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9B" w:rsidRPr="005D409B" w:rsidRDefault="005D409B" w:rsidP="005D409B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5D409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D409B" w:rsidRPr="005D409B" w:rsidTr="00FB335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D409B">
              <w:rPr>
                <w:rFonts w:ascii="Arial" w:hAnsi="Arial" w:cs="Arial"/>
                <w:sz w:val="22"/>
                <w:szCs w:val="22"/>
              </w:rPr>
              <w:t>/2015</w:t>
            </w:r>
          </w:p>
        </w:tc>
      </w:tr>
      <w:tr w:rsidR="005D409B" w:rsidRPr="005D409B" w:rsidTr="00FB335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Opinie i uzgodnienia dot. odstąpienia od przeprowadzenia strategicznej oceny oddziaływania na środowisko projektu </w:t>
            </w:r>
            <w:r w:rsidRPr="005D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Programu ochrony środowiska dla gminy Bliżyn na lata 2015-2020</w:t>
            </w:r>
          </w:p>
        </w:tc>
      </w:tr>
      <w:tr w:rsidR="005D409B" w:rsidRPr="005D409B" w:rsidTr="00FB335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Default="005D409B" w:rsidP="005D409B">
            <w:pPr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Otrzymanie pozytywnej</w:t>
            </w:r>
            <w:r w:rsidRPr="005D409B">
              <w:rPr>
                <w:rFonts w:ascii="Arial" w:hAnsi="Arial" w:cs="Arial"/>
                <w:sz w:val="20"/>
                <w:szCs w:val="20"/>
              </w:rPr>
              <w:t xml:space="preserve"> opinii i uzgodnień 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 w:rsidRPr="005D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ŚWP</w:t>
            </w:r>
            <w:r w:rsidRPr="005D409B">
              <w:rPr>
                <w:rFonts w:ascii="Arial" w:hAnsi="Arial" w:cs="Arial"/>
                <w:sz w:val="20"/>
                <w:szCs w:val="20"/>
              </w:rPr>
              <w:t>IS</w:t>
            </w:r>
          </w:p>
          <w:p w:rsidR="005D409B" w:rsidRPr="005D409B" w:rsidRDefault="005D409B" w:rsidP="005D4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Otrzymanie odmowy uzgodnienia od RDOŚ</w:t>
            </w:r>
          </w:p>
        </w:tc>
      </w:tr>
      <w:tr w:rsidR="005D409B" w:rsidRPr="005D409B" w:rsidTr="00FB3359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Programu ochrony środowiska dla gminy Bliżyn na lata 2015-2020</w:t>
            </w:r>
          </w:p>
        </w:tc>
      </w:tr>
      <w:tr w:rsidR="005D409B" w:rsidRPr="005D409B" w:rsidTr="00FB3359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Default="004C6369" w:rsidP="005D40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ŚWPIS pozytywnie zaopiniował Program i uznał iż można odstąpić od przeprowadzenia strategicznej oceny oddziaływania na środowiska.</w:t>
            </w:r>
          </w:p>
          <w:p w:rsidR="004C6369" w:rsidRPr="005D409B" w:rsidRDefault="004C6369" w:rsidP="005D40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RDOŚ odmówił uzgodnienia odstąpienia od </w:t>
            </w:r>
            <w:r w:rsidR="007152FE">
              <w:rPr>
                <w:rFonts w:ascii="Arial" w:hAnsi="Arial" w:cs="Arial"/>
                <w:sz w:val="20"/>
                <w:szCs w:val="20"/>
              </w:rPr>
              <w:t xml:space="preserve">przeprowadzenia strategicznej </w:t>
            </w:r>
            <w:proofErr w:type="spellStart"/>
            <w:r w:rsidR="007152FE">
              <w:rPr>
                <w:rFonts w:ascii="Arial" w:hAnsi="Arial" w:cs="Arial"/>
                <w:sz w:val="20"/>
                <w:szCs w:val="20"/>
              </w:rPr>
              <w:t>oos</w:t>
            </w:r>
            <w:proofErr w:type="spellEnd"/>
            <w:r w:rsidR="007152FE">
              <w:rPr>
                <w:rFonts w:ascii="Arial" w:hAnsi="Arial" w:cs="Arial"/>
                <w:sz w:val="20"/>
                <w:szCs w:val="20"/>
              </w:rPr>
              <w:t xml:space="preserve"> dla Programu. Odrębnym pismem uzgodnił zakres i stopień szczegółowości prognozy.</w:t>
            </w:r>
          </w:p>
        </w:tc>
      </w:tr>
      <w:tr w:rsidR="005D409B" w:rsidRPr="005D409B" w:rsidTr="00FB335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4C6369" w:rsidP="005D4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Bliżyn </w:t>
            </w: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4C6369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SEV.9022.5.7</w:t>
            </w:r>
            <w:r w:rsidR="005D409B" w:rsidRPr="005D409B">
              <w:rPr>
                <w:rFonts w:ascii="Arial" w:hAnsi="Arial" w:cs="Arial"/>
                <w:sz w:val="20"/>
                <w:szCs w:val="20"/>
              </w:rPr>
              <w:t>8.2015</w:t>
            </w:r>
          </w:p>
          <w:p w:rsidR="005D409B" w:rsidRPr="005D409B" w:rsidRDefault="007152FE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WPN-II.411.29.2015.AŁ</w:t>
            </w:r>
          </w:p>
          <w:p w:rsidR="005D409B" w:rsidRPr="005D409B" w:rsidRDefault="007152FE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WPN-II.410.98</w:t>
            </w:r>
            <w:r w:rsidR="005D409B" w:rsidRPr="005D409B">
              <w:rPr>
                <w:rFonts w:ascii="Arial" w:hAnsi="Arial" w:cs="Arial"/>
                <w:sz w:val="20"/>
                <w:szCs w:val="20"/>
              </w:rPr>
              <w:t>.2015.DZ</w:t>
            </w:r>
          </w:p>
        </w:tc>
      </w:tr>
      <w:tr w:rsidR="005D409B" w:rsidRPr="005D409B" w:rsidTr="00FB3359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5D409B" w:rsidRPr="005D409B" w:rsidRDefault="005D409B" w:rsidP="005D409B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Świętokrzyski Państwowy Wojewódzki Inspektor Sanitarny</w:t>
            </w:r>
          </w:p>
          <w:p w:rsidR="005D409B" w:rsidRPr="005D409B" w:rsidRDefault="005D409B" w:rsidP="005D409B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Regionalna Dyrekcja Ochrony Środowiska w Kielcach</w:t>
            </w:r>
          </w:p>
          <w:p w:rsidR="005D409B" w:rsidRPr="005D409B" w:rsidRDefault="005D409B" w:rsidP="005D409B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9B" w:rsidRPr="005D409B" w:rsidTr="00FB335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7152FE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  <w:r w:rsidR="005D409B" w:rsidRPr="005D409B">
              <w:rPr>
                <w:rFonts w:ascii="Arial" w:hAnsi="Arial" w:cs="Arial"/>
                <w:sz w:val="20"/>
                <w:szCs w:val="20"/>
              </w:rPr>
              <w:t xml:space="preserve"> 2015 r.</w:t>
            </w:r>
          </w:p>
        </w:tc>
      </w:tr>
      <w:tr w:rsidR="005D409B" w:rsidRPr="005D409B" w:rsidTr="00FB335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 w:rsidR="007152FE">
              <w:rPr>
                <w:rFonts w:ascii="Arial" w:hAnsi="Arial" w:cs="Arial"/>
                <w:sz w:val="20"/>
                <w:szCs w:val="20"/>
              </w:rPr>
              <w:br/>
              <w:t>pokój nr 13</w:t>
            </w:r>
            <w:r w:rsidRPr="005D409B">
              <w:rPr>
                <w:rFonts w:ascii="Arial" w:hAnsi="Arial" w:cs="Arial"/>
                <w:sz w:val="20"/>
                <w:szCs w:val="20"/>
              </w:rPr>
              <w:t>, t</w:t>
            </w:r>
            <w:r w:rsidR="007152FE">
              <w:rPr>
                <w:rFonts w:ascii="Arial" w:hAnsi="Arial" w:cs="Arial"/>
                <w:sz w:val="20"/>
                <w:szCs w:val="20"/>
              </w:rPr>
              <w:t>el.: (41) 25-41-172 wew. 39</w:t>
            </w:r>
          </w:p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7152FE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12/2015</w:t>
            </w:r>
          </w:p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7152FE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5D409B" w:rsidRPr="005D409B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D409B" w:rsidRPr="005D409B">
              <w:rPr>
                <w:rFonts w:ascii="Arial" w:hAnsi="Arial" w:cs="Arial"/>
                <w:sz w:val="20"/>
                <w:szCs w:val="20"/>
              </w:rPr>
              <w:t>.2015 r.</w:t>
            </w:r>
          </w:p>
        </w:tc>
      </w:tr>
      <w:tr w:rsidR="005D409B" w:rsidRPr="005D409B" w:rsidTr="00FB335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5D409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D409B" w:rsidRPr="005D409B" w:rsidTr="007152FE">
        <w:trPr>
          <w:trHeight w:val="113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09B" w:rsidRPr="005D409B" w:rsidRDefault="005D409B" w:rsidP="005D4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89" w:rsidRDefault="00947A89"/>
    <w:sectPr w:rsidR="00947A89" w:rsidSect="007152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E3"/>
    <w:rsid w:val="004C6369"/>
    <w:rsid w:val="005D409B"/>
    <w:rsid w:val="007152FE"/>
    <w:rsid w:val="0072071E"/>
    <w:rsid w:val="00947A89"/>
    <w:rsid w:val="00B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D409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D409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2015-09-18T08:48:00Z</dcterms:created>
  <dcterms:modified xsi:type="dcterms:W3CDTF">2015-09-18T09:40:00Z</dcterms:modified>
</cp:coreProperties>
</file>