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AB" w:rsidRPr="005D409B" w:rsidRDefault="008035AB" w:rsidP="008035AB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5D409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035AB" w:rsidRPr="005D409B" w:rsidTr="008D7B73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035AB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5D409B">
              <w:rPr>
                <w:rFonts w:ascii="Arial" w:hAnsi="Arial" w:cs="Arial"/>
                <w:sz w:val="22"/>
                <w:szCs w:val="22"/>
              </w:rPr>
              <w:t>/2015</w:t>
            </w:r>
          </w:p>
        </w:tc>
      </w:tr>
      <w:tr w:rsidR="008035AB" w:rsidRPr="005D409B" w:rsidTr="008D7B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035A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Pozytywna opinia Świętokrzyskiego Państwowego  Wojewódzkiego Inspektora Sanitarnego</w:t>
            </w:r>
            <w:r>
              <w:rPr>
                <w:rFonts w:ascii="Arial" w:hAnsi="Arial" w:cs="Arial"/>
                <w:sz w:val="20"/>
                <w:szCs w:val="20"/>
              </w:rPr>
              <w:t xml:space="preserve"> dot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Programu ochrony środowiska dla gminy Bliżyn na lata 2015-2020 </w:t>
            </w:r>
            <w:r>
              <w:rPr>
                <w:rFonts w:ascii="Arial" w:hAnsi="Arial" w:cs="Arial"/>
                <w:sz w:val="20"/>
                <w:szCs w:val="20"/>
              </w:rPr>
              <w:t>wraz z prognozą</w:t>
            </w:r>
            <w:r>
              <w:rPr>
                <w:rFonts w:ascii="Arial" w:hAnsi="Arial" w:cs="Arial"/>
                <w:sz w:val="20"/>
                <w:szCs w:val="20"/>
              </w:rPr>
              <w:t xml:space="preserve"> oddziaływania na środowisko </w:t>
            </w:r>
          </w:p>
        </w:tc>
      </w:tr>
      <w:tr w:rsidR="008035AB" w:rsidRPr="005D409B" w:rsidTr="008D7B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Default="008035AB" w:rsidP="008D7B73">
            <w:pPr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Otrzymanie pozytywnej</w:t>
            </w:r>
            <w:r w:rsidRPr="005D409B">
              <w:rPr>
                <w:rFonts w:ascii="Arial" w:hAnsi="Arial" w:cs="Arial"/>
                <w:sz w:val="20"/>
                <w:szCs w:val="20"/>
              </w:rPr>
              <w:t xml:space="preserve"> opinii i uzgodnień 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Pr="005D40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ŚWP</w:t>
            </w:r>
            <w:r w:rsidRPr="005D409B">
              <w:rPr>
                <w:rFonts w:ascii="Arial" w:hAnsi="Arial" w:cs="Arial"/>
                <w:sz w:val="20"/>
                <w:szCs w:val="20"/>
              </w:rPr>
              <w:t>IS</w:t>
            </w:r>
          </w:p>
          <w:p w:rsidR="008035AB" w:rsidRPr="005D409B" w:rsidRDefault="008035AB" w:rsidP="0080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35AB" w:rsidRPr="005D409B" w:rsidTr="008D7B73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Programu ochrony środowiska dla gminy Bliżyn na lata 2015-2020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prognozą oddziaływania na środowisko.</w:t>
            </w:r>
          </w:p>
        </w:tc>
      </w:tr>
      <w:tr w:rsidR="008035AB" w:rsidRPr="005D409B" w:rsidTr="008D7B73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Default="008035AB" w:rsidP="008D7B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ŚWPIS pozytywnie zaopiniował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strategiczną oceną</w:t>
            </w:r>
            <w:r>
              <w:rPr>
                <w:rFonts w:ascii="Arial" w:hAnsi="Arial" w:cs="Arial"/>
                <w:sz w:val="20"/>
                <w:szCs w:val="20"/>
              </w:rPr>
              <w:t xml:space="preserve"> oddziaływania na środowiska.</w:t>
            </w:r>
          </w:p>
          <w:p w:rsidR="008035AB" w:rsidRPr="005D409B" w:rsidRDefault="008035AB" w:rsidP="008D7B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5AB" w:rsidRPr="005D409B" w:rsidTr="008D7B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Bliżyn </w:t>
            </w:r>
          </w:p>
        </w:tc>
      </w:tr>
      <w:tr w:rsidR="008035AB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03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SEV.9022.5.107</w:t>
            </w:r>
            <w:r w:rsidRPr="005D409B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</w:tr>
      <w:tr w:rsidR="008035AB" w:rsidRPr="005D409B" w:rsidTr="008D7B73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8035AB" w:rsidRPr="005D409B" w:rsidRDefault="008035AB" w:rsidP="008D7B73">
            <w:pPr>
              <w:widowControl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Świętokrzyski Państwowy Wojewódzki Inspektor Sanitarny</w:t>
            </w:r>
          </w:p>
          <w:p w:rsidR="008035AB" w:rsidRPr="005D409B" w:rsidRDefault="008035AB" w:rsidP="008D7B73">
            <w:pPr>
              <w:widowControl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Regionalna Dyrekcja Ochrony Środowiska w Kielcach</w:t>
            </w:r>
          </w:p>
          <w:p w:rsidR="008035AB" w:rsidRPr="005D409B" w:rsidRDefault="008035AB" w:rsidP="008D7B73">
            <w:pPr>
              <w:widowControl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5AB" w:rsidRPr="005D409B" w:rsidTr="008D7B7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  <w:r w:rsidRPr="005D409B">
              <w:rPr>
                <w:rFonts w:ascii="Arial" w:hAnsi="Arial" w:cs="Arial"/>
                <w:sz w:val="20"/>
                <w:szCs w:val="20"/>
              </w:rPr>
              <w:t xml:space="preserve"> 2015 r.</w:t>
            </w:r>
          </w:p>
        </w:tc>
      </w:tr>
      <w:tr w:rsidR="008035AB" w:rsidRPr="005D409B" w:rsidTr="008D7B73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035AB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8035AB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13</w:t>
            </w:r>
            <w:r w:rsidRPr="005D409B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39</w:t>
            </w:r>
          </w:p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5AB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035AB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</w:tr>
      <w:tr w:rsidR="008035AB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/2015</w:t>
            </w:r>
            <w:r>
              <w:rPr>
                <w:rFonts w:ascii="Arial" w:hAnsi="Arial" w:cs="Arial"/>
                <w:sz w:val="20"/>
                <w:szCs w:val="20"/>
              </w:rPr>
              <w:t>, 13/2015, 14/2015, 15/2015</w:t>
            </w:r>
          </w:p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5AB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  <w:bookmarkStart w:id="0" w:name="_GoBack"/>
            <w:bookmarkEnd w:id="0"/>
            <w:r w:rsidRPr="005D409B">
              <w:rPr>
                <w:rFonts w:ascii="Arial" w:hAnsi="Arial" w:cs="Arial"/>
                <w:sz w:val="20"/>
                <w:szCs w:val="20"/>
              </w:rPr>
              <w:t>.2015 r.</w:t>
            </w:r>
          </w:p>
        </w:tc>
      </w:tr>
      <w:tr w:rsidR="008035AB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035AB" w:rsidRPr="005D409B" w:rsidTr="008D7B73">
        <w:trPr>
          <w:trHeight w:val="113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5AB" w:rsidRPr="005D409B" w:rsidRDefault="008035A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A89" w:rsidRDefault="00947A89"/>
    <w:sectPr w:rsidR="00947A89" w:rsidSect="007152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81"/>
    <w:rsid w:val="0072071E"/>
    <w:rsid w:val="008035AB"/>
    <w:rsid w:val="008E4881"/>
    <w:rsid w:val="009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5A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5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cp:lastPrinted>2015-10-21T09:37:00Z</cp:lastPrinted>
  <dcterms:created xsi:type="dcterms:W3CDTF">2015-10-21T09:28:00Z</dcterms:created>
  <dcterms:modified xsi:type="dcterms:W3CDTF">2015-10-21T09:37:00Z</dcterms:modified>
</cp:coreProperties>
</file>