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E6DB" w14:textId="642DB036" w:rsidR="006B3500" w:rsidRPr="002F1CBD" w:rsidRDefault="00E9406F" w:rsidP="006B3500">
      <w:pPr>
        <w:pStyle w:val="Nagwek6"/>
        <w:jc w:val="right"/>
        <w:rPr>
          <w:rFonts w:ascii="Cambria" w:hAnsi="Cambria"/>
          <w:b w:val="0"/>
          <w:lang w:val="pl-PL"/>
        </w:rPr>
      </w:pPr>
      <w:r>
        <w:rPr>
          <w:rFonts w:ascii="Cambria" w:hAnsi="Cambria"/>
          <w:b w:val="0"/>
          <w:color w:val="000000"/>
          <w:sz w:val="20"/>
          <w:lang w:val="pl-PL"/>
        </w:rPr>
        <w:t>Bliżyn</w:t>
      </w:r>
      <w:r w:rsidR="006B3500" w:rsidRPr="00F11984">
        <w:rPr>
          <w:rFonts w:ascii="Cambria" w:hAnsi="Cambria"/>
          <w:b w:val="0"/>
          <w:color w:val="000000"/>
          <w:sz w:val="20"/>
          <w:lang w:val="pl-PL"/>
        </w:rPr>
        <w:t>,</w:t>
      </w:r>
      <w:r w:rsidR="006B3500" w:rsidRPr="00F11984">
        <w:rPr>
          <w:rFonts w:ascii="Cambria" w:hAnsi="Cambria"/>
          <w:b w:val="0"/>
          <w:color w:val="000000"/>
          <w:sz w:val="20"/>
        </w:rPr>
        <w:t xml:space="preserve"> dnia</w:t>
      </w:r>
      <w:r w:rsidR="006B3500" w:rsidRPr="002F1CBD">
        <w:rPr>
          <w:rFonts w:ascii="Cambria" w:hAnsi="Cambria"/>
          <w:b w:val="0"/>
          <w:sz w:val="20"/>
        </w:rPr>
        <w:t xml:space="preserve"> </w:t>
      </w:r>
      <w:r w:rsidR="00A05325">
        <w:rPr>
          <w:rFonts w:ascii="Cambria" w:hAnsi="Cambria"/>
          <w:b w:val="0"/>
          <w:sz w:val="20"/>
          <w:lang w:val="pl-PL"/>
        </w:rPr>
        <w:t>20</w:t>
      </w:r>
      <w:r w:rsidR="00D665D4">
        <w:rPr>
          <w:rFonts w:ascii="Cambria" w:hAnsi="Cambria"/>
          <w:b w:val="0"/>
          <w:sz w:val="20"/>
          <w:lang w:val="pl-PL"/>
        </w:rPr>
        <w:t>.</w:t>
      </w:r>
      <w:r w:rsidR="005E0F5F">
        <w:rPr>
          <w:rFonts w:ascii="Cambria" w:hAnsi="Cambria"/>
          <w:b w:val="0"/>
          <w:sz w:val="20"/>
          <w:lang w:val="pl-PL"/>
        </w:rPr>
        <w:t>10</w:t>
      </w:r>
      <w:r w:rsidR="00D665D4">
        <w:rPr>
          <w:rFonts w:ascii="Cambria" w:hAnsi="Cambria"/>
          <w:b w:val="0"/>
          <w:sz w:val="20"/>
          <w:lang w:val="pl-PL"/>
        </w:rPr>
        <w:t>.</w:t>
      </w:r>
      <w:r w:rsidR="006B3500" w:rsidRPr="002F1CBD">
        <w:rPr>
          <w:rFonts w:ascii="Cambria" w:hAnsi="Cambria"/>
          <w:b w:val="0"/>
          <w:sz w:val="20"/>
          <w:lang w:val="pl-PL"/>
        </w:rPr>
        <w:t>202</w:t>
      </w:r>
      <w:r w:rsidR="00D40CE8">
        <w:rPr>
          <w:rFonts w:ascii="Cambria" w:hAnsi="Cambria"/>
          <w:b w:val="0"/>
          <w:sz w:val="20"/>
          <w:lang w:val="pl-PL"/>
        </w:rPr>
        <w:t>3</w:t>
      </w:r>
      <w:r w:rsidR="006B3500" w:rsidRPr="002F1CBD">
        <w:rPr>
          <w:rFonts w:ascii="Cambria" w:hAnsi="Cambria"/>
          <w:b w:val="0"/>
          <w:sz w:val="20"/>
          <w:lang w:val="pl-PL"/>
        </w:rPr>
        <w:t xml:space="preserve"> r.</w:t>
      </w:r>
    </w:p>
    <w:p w14:paraId="4950459C" w14:textId="77777777" w:rsidR="00220C98" w:rsidRPr="007D6960" w:rsidRDefault="00220C98" w:rsidP="009462A0">
      <w:pPr>
        <w:pStyle w:val="Tytu"/>
        <w:spacing w:after="60" w:line="276" w:lineRule="auto"/>
        <w:rPr>
          <w:rFonts w:ascii="Cambria" w:hAnsi="Cambria" w:cs="Arial"/>
          <w:iCs/>
          <w:sz w:val="20"/>
          <w:szCs w:val="20"/>
          <w:u w:val="single"/>
          <w:lang w:val="pl-PL"/>
        </w:rPr>
      </w:pPr>
    </w:p>
    <w:p w14:paraId="278B5AA6" w14:textId="77777777" w:rsidR="000102C3" w:rsidRPr="007D6960" w:rsidRDefault="00B60D2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14:paraId="28215824" w14:textId="77777777" w:rsidR="000102C3" w:rsidRPr="007D6960" w:rsidRDefault="005F239C" w:rsidP="00B94794">
      <w:pPr>
        <w:pStyle w:val="Nagwek4"/>
        <w:numPr>
          <w:ilvl w:val="0"/>
          <w:numId w:val="8"/>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31304F">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41AFE" w14:paraId="14414E23"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23F1BA5" w14:textId="77777777" w:rsidR="00140C68" w:rsidRPr="00A0382A" w:rsidRDefault="00140C68" w:rsidP="009462A0">
            <w:pPr>
              <w:pStyle w:val="Tekstpodstawowy3"/>
              <w:tabs>
                <w:tab w:val="left" w:pos="2410"/>
              </w:tabs>
              <w:spacing w:after="0" w:line="276" w:lineRule="auto"/>
              <w:jc w:val="center"/>
              <w:rPr>
                <w:rFonts w:ascii="Cambria" w:hAnsi="Cambria" w:cs="Arial"/>
                <w:b/>
                <w:bCs/>
                <w:sz w:val="20"/>
                <w:szCs w:val="20"/>
              </w:rPr>
            </w:pPr>
            <w:r w:rsidRPr="00A0382A">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6A14561E" w14:textId="32C45B56" w:rsidR="006B3500" w:rsidRPr="00A0382A" w:rsidRDefault="006B3500" w:rsidP="006B3500">
            <w:pPr>
              <w:spacing w:line="276" w:lineRule="auto"/>
              <w:rPr>
                <w:rFonts w:ascii="Cambria" w:hAnsi="Cambria" w:cs="Arial"/>
                <w:b/>
                <w:bCs/>
                <w:iCs/>
                <w:color w:val="000000"/>
                <w:sz w:val="20"/>
                <w:szCs w:val="20"/>
              </w:rPr>
            </w:pPr>
            <w:bookmarkStart w:id="0" w:name="_Hlk97586197"/>
            <w:r w:rsidRPr="00A0382A">
              <w:rPr>
                <w:rFonts w:ascii="Cambria" w:hAnsi="Cambria" w:cs="Arial"/>
                <w:b/>
                <w:bCs/>
                <w:iCs/>
                <w:color w:val="000000"/>
                <w:sz w:val="20"/>
                <w:szCs w:val="20"/>
              </w:rPr>
              <w:t xml:space="preserve">Gmina </w:t>
            </w:r>
            <w:r w:rsidR="00F41AFE">
              <w:rPr>
                <w:rFonts w:ascii="Cambria" w:hAnsi="Cambria" w:cs="Arial"/>
                <w:b/>
                <w:bCs/>
                <w:iCs/>
                <w:color w:val="000000"/>
                <w:sz w:val="20"/>
                <w:szCs w:val="20"/>
              </w:rPr>
              <w:t>Bliżyn</w:t>
            </w:r>
          </w:p>
          <w:p w14:paraId="29389A30" w14:textId="762D76D5" w:rsidR="006B3500" w:rsidRPr="00A0382A" w:rsidRDefault="006B3500" w:rsidP="006B3500">
            <w:pPr>
              <w:spacing w:line="276" w:lineRule="auto"/>
              <w:rPr>
                <w:rFonts w:ascii="Cambria" w:hAnsi="Cambria" w:cs="Arial"/>
                <w:b/>
                <w:sz w:val="20"/>
                <w:szCs w:val="20"/>
              </w:rPr>
            </w:pPr>
            <w:bookmarkStart w:id="1" w:name="_Hlk98762849"/>
            <w:r w:rsidRPr="00A0382A">
              <w:rPr>
                <w:rFonts w:ascii="Cambria" w:hAnsi="Cambria" w:cs="Arial"/>
                <w:b/>
                <w:bCs/>
                <w:iCs/>
                <w:sz w:val="20"/>
                <w:szCs w:val="20"/>
              </w:rPr>
              <w:t xml:space="preserve">ul. </w:t>
            </w:r>
            <w:r w:rsidR="00F41AFE">
              <w:rPr>
                <w:rFonts w:ascii="Cambria" w:hAnsi="Cambria" w:cs="Arial"/>
                <w:b/>
                <w:bCs/>
                <w:iCs/>
                <w:sz w:val="20"/>
                <w:szCs w:val="20"/>
              </w:rPr>
              <w:t>Kościuszki 79A, 26-120 Bliżyn</w:t>
            </w:r>
          </w:p>
          <w:bookmarkEnd w:id="0"/>
          <w:bookmarkEnd w:id="1"/>
          <w:p w14:paraId="7B7FDC61" w14:textId="77777777" w:rsidR="006B3500" w:rsidRPr="00A0382A" w:rsidRDefault="006B3500" w:rsidP="006B3500">
            <w:pPr>
              <w:spacing w:line="276" w:lineRule="auto"/>
              <w:rPr>
                <w:rFonts w:ascii="Cambria" w:hAnsi="Cambria" w:cs="Arial"/>
                <w:b/>
                <w:sz w:val="20"/>
                <w:szCs w:val="20"/>
              </w:rPr>
            </w:pPr>
            <w:r w:rsidRPr="00A0382A">
              <w:rPr>
                <w:rFonts w:ascii="Cambria" w:hAnsi="Cambria" w:cs="Arial"/>
                <w:b/>
                <w:sz w:val="20"/>
                <w:szCs w:val="20"/>
              </w:rPr>
              <w:t xml:space="preserve">Adres poczty elektronicznej: </w:t>
            </w:r>
          </w:p>
          <w:p w14:paraId="0B893EB2" w14:textId="02474E14" w:rsidR="006B3500" w:rsidRPr="00A0382A" w:rsidRDefault="00F41AFE" w:rsidP="006B3500">
            <w:pPr>
              <w:spacing w:line="276" w:lineRule="auto"/>
              <w:rPr>
                <w:rFonts w:ascii="Cambria" w:hAnsi="Cambria" w:cs="Arial"/>
                <w:b/>
                <w:sz w:val="20"/>
                <w:szCs w:val="20"/>
              </w:rPr>
            </w:pPr>
            <w:r>
              <w:t>sekretariat@blizyn.pl</w:t>
            </w:r>
          </w:p>
          <w:p w14:paraId="2B36FCEB" w14:textId="23662B3F" w:rsidR="006B3500" w:rsidRPr="00A0382A" w:rsidRDefault="006B3500" w:rsidP="006B3500">
            <w:pPr>
              <w:spacing w:line="276" w:lineRule="auto"/>
              <w:rPr>
                <w:rFonts w:ascii="Cambria" w:hAnsi="Cambria" w:cs="Arial"/>
                <w:b/>
                <w:sz w:val="20"/>
                <w:szCs w:val="20"/>
              </w:rPr>
            </w:pPr>
            <w:r w:rsidRPr="00A0382A">
              <w:rPr>
                <w:rFonts w:ascii="Cambria" w:hAnsi="Cambria" w:cs="Arial"/>
                <w:b/>
                <w:sz w:val="20"/>
                <w:szCs w:val="20"/>
              </w:rPr>
              <w:t>Tel 41 </w:t>
            </w:r>
            <w:r w:rsidR="00F41AFE">
              <w:rPr>
                <w:rFonts w:ascii="Cambria" w:hAnsi="Cambria" w:cs="Arial"/>
                <w:b/>
                <w:sz w:val="20"/>
                <w:szCs w:val="20"/>
              </w:rPr>
              <w:t>2541 104</w:t>
            </w:r>
            <w:r w:rsidRPr="00A0382A">
              <w:rPr>
                <w:rFonts w:ascii="Cambria" w:hAnsi="Cambria" w:cs="Arial"/>
                <w:b/>
                <w:sz w:val="20"/>
                <w:szCs w:val="20"/>
              </w:rPr>
              <w:t>, fax: 41 </w:t>
            </w:r>
            <w:r w:rsidR="00F41AFE">
              <w:rPr>
                <w:rFonts w:ascii="Cambria" w:hAnsi="Cambria" w:cs="Arial"/>
                <w:b/>
                <w:sz w:val="20"/>
                <w:szCs w:val="20"/>
              </w:rPr>
              <w:t>2541 236</w:t>
            </w:r>
          </w:p>
          <w:p w14:paraId="77919D6F" w14:textId="5885F630" w:rsidR="006B3500" w:rsidRDefault="006B3500" w:rsidP="006B3500">
            <w:pPr>
              <w:pStyle w:val="Bezodstpw"/>
              <w:spacing w:line="276" w:lineRule="auto"/>
            </w:pPr>
            <w:r w:rsidRPr="00A0382A">
              <w:rPr>
                <w:rFonts w:ascii="Cambria" w:hAnsi="Cambria" w:cs="Arial"/>
                <w:b/>
                <w:sz w:val="20"/>
                <w:szCs w:val="20"/>
              </w:rPr>
              <w:t xml:space="preserve">Strona internetowa: </w:t>
            </w:r>
            <w:hyperlink r:id="rId8" w:history="1">
              <w:r w:rsidR="00F41AFE" w:rsidRPr="006B283D">
                <w:rPr>
                  <w:rStyle w:val="Hipercze"/>
                </w:rPr>
                <w:t>www.ugblizyn.bip.doc.pl</w:t>
              </w:r>
            </w:hyperlink>
          </w:p>
          <w:p w14:paraId="285191E7" w14:textId="77777777" w:rsidR="00313C6F" w:rsidRPr="00A0382A" w:rsidRDefault="006B3500" w:rsidP="006B3500">
            <w:pPr>
              <w:pStyle w:val="Bezodstpw"/>
              <w:spacing w:line="276" w:lineRule="auto"/>
              <w:rPr>
                <w:rFonts w:ascii="Cambria" w:hAnsi="Cambria" w:cs="Arial"/>
                <w:b/>
                <w:bCs/>
                <w:sz w:val="20"/>
                <w:szCs w:val="20"/>
              </w:rPr>
            </w:pPr>
            <w:r w:rsidRPr="00A0382A">
              <w:rPr>
                <w:rFonts w:ascii="Cambria" w:hAnsi="Cambria" w:cs="Arial"/>
                <w:b/>
                <w:bCs/>
                <w:sz w:val="20"/>
                <w:szCs w:val="20"/>
              </w:rPr>
              <w:t xml:space="preserve">adres elektronicznej skrzynki podawczej </w:t>
            </w:r>
          </w:p>
          <w:p w14:paraId="62F6648E" w14:textId="77777777" w:rsidR="00140C68" w:rsidRDefault="006B3500" w:rsidP="006B3500">
            <w:pPr>
              <w:pStyle w:val="Bezodstpw"/>
              <w:spacing w:line="276" w:lineRule="auto"/>
              <w:rPr>
                <w:rFonts w:ascii="Verdana" w:hAnsi="Verdana"/>
                <w:b/>
                <w:bCs/>
                <w:color w:val="802D00"/>
                <w:sz w:val="17"/>
                <w:szCs w:val="17"/>
                <w:shd w:val="clear" w:color="auto" w:fill="FFFFFF"/>
              </w:rPr>
            </w:pPr>
            <w:proofErr w:type="spellStart"/>
            <w:r w:rsidRPr="00A0382A">
              <w:rPr>
                <w:rFonts w:ascii="Cambria" w:hAnsi="Cambria" w:cs="Arial"/>
                <w:b/>
                <w:bCs/>
                <w:sz w:val="20"/>
                <w:szCs w:val="20"/>
              </w:rPr>
              <w:t>ePUAP</w:t>
            </w:r>
            <w:proofErr w:type="spellEnd"/>
            <w:r w:rsidRPr="00A0382A">
              <w:rPr>
                <w:rFonts w:ascii="Cambria" w:hAnsi="Cambria" w:cs="Arial"/>
                <w:b/>
                <w:bCs/>
                <w:sz w:val="20"/>
                <w:szCs w:val="20"/>
              </w:rPr>
              <w:t xml:space="preserve"> </w:t>
            </w:r>
            <w:r w:rsidR="00F41AFE">
              <w:rPr>
                <w:rFonts w:ascii="Cambria" w:hAnsi="Cambria" w:cs="Arial"/>
                <w:b/>
                <w:bCs/>
                <w:sz w:val="20"/>
                <w:szCs w:val="20"/>
              </w:rPr>
              <w:t xml:space="preserve"> </w:t>
            </w:r>
            <w:r w:rsidR="00F41AFE">
              <w:rPr>
                <w:rFonts w:ascii="Verdana" w:hAnsi="Verdana"/>
                <w:b/>
                <w:bCs/>
                <w:color w:val="802D00"/>
                <w:sz w:val="17"/>
                <w:szCs w:val="17"/>
                <w:shd w:val="clear" w:color="auto" w:fill="FFFFFF"/>
              </w:rPr>
              <w:t>/1cqce463n2/skrytka</w:t>
            </w:r>
          </w:p>
          <w:p w14:paraId="27516BD2" w14:textId="77777777" w:rsidR="00F41AFE" w:rsidRPr="00F41AFE" w:rsidRDefault="00F41AFE" w:rsidP="00F41AFE">
            <w:pPr>
              <w:pStyle w:val="Bezodstpw"/>
              <w:spacing w:line="276" w:lineRule="auto"/>
              <w:rPr>
                <w:rFonts w:ascii="Cambria" w:hAnsi="Cambria" w:cs="Arial"/>
                <w:b/>
                <w:bCs/>
                <w:sz w:val="20"/>
                <w:szCs w:val="20"/>
              </w:rPr>
            </w:pPr>
            <w:r w:rsidRPr="00F41AFE">
              <w:rPr>
                <w:rFonts w:ascii="Cambria" w:hAnsi="Cambria" w:cs="Arial"/>
                <w:b/>
                <w:bCs/>
                <w:sz w:val="20"/>
                <w:szCs w:val="20"/>
              </w:rPr>
              <w:t>NIP 663 12 57 935</w:t>
            </w:r>
          </w:p>
          <w:p w14:paraId="5C571805" w14:textId="79A20D76" w:rsidR="00F41AFE" w:rsidRPr="00F41AFE" w:rsidRDefault="00F41AFE" w:rsidP="00F41AFE">
            <w:pPr>
              <w:pStyle w:val="Bezodstpw"/>
              <w:spacing w:line="276" w:lineRule="auto"/>
              <w:rPr>
                <w:rFonts w:ascii="Cambria" w:hAnsi="Cambria" w:cs="Arial"/>
                <w:b/>
                <w:bCs/>
                <w:sz w:val="20"/>
                <w:szCs w:val="20"/>
              </w:rPr>
            </w:pPr>
            <w:r w:rsidRPr="00F41AFE">
              <w:rPr>
                <w:rFonts w:ascii="Cambria" w:hAnsi="Cambria" w:cs="Arial"/>
                <w:b/>
                <w:bCs/>
                <w:sz w:val="20"/>
                <w:szCs w:val="20"/>
              </w:rPr>
              <w:t>Regon 291009981</w:t>
            </w:r>
          </w:p>
        </w:tc>
      </w:tr>
      <w:tr w:rsidR="00140C68" w:rsidRPr="00D6774A" w14:paraId="22EA6002"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85F51C8" w14:textId="77777777"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2E45E077" w14:textId="4EE851ED" w:rsidR="00F41AFE" w:rsidRPr="00B602B1" w:rsidRDefault="00F41AFE" w:rsidP="00F41AFE">
            <w:pPr>
              <w:rPr>
                <w:rFonts w:ascii="Cambria" w:hAnsi="Cambria" w:cs="Arial"/>
                <w:b/>
                <w:sz w:val="20"/>
                <w:szCs w:val="20"/>
              </w:rPr>
            </w:pPr>
            <w:r w:rsidRPr="00B602B1">
              <w:rPr>
                <w:rFonts w:ascii="Cambria" w:hAnsi="Cambria" w:cs="Arial"/>
                <w:b/>
                <w:sz w:val="20"/>
                <w:szCs w:val="20"/>
              </w:rPr>
              <w:t>Urząd Gminy Bliżyn</w:t>
            </w:r>
          </w:p>
          <w:p w14:paraId="49C10EC5" w14:textId="77777777" w:rsidR="00F41AFE" w:rsidRPr="00B602B1" w:rsidRDefault="00F41AFE" w:rsidP="00F41AFE">
            <w:pPr>
              <w:rPr>
                <w:rFonts w:ascii="Cambria" w:hAnsi="Cambria" w:cs="Arial"/>
                <w:b/>
                <w:sz w:val="20"/>
                <w:szCs w:val="20"/>
              </w:rPr>
            </w:pPr>
            <w:r w:rsidRPr="00B602B1">
              <w:rPr>
                <w:rFonts w:ascii="Cambria" w:hAnsi="Cambria" w:cs="Arial"/>
                <w:b/>
                <w:sz w:val="20"/>
                <w:szCs w:val="20"/>
              </w:rPr>
              <w:t>ul. Kościuszki 79A</w:t>
            </w:r>
          </w:p>
          <w:p w14:paraId="0E6077BB" w14:textId="77777777" w:rsidR="00F41AFE" w:rsidRPr="00B602B1" w:rsidRDefault="00F41AFE" w:rsidP="00F41AFE">
            <w:pPr>
              <w:rPr>
                <w:rFonts w:ascii="Cambria" w:hAnsi="Cambria" w:cs="Arial"/>
                <w:b/>
                <w:sz w:val="20"/>
                <w:szCs w:val="20"/>
              </w:rPr>
            </w:pPr>
            <w:r w:rsidRPr="00B602B1">
              <w:rPr>
                <w:rFonts w:ascii="Cambria" w:hAnsi="Cambria" w:cs="Arial"/>
                <w:b/>
                <w:sz w:val="20"/>
                <w:szCs w:val="20"/>
              </w:rPr>
              <w:t xml:space="preserve">26-120 Bliżyn </w:t>
            </w:r>
          </w:p>
          <w:p w14:paraId="25DE0472" w14:textId="77777777" w:rsidR="00F41AFE" w:rsidRPr="00B602B1" w:rsidRDefault="00F41AFE" w:rsidP="00F41AFE">
            <w:pPr>
              <w:rPr>
                <w:rFonts w:ascii="Cambria" w:hAnsi="Cambria" w:cs="Arial"/>
                <w:b/>
                <w:sz w:val="20"/>
                <w:szCs w:val="20"/>
              </w:rPr>
            </w:pPr>
            <w:r w:rsidRPr="00B602B1">
              <w:rPr>
                <w:rFonts w:ascii="Cambria" w:hAnsi="Cambria" w:cs="Arial"/>
                <w:b/>
                <w:sz w:val="20"/>
                <w:szCs w:val="20"/>
              </w:rPr>
              <w:t>www.ugblizyn.bip.doc.pl</w:t>
            </w:r>
          </w:p>
          <w:p w14:paraId="5A4BA449" w14:textId="3A8E93EA" w:rsidR="00140C68" w:rsidRPr="007D6960" w:rsidRDefault="00F41AFE" w:rsidP="00F41AFE">
            <w:pPr>
              <w:spacing w:line="276" w:lineRule="auto"/>
              <w:rPr>
                <w:rStyle w:val="FontStyle132"/>
                <w:rFonts w:ascii="Cambria" w:hAnsi="Cambria"/>
                <w:sz w:val="20"/>
                <w:szCs w:val="20"/>
                <w:lang w:val="en-US"/>
              </w:rPr>
            </w:pPr>
            <w:r w:rsidRPr="0094018F">
              <w:rPr>
                <w:rFonts w:ascii="Cambria" w:hAnsi="Cambria" w:cs="Arial"/>
                <w:b/>
                <w:sz w:val="20"/>
                <w:szCs w:val="20"/>
                <w:lang w:val="en-US"/>
              </w:rPr>
              <w:t xml:space="preserve">e-mail: </w:t>
            </w:r>
            <w:r>
              <w:rPr>
                <w:rFonts w:ascii="Cambria" w:hAnsi="Cambria" w:cs="Arial"/>
                <w:b/>
                <w:sz w:val="20"/>
                <w:szCs w:val="20"/>
                <w:lang w:val="en-US"/>
              </w:rPr>
              <w:t>sekretariat@blizyn.pl</w:t>
            </w:r>
          </w:p>
        </w:tc>
      </w:tr>
      <w:tr w:rsidR="00AE2D8D" w:rsidRPr="00A531D9" w14:paraId="04F85FF0"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7433A8B3" w14:textId="647D3AAD" w:rsidR="006B3500" w:rsidRDefault="006B3500" w:rsidP="00205059">
            <w:pPr>
              <w:rPr>
                <w:rFonts w:ascii="Cambria" w:hAnsi="Cambria" w:cs="Arial"/>
                <w:b/>
                <w:bCs/>
                <w:iCs/>
                <w:sz w:val="20"/>
                <w:szCs w:val="20"/>
              </w:rPr>
            </w:pPr>
            <w:r>
              <w:rPr>
                <w:rFonts w:ascii="Cambria" w:hAnsi="Cambria" w:cs="Arial"/>
                <w:b/>
                <w:bCs/>
                <w:iCs/>
                <w:sz w:val="20"/>
                <w:szCs w:val="20"/>
              </w:rPr>
              <w:t>Strona prowadzonego postępowania:</w:t>
            </w:r>
            <w:r w:rsidRPr="00A720D0">
              <w:rPr>
                <w:rFonts w:ascii="Cambria" w:hAnsi="Cambria" w:cs="Arial"/>
                <w:b/>
                <w:bCs/>
                <w:iCs/>
                <w:sz w:val="20"/>
                <w:szCs w:val="20"/>
              </w:rPr>
              <w:t xml:space="preserve"> </w:t>
            </w:r>
            <w:r w:rsidR="00D40CE8" w:rsidRPr="00A720D0">
              <w:rPr>
                <w:rFonts w:ascii="Cambria" w:hAnsi="Cambria" w:cs="Arial"/>
                <w:b/>
                <w:bCs/>
                <w:iCs/>
                <w:sz w:val="20"/>
                <w:szCs w:val="20"/>
              </w:rPr>
              <w:t xml:space="preserve"> </w:t>
            </w:r>
            <w:r w:rsidR="00D40CE8" w:rsidRPr="00A720D0">
              <w:rPr>
                <w:rFonts w:ascii="Cambria" w:hAnsi="Cambria" w:cs="Arial"/>
                <w:color w:val="000000"/>
              </w:rPr>
              <w:t xml:space="preserve"> </w:t>
            </w:r>
            <w:hyperlink r:id="rId9" w:history="1">
              <w:r w:rsidR="00D40CE8" w:rsidRPr="00A720D0">
                <w:rPr>
                  <w:rStyle w:val="Hipercze"/>
                  <w:rFonts w:ascii="Cambria" w:hAnsi="Cambria" w:cs="Arial"/>
                  <w:sz w:val="22"/>
                  <w:szCs w:val="22"/>
                </w:rPr>
                <w:t>https://ezamowienia.gov.pl/</w:t>
              </w:r>
            </w:hyperlink>
          </w:p>
          <w:p w14:paraId="7CDBD7DB" w14:textId="77777777" w:rsidR="006B3500" w:rsidRDefault="006B3500" w:rsidP="006B3500">
            <w:pPr>
              <w:spacing w:line="276" w:lineRule="auto"/>
              <w:jc w:val="both"/>
            </w:pPr>
            <w:r>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t>z postepowaniem o udzielenie zamówienia będą udostępniane na stronie internetowej:</w:t>
            </w:r>
          </w:p>
          <w:p w14:paraId="4A978BD1" w14:textId="3340F696" w:rsidR="00F32A32" w:rsidRPr="00A720D0" w:rsidRDefault="00000000" w:rsidP="006B3500">
            <w:pPr>
              <w:spacing w:line="276" w:lineRule="auto"/>
              <w:jc w:val="both"/>
              <w:rPr>
                <w:rFonts w:ascii="Cambria" w:hAnsi="Cambria" w:cs="Arial"/>
                <w:color w:val="000000"/>
                <w:sz w:val="22"/>
                <w:szCs w:val="22"/>
              </w:rPr>
            </w:pPr>
            <w:hyperlink r:id="rId10" w:history="1">
              <w:r w:rsidR="00D40CE8" w:rsidRPr="00A720D0">
                <w:rPr>
                  <w:rStyle w:val="Hipercze"/>
                  <w:rFonts w:ascii="Cambria" w:hAnsi="Cambria" w:cs="Arial"/>
                  <w:sz w:val="22"/>
                  <w:szCs w:val="22"/>
                </w:rPr>
                <w:t>https://ezamowienia.gov.pl/</w:t>
              </w:r>
            </w:hyperlink>
          </w:p>
          <w:p w14:paraId="18F4DE14" w14:textId="367F6A3C" w:rsidR="008949BF" w:rsidRPr="00205059" w:rsidRDefault="008949BF" w:rsidP="00446E73">
            <w:pPr>
              <w:shd w:val="clear" w:color="auto" w:fill="FFFFFF"/>
              <w:ind w:left="2691" w:hanging="2691"/>
              <w:outlineLvl w:val="2"/>
              <w:rPr>
                <w:b/>
                <w:bCs/>
                <w:sz w:val="22"/>
                <w:szCs w:val="22"/>
              </w:rPr>
            </w:pPr>
            <w:r w:rsidRPr="00205059">
              <w:rPr>
                <w:b/>
                <w:bCs/>
                <w:sz w:val="22"/>
                <w:szCs w:val="22"/>
              </w:rPr>
              <w:t>Identyfikator postępowania</w:t>
            </w:r>
            <w:r w:rsidR="00446E73">
              <w:rPr>
                <w:b/>
                <w:bCs/>
                <w:sz w:val="22"/>
                <w:szCs w:val="22"/>
              </w:rPr>
              <w:t xml:space="preserve"> </w:t>
            </w:r>
            <w:r w:rsidR="00446E73">
              <w:rPr>
                <w:rFonts w:ascii="Roboto" w:hAnsi="Roboto"/>
                <w:color w:val="4A4A4A"/>
                <w:shd w:val="clear" w:color="auto" w:fill="FFFFFF"/>
              </w:rPr>
              <w:t>ocds-148610-b7fa0a93-6f2e-11ee-a60c-9ec5599</w:t>
            </w:r>
            <w:r w:rsidR="00446E73">
              <w:rPr>
                <w:rFonts w:ascii="Roboto" w:hAnsi="Roboto"/>
                <w:color w:val="4A4A4A"/>
                <w:shd w:val="clear" w:color="auto" w:fill="FFFFFF"/>
              </w:rPr>
              <w:t xml:space="preserve"> </w:t>
            </w:r>
            <w:r w:rsidR="00446E73">
              <w:rPr>
                <w:rFonts w:ascii="Roboto" w:hAnsi="Roboto"/>
                <w:color w:val="4A4A4A"/>
                <w:shd w:val="clear" w:color="auto" w:fill="FFFFFF"/>
              </w:rPr>
              <w:t>dddc1</w:t>
            </w:r>
          </w:p>
        </w:tc>
      </w:tr>
    </w:tbl>
    <w:p w14:paraId="47853648" w14:textId="5C589454" w:rsidR="000102C3" w:rsidRPr="007D6960" w:rsidRDefault="000102C3" w:rsidP="00B94794">
      <w:pPr>
        <w:pStyle w:val="Nagwek4"/>
        <w:numPr>
          <w:ilvl w:val="0"/>
          <w:numId w:val="8"/>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14:paraId="5C80358E" w14:textId="23FBD485" w:rsidR="008354F8" w:rsidRPr="007D6960" w:rsidRDefault="008354F8" w:rsidP="00B94794">
      <w:pPr>
        <w:numPr>
          <w:ilvl w:val="0"/>
          <w:numId w:val="9"/>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w:t>
      </w:r>
      <w:r w:rsidR="00197F5F">
        <w:rPr>
          <w:rFonts w:ascii="Cambria" w:hAnsi="Cambria" w:cs="Arial"/>
          <w:bCs/>
          <w:sz w:val="20"/>
          <w:szCs w:val="20"/>
          <w:lang w:val="x-none" w:eastAsia="x-none"/>
        </w:rPr>
        <w:br/>
      </w:r>
      <w:r w:rsidRPr="007D6960">
        <w:rPr>
          <w:rFonts w:ascii="Cambria" w:hAnsi="Cambria" w:cs="Arial"/>
          <w:bCs/>
          <w:sz w:val="20"/>
          <w:szCs w:val="20"/>
          <w:lang w:val="x-none" w:eastAsia="x-none"/>
        </w:rPr>
        <w:t xml:space="preserve">na podstawie art. 275 pkt 1 ustawy z dnia 11 września 2019 r. </w:t>
      </w:r>
      <w:r w:rsidR="00D40CE8">
        <w:rPr>
          <w:rFonts w:ascii="Cambria" w:hAnsi="Cambria" w:cs="Arial"/>
          <w:bCs/>
          <w:sz w:val="20"/>
          <w:szCs w:val="20"/>
          <w:lang w:val="x-none" w:eastAsia="x-none"/>
        </w:rPr>
        <w:t>–</w:t>
      </w:r>
      <w:r w:rsidRPr="007D6960">
        <w:rPr>
          <w:rFonts w:ascii="Cambria" w:hAnsi="Cambria" w:cs="Arial"/>
          <w:bCs/>
          <w:sz w:val="20"/>
          <w:szCs w:val="20"/>
          <w:lang w:val="x-none" w:eastAsia="x-none"/>
        </w:rPr>
        <w:t xml:space="preserve"> Prawo zamówień publicznych</w:t>
      </w:r>
      <w:r w:rsidR="00197F5F">
        <w:rPr>
          <w:rFonts w:ascii="Cambria" w:hAnsi="Cambria" w:cs="Arial"/>
          <w:bCs/>
          <w:sz w:val="20"/>
          <w:szCs w:val="20"/>
          <w:lang w:val="x-none" w:eastAsia="x-none"/>
        </w:rPr>
        <w:br/>
      </w:r>
      <w:r w:rsidR="0014116B">
        <w:rPr>
          <w:rFonts w:ascii="Cambria" w:hAnsi="Cambria" w:cs="Arial"/>
          <w:bCs/>
          <w:sz w:val="20"/>
          <w:szCs w:val="20"/>
          <w:lang w:val="x-none" w:eastAsia="x-none"/>
        </w:rPr>
        <w:t>(Dz. U. z 2023 r., poz. 1605 ze zm.)</w:t>
      </w:r>
      <w:r w:rsidR="0014116B">
        <w:rPr>
          <w:rFonts w:ascii="Cambria" w:hAnsi="Cambria" w:cs="Arial"/>
          <w:bCs/>
          <w:sz w:val="20"/>
          <w:szCs w:val="20"/>
          <w:lang w:eastAsia="x-none"/>
        </w:rPr>
        <w:t>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14:paraId="3D937AC7" w14:textId="77777777" w:rsidR="0079016F" w:rsidRPr="007D6960" w:rsidRDefault="008354F8" w:rsidP="00B94794">
      <w:pPr>
        <w:numPr>
          <w:ilvl w:val="0"/>
          <w:numId w:val="9"/>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5DD9F73D" w14:textId="69824F1D" w:rsidR="00FA75AF" w:rsidRDefault="00906CDD" w:rsidP="00B94794">
      <w:pPr>
        <w:numPr>
          <w:ilvl w:val="0"/>
          <w:numId w:val="9"/>
        </w:numPr>
        <w:autoSpaceDE w:val="0"/>
        <w:autoSpaceDN w:val="0"/>
        <w:adjustRightInd w:val="0"/>
        <w:spacing w:line="276" w:lineRule="auto"/>
        <w:ind w:left="426" w:hanging="426"/>
        <w:jc w:val="both"/>
        <w:rPr>
          <w:rFonts w:ascii="Cambria" w:hAnsi="Cambria" w:cs="Arial"/>
          <w:bCs/>
          <w:iCs/>
          <w:sz w:val="20"/>
          <w:szCs w:val="20"/>
        </w:rPr>
      </w:pPr>
      <w:r w:rsidRPr="00311B6B">
        <w:rPr>
          <w:rFonts w:ascii="Cambria" w:hAnsi="Cambria" w:cs="Arial"/>
          <w:bCs/>
          <w:iCs/>
          <w:sz w:val="20"/>
          <w:szCs w:val="20"/>
        </w:rPr>
        <w:t xml:space="preserve">Zamawiający w oparciu o zapisy art. 274 ust. 1 ustawy </w:t>
      </w:r>
      <w:proofErr w:type="spellStart"/>
      <w:r w:rsidRPr="00311B6B">
        <w:rPr>
          <w:rFonts w:ascii="Cambria" w:hAnsi="Cambria" w:cs="Arial"/>
          <w:bCs/>
          <w:iCs/>
          <w:sz w:val="20"/>
          <w:szCs w:val="20"/>
        </w:rPr>
        <w:t>Pzp</w:t>
      </w:r>
      <w:proofErr w:type="spellEnd"/>
      <w:r w:rsidRPr="00311B6B">
        <w:rPr>
          <w:rFonts w:ascii="Cambria" w:hAnsi="Cambria" w:cs="Arial"/>
          <w:bCs/>
          <w:iCs/>
          <w:sz w:val="20"/>
          <w:szCs w:val="20"/>
        </w:rPr>
        <w:t xml:space="preserve"> </w:t>
      </w:r>
      <w:r w:rsidR="00A531D9" w:rsidRPr="00311B6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sidR="0063069E">
        <w:rPr>
          <w:rFonts w:ascii="Cambria" w:hAnsi="Cambria" w:cs="Arial"/>
          <w:bCs/>
          <w:iCs/>
          <w:sz w:val="20"/>
          <w:szCs w:val="20"/>
        </w:rPr>
        <w:t xml:space="preserve"> jeżeli są wymagane</w:t>
      </w:r>
      <w:r w:rsidRPr="00311B6B">
        <w:rPr>
          <w:rFonts w:ascii="Cambria" w:hAnsi="Cambria" w:cs="Arial"/>
          <w:bCs/>
          <w:iCs/>
          <w:sz w:val="20"/>
          <w:szCs w:val="20"/>
        </w:rPr>
        <w:t>.</w:t>
      </w:r>
    </w:p>
    <w:p w14:paraId="7C67C501" w14:textId="77777777" w:rsidR="002058B4" w:rsidRPr="00E9406F" w:rsidRDefault="002058B4" w:rsidP="002058B4">
      <w:pPr>
        <w:numPr>
          <w:ilvl w:val="0"/>
          <w:numId w:val="9"/>
        </w:numPr>
        <w:autoSpaceDE w:val="0"/>
        <w:autoSpaceDN w:val="0"/>
        <w:adjustRightInd w:val="0"/>
        <w:spacing w:line="276" w:lineRule="auto"/>
        <w:ind w:left="426" w:hanging="426"/>
        <w:jc w:val="both"/>
        <w:rPr>
          <w:rFonts w:ascii="Cambria" w:hAnsi="Cambria" w:cs="Arial"/>
          <w:bCs/>
          <w:iCs/>
          <w:sz w:val="20"/>
          <w:szCs w:val="20"/>
        </w:rPr>
      </w:pPr>
      <w:r w:rsidRPr="00E9406F">
        <w:rPr>
          <w:rFonts w:ascii="Cambria" w:hAnsi="Cambria" w:cs="Arial"/>
          <w:bCs/>
          <w:iCs/>
          <w:sz w:val="20"/>
          <w:szCs w:val="20"/>
        </w:rPr>
        <w:t>Zamawiający może unieważnić postępowanie o udzielenie zamówienia, jeżeli środki publiczne, które zamawiający zamierzał przeznaczyć na sfinansowanie całości lub części zamówienia, nie zostały mu przyznane.</w:t>
      </w:r>
    </w:p>
    <w:p w14:paraId="0DEEBBED" w14:textId="2587A078" w:rsidR="00E9406F" w:rsidRDefault="00E9406F">
      <w:pPr>
        <w:rPr>
          <w:rFonts w:ascii="Cambria" w:hAnsi="Cambria"/>
          <w:sz w:val="20"/>
          <w:szCs w:val="20"/>
          <w:lang w:val="x-none" w:eastAsia="x-none"/>
        </w:rPr>
      </w:pPr>
    </w:p>
    <w:p w14:paraId="1AAC21A1" w14:textId="77777777" w:rsidR="00CE5B34" w:rsidRPr="007D6960" w:rsidRDefault="00CE5B34" w:rsidP="00B94794">
      <w:pPr>
        <w:numPr>
          <w:ilvl w:val="0"/>
          <w:numId w:val="8"/>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5892EF9C" w14:textId="77777777"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14:paraId="17FF1083" w14:textId="0070B8FC" w:rsidR="005E0EA4" w:rsidRPr="000E7746" w:rsidRDefault="00A171FF" w:rsidP="00E0322F">
      <w:pPr>
        <w:pStyle w:val="Tekstpodstawowy2"/>
        <w:shd w:val="clear" w:color="auto" w:fill="F2F2F2"/>
        <w:spacing w:line="276" w:lineRule="auto"/>
        <w:jc w:val="center"/>
        <w:rPr>
          <w:rFonts w:ascii="Cambria" w:hAnsi="Cambria"/>
          <w:b/>
          <w:color w:val="000000"/>
          <w:sz w:val="20"/>
          <w:szCs w:val="20"/>
          <w:lang w:val="pl-PL"/>
        </w:rPr>
      </w:pPr>
      <w:bookmarkStart w:id="2" w:name="_Hlk60466352"/>
      <w:r w:rsidRPr="00E0322F">
        <w:rPr>
          <w:rFonts w:ascii="Cambria" w:hAnsi="Cambria"/>
          <w:b/>
          <w:color w:val="000000"/>
          <w:sz w:val="20"/>
          <w:szCs w:val="20"/>
        </w:rPr>
        <w:t xml:space="preserve">Dostawa </w:t>
      </w:r>
      <w:r w:rsidR="000E7746">
        <w:rPr>
          <w:rFonts w:ascii="Cambria" w:hAnsi="Cambria"/>
          <w:b/>
          <w:color w:val="000000"/>
          <w:sz w:val="20"/>
          <w:szCs w:val="20"/>
          <w:lang w:val="pl-PL"/>
        </w:rPr>
        <w:t>rozsiewacza taśmowego ciągnionego</w:t>
      </w:r>
    </w:p>
    <w:bookmarkEnd w:id="2"/>
    <w:p w14:paraId="61959246" w14:textId="0B342055" w:rsidR="00915C02" w:rsidRPr="007E202C" w:rsidRDefault="00655384" w:rsidP="00EB6089">
      <w:pPr>
        <w:pStyle w:val="Akapitzlist"/>
        <w:numPr>
          <w:ilvl w:val="0"/>
          <w:numId w:val="60"/>
        </w:numPr>
        <w:spacing w:after="0"/>
        <w:ind w:left="426" w:hanging="426"/>
        <w:rPr>
          <w:rFonts w:cs="Arial"/>
        </w:rPr>
      </w:pPr>
      <w:r w:rsidRPr="00BA5FA7">
        <w:rPr>
          <w:rFonts w:ascii="Cambria" w:hAnsi="Cambria" w:cs="Cambria"/>
          <w:sz w:val="20"/>
          <w:szCs w:val="20"/>
        </w:rPr>
        <w:t xml:space="preserve">Przedmiotem zamówienia jest </w:t>
      </w:r>
      <w:r w:rsidR="003505F1" w:rsidRPr="00BA5FA7">
        <w:rPr>
          <w:rFonts w:ascii="Cambria" w:hAnsi="Cambria" w:cs="Cambria"/>
          <w:sz w:val="20"/>
          <w:szCs w:val="20"/>
          <w:u w:val="single"/>
        </w:rPr>
        <w:t xml:space="preserve">dostawa </w:t>
      </w:r>
      <w:r w:rsidR="004853E9" w:rsidRPr="00BA5FA7">
        <w:rPr>
          <w:rFonts w:ascii="Cambria" w:hAnsi="Cambria" w:cs="Cambria"/>
          <w:sz w:val="20"/>
          <w:szCs w:val="20"/>
          <w:u w:val="single"/>
        </w:rPr>
        <w:t xml:space="preserve"> </w:t>
      </w:r>
      <w:r w:rsidR="002F329D">
        <w:rPr>
          <w:rFonts w:ascii="Cambria" w:hAnsi="Cambria" w:cs="Cambria"/>
          <w:sz w:val="20"/>
          <w:szCs w:val="20"/>
          <w:u w:val="single"/>
        </w:rPr>
        <w:t>rozsiewacza taśmowego ciągnionego</w:t>
      </w:r>
      <w:r w:rsidR="00E15A77" w:rsidRPr="00BA5FA7">
        <w:rPr>
          <w:rFonts w:ascii="Cambria" w:hAnsi="Cambria" w:cs="Cambria"/>
          <w:sz w:val="20"/>
          <w:szCs w:val="20"/>
          <w:u w:val="single"/>
        </w:rPr>
        <w:t>, wolnego od wad konstrukcyjnych, materiałowych, wykonawczych i prawnych, gotowego do użytku</w:t>
      </w:r>
      <w:r w:rsidR="002D4A9B" w:rsidRPr="00BA5FA7">
        <w:rPr>
          <w:rFonts w:ascii="Cambria" w:hAnsi="Cambria" w:cs="Cambria"/>
          <w:sz w:val="20"/>
          <w:szCs w:val="20"/>
          <w:u w:val="single"/>
        </w:rPr>
        <w:t xml:space="preserve"> do zimowego utrzymania dróg </w:t>
      </w:r>
      <w:r w:rsidR="0044444E" w:rsidRPr="00BA5FA7">
        <w:rPr>
          <w:rFonts w:ascii="Cambria" w:hAnsi="Cambria" w:cs="Cambria"/>
          <w:sz w:val="20"/>
          <w:szCs w:val="20"/>
          <w:u w:val="single"/>
        </w:rPr>
        <w:t>.</w:t>
      </w:r>
    </w:p>
    <w:p w14:paraId="42195F3F" w14:textId="77777777" w:rsidR="00915C02" w:rsidRDefault="00915C02" w:rsidP="00915C02">
      <w:pPr>
        <w:spacing w:line="276" w:lineRule="auto"/>
        <w:jc w:val="both"/>
        <w:rPr>
          <w:rFonts w:ascii="Cambria" w:hAnsi="Cambria" w:cs="Arial"/>
          <w:b/>
          <w:sz w:val="20"/>
          <w:szCs w:val="20"/>
        </w:rPr>
      </w:pPr>
      <w:r w:rsidRPr="00AF0C4D">
        <w:rPr>
          <w:rFonts w:ascii="Cambria" w:hAnsi="Cambria" w:cs="Arial"/>
          <w:b/>
          <w:sz w:val="20"/>
          <w:szCs w:val="20"/>
        </w:rPr>
        <w:t>Szczegółowy opis przedmiotu zamówieni</w:t>
      </w:r>
      <w:r w:rsidR="00415324" w:rsidRPr="00AF0C4D">
        <w:rPr>
          <w:rFonts w:ascii="Cambria" w:hAnsi="Cambria" w:cs="Arial"/>
          <w:b/>
          <w:sz w:val="20"/>
          <w:szCs w:val="20"/>
        </w:rPr>
        <w:t>a</w:t>
      </w:r>
      <w:r w:rsidR="005B4D13">
        <w:rPr>
          <w:rFonts w:ascii="Cambria" w:hAnsi="Cambria" w:cs="Arial"/>
          <w:b/>
          <w:sz w:val="20"/>
          <w:szCs w:val="20"/>
        </w:rPr>
        <w:t>, określający minimalne parametry wymagane przez Zamawiającego,</w:t>
      </w:r>
      <w:r w:rsidR="00415324" w:rsidRPr="00AF0C4D">
        <w:rPr>
          <w:rFonts w:ascii="Cambria" w:hAnsi="Cambria" w:cs="Arial"/>
          <w:b/>
          <w:sz w:val="20"/>
          <w:szCs w:val="20"/>
        </w:rPr>
        <w:t xml:space="preserve"> znajduje </w:t>
      </w:r>
      <w:r w:rsidR="00415324" w:rsidRPr="009D3014">
        <w:rPr>
          <w:rFonts w:ascii="Cambria" w:hAnsi="Cambria" w:cs="Arial"/>
          <w:b/>
          <w:sz w:val="20"/>
          <w:szCs w:val="20"/>
        </w:rPr>
        <w:t>się w załączniku nr 6</w:t>
      </w:r>
      <w:r w:rsidRPr="009D3014">
        <w:rPr>
          <w:rFonts w:ascii="Cambria" w:hAnsi="Cambria" w:cs="Arial"/>
          <w:b/>
          <w:sz w:val="20"/>
          <w:szCs w:val="20"/>
        </w:rPr>
        <w:t xml:space="preserve"> do SWZ</w:t>
      </w:r>
      <w:r w:rsidR="00646D59" w:rsidRPr="009D3014">
        <w:rPr>
          <w:rFonts w:ascii="Cambria" w:hAnsi="Cambria" w:cs="Arial"/>
          <w:b/>
          <w:sz w:val="20"/>
          <w:szCs w:val="20"/>
        </w:rPr>
        <w:t>.</w:t>
      </w:r>
    </w:p>
    <w:p w14:paraId="24C93EA4" w14:textId="77777777" w:rsidR="00EB6089" w:rsidRDefault="00EB6089" w:rsidP="00915C02">
      <w:pPr>
        <w:spacing w:line="276" w:lineRule="auto"/>
        <w:jc w:val="both"/>
        <w:rPr>
          <w:rFonts w:ascii="Cambria" w:hAnsi="Cambria" w:cs="Arial"/>
          <w:b/>
          <w:sz w:val="20"/>
          <w:szCs w:val="20"/>
        </w:rPr>
      </w:pPr>
    </w:p>
    <w:p w14:paraId="429FB200" w14:textId="77777777" w:rsidR="00311B6B" w:rsidRDefault="0018121C" w:rsidP="00B94794">
      <w:pPr>
        <w:numPr>
          <w:ilvl w:val="0"/>
          <w:numId w:val="31"/>
        </w:numPr>
        <w:spacing w:line="276" w:lineRule="auto"/>
        <w:ind w:left="426" w:hanging="426"/>
        <w:jc w:val="both"/>
        <w:rPr>
          <w:rStyle w:val="FontStyle12"/>
          <w:rFonts w:ascii="Cambria" w:hAnsi="Cambria"/>
          <w:sz w:val="20"/>
          <w:szCs w:val="20"/>
        </w:rPr>
      </w:pPr>
      <w:r>
        <w:rPr>
          <w:rStyle w:val="FontStyle12"/>
          <w:rFonts w:ascii="Cambria" w:hAnsi="Cambria"/>
          <w:sz w:val="20"/>
          <w:szCs w:val="20"/>
        </w:rPr>
        <w:t>Warunki realizacji</w:t>
      </w:r>
      <w:r w:rsidR="00655384" w:rsidRPr="007E202C">
        <w:rPr>
          <w:rStyle w:val="FontStyle12"/>
          <w:rFonts w:ascii="Cambria" w:hAnsi="Cambria"/>
          <w:sz w:val="20"/>
          <w:szCs w:val="20"/>
        </w:rPr>
        <w:t>:</w:t>
      </w:r>
    </w:p>
    <w:p w14:paraId="037C947A" w14:textId="1F05B737" w:rsidR="00D52709" w:rsidRPr="00030EE7" w:rsidRDefault="0018121C" w:rsidP="00BA5FA7">
      <w:pPr>
        <w:spacing w:line="276" w:lineRule="auto"/>
        <w:ind w:left="426"/>
        <w:jc w:val="both"/>
        <w:rPr>
          <w:rFonts w:ascii="Cambria" w:hAnsi="Cambria"/>
          <w:b/>
          <w:bCs/>
          <w:sz w:val="20"/>
          <w:szCs w:val="20"/>
        </w:rPr>
      </w:pPr>
      <w:r w:rsidRPr="00311B6B">
        <w:rPr>
          <w:rFonts w:ascii="Cambria" w:hAnsi="Cambria"/>
          <w:sz w:val="20"/>
          <w:szCs w:val="20"/>
        </w:rPr>
        <w:t xml:space="preserve">Przedmiot </w:t>
      </w:r>
      <w:r w:rsidRPr="00030EE7">
        <w:rPr>
          <w:rFonts w:ascii="Cambria" w:hAnsi="Cambria"/>
          <w:sz w:val="20"/>
          <w:szCs w:val="20"/>
        </w:rPr>
        <w:t>zamówienia należy dostarczyć bezpośrednio do</w:t>
      </w:r>
      <w:r w:rsidR="006E33A3" w:rsidRPr="00030EE7">
        <w:rPr>
          <w:rFonts w:ascii="Cambria" w:hAnsi="Cambria"/>
          <w:sz w:val="20"/>
          <w:szCs w:val="20"/>
        </w:rPr>
        <w:t xml:space="preserve"> siedziby Zamawiającego</w:t>
      </w:r>
      <w:r w:rsidR="000E7746">
        <w:rPr>
          <w:rFonts w:ascii="Cambria" w:hAnsi="Cambria"/>
          <w:sz w:val="20"/>
          <w:szCs w:val="20"/>
        </w:rPr>
        <w:br/>
      </w:r>
      <w:r w:rsidR="006E33A3" w:rsidRPr="00030EE7">
        <w:rPr>
          <w:rFonts w:ascii="Cambria" w:hAnsi="Cambria"/>
          <w:sz w:val="20"/>
          <w:szCs w:val="20"/>
        </w:rPr>
        <w:t xml:space="preserve">ul. </w:t>
      </w:r>
      <w:r w:rsidR="00330F12">
        <w:rPr>
          <w:rFonts w:ascii="Cambria" w:hAnsi="Cambria"/>
          <w:sz w:val="20"/>
          <w:szCs w:val="20"/>
        </w:rPr>
        <w:t>Kościuszki 79A, 26 – 120 Bliżyn</w:t>
      </w:r>
      <w:r w:rsidR="006E33A3" w:rsidRPr="00030EE7">
        <w:rPr>
          <w:rFonts w:ascii="Cambria" w:hAnsi="Cambria"/>
          <w:sz w:val="20"/>
          <w:szCs w:val="20"/>
        </w:rPr>
        <w:t xml:space="preserve"> </w:t>
      </w:r>
      <w:r w:rsidR="008C7C5F" w:rsidRPr="00030EE7">
        <w:rPr>
          <w:rFonts w:ascii="Cambria" w:hAnsi="Cambria"/>
          <w:sz w:val="20"/>
          <w:szCs w:val="20"/>
        </w:rPr>
        <w:t>w dni robocze (od poniedziałku do piątku) w godzinach 8.00-15.00</w:t>
      </w:r>
      <w:r w:rsidR="00D52709" w:rsidRPr="00030EE7">
        <w:rPr>
          <w:rFonts w:ascii="Cambria" w:hAnsi="Cambria" w:cs="Arial"/>
          <w:bCs/>
          <w:sz w:val="20"/>
          <w:szCs w:val="20"/>
        </w:rPr>
        <w:t>:</w:t>
      </w:r>
    </w:p>
    <w:p w14:paraId="5D58C411" w14:textId="69C90BA2" w:rsidR="0018121C" w:rsidRPr="000E7746" w:rsidRDefault="0018121C" w:rsidP="00BA5FA7">
      <w:pPr>
        <w:pStyle w:val="Akapitzlist"/>
        <w:numPr>
          <w:ilvl w:val="0"/>
          <w:numId w:val="33"/>
        </w:numPr>
        <w:suppressAutoHyphens/>
        <w:spacing w:after="0"/>
        <w:ind w:left="709" w:hanging="283"/>
        <w:jc w:val="both"/>
        <w:rPr>
          <w:rFonts w:ascii="Cambria" w:hAnsi="Cambria"/>
          <w:sz w:val="20"/>
          <w:szCs w:val="20"/>
        </w:rPr>
      </w:pPr>
      <w:r w:rsidRPr="000E7746">
        <w:rPr>
          <w:rFonts w:ascii="Cambria" w:hAnsi="Cambria"/>
          <w:sz w:val="20"/>
          <w:szCs w:val="20"/>
        </w:rPr>
        <w:t>Przedmiot zamówienia Wykonawca dostarczy własnym środkiem transportu, na własny koszt</w:t>
      </w:r>
      <w:r w:rsidR="000E7746" w:rsidRPr="000E7746">
        <w:rPr>
          <w:rFonts w:ascii="Cambria" w:hAnsi="Cambria"/>
          <w:sz w:val="20"/>
          <w:szCs w:val="20"/>
        </w:rPr>
        <w:br/>
      </w:r>
      <w:r w:rsidRPr="000E7746">
        <w:rPr>
          <w:rFonts w:ascii="Cambria" w:hAnsi="Cambria"/>
          <w:sz w:val="20"/>
          <w:szCs w:val="20"/>
        </w:rPr>
        <w:t xml:space="preserve">i ryzyko. Za szkody powstałe w czasie transportu odpowiedzialność ponosi Wykonawca. </w:t>
      </w:r>
    </w:p>
    <w:p w14:paraId="48FE53D0" w14:textId="77777777" w:rsidR="0018121C" w:rsidRPr="000E7746" w:rsidRDefault="0018121C" w:rsidP="00BA5FA7">
      <w:pPr>
        <w:pStyle w:val="Akapitzlist"/>
        <w:widowControl w:val="0"/>
        <w:numPr>
          <w:ilvl w:val="0"/>
          <w:numId w:val="33"/>
        </w:numPr>
        <w:tabs>
          <w:tab w:val="left" w:pos="709"/>
        </w:tabs>
        <w:suppressAutoHyphens/>
        <w:autoSpaceDE w:val="0"/>
        <w:spacing w:after="0"/>
        <w:ind w:left="709" w:hanging="283"/>
        <w:jc w:val="both"/>
        <w:rPr>
          <w:rFonts w:ascii="Cambria" w:hAnsi="Cambria"/>
          <w:sz w:val="20"/>
          <w:szCs w:val="20"/>
        </w:rPr>
      </w:pPr>
      <w:r w:rsidRPr="000E7746">
        <w:rPr>
          <w:rFonts w:ascii="Cambria" w:hAnsi="Cambria"/>
          <w:sz w:val="20"/>
          <w:szCs w:val="20"/>
        </w:rPr>
        <w:t>Wszystkie dotyczące przedmiotu za</w:t>
      </w:r>
      <w:r w:rsidR="00BE7B6F" w:rsidRPr="000E7746">
        <w:rPr>
          <w:rFonts w:ascii="Cambria" w:hAnsi="Cambria"/>
          <w:sz w:val="20"/>
          <w:szCs w:val="20"/>
        </w:rPr>
        <w:t>mówienia wymagania wskazane w S</w:t>
      </w:r>
      <w:r w:rsidRPr="000E7746">
        <w:rPr>
          <w:rFonts w:ascii="Cambria" w:hAnsi="Cambria"/>
          <w:sz w:val="20"/>
          <w:szCs w:val="20"/>
        </w:rPr>
        <w:t xml:space="preserve">WZ i załącznikach należy traktować jako minimalne. </w:t>
      </w:r>
    </w:p>
    <w:p w14:paraId="434D387E" w14:textId="62B8D0D5" w:rsidR="002167F2" w:rsidRPr="000E7746" w:rsidRDefault="002167F2" w:rsidP="00205059">
      <w:pPr>
        <w:pStyle w:val="Akapitzlist"/>
        <w:widowControl w:val="0"/>
        <w:numPr>
          <w:ilvl w:val="0"/>
          <w:numId w:val="33"/>
        </w:numPr>
        <w:suppressAutoHyphens/>
        <w:autoSpaceDE w:val="0"/>
        <w:spacing w:after="0" w:line="240" w:lineRule="auto"/>
        <w:ind w:left="709" w:hanging="283"/>
        <w:jc w:val="both"/>
        <w:rPr>
          <w:rFonts w:ascii="Cambria" w:hAnsi="Cambria"/>
          <w:sz w:val="20"/>
          <w:szCs w:val="20"/>
        </w:rPr>
      </w:pPr>
      <w:r w:rsidRPr="000E7746">
        <w:rPr>
          <w:rFonts w:ascii="Cambria" w:hAnsi="Cambria"/>
          <w:sz w:val="20"/>
          <w:szCs w:val="20"/>
        </w:rPr>
        <w:t xml:space="preserve">Przedmiotem zamówienia jest zakup </w:t>
      </w:r>
      <w:r w:rsidR="000E7746" w:rsidRPr="000E7746">
        <w:rPr>
          <w:rFonts w:ascii="Cambria" w:hAnsi="Cambria"/>
          <w:sz w:val="20"/>
          <w:szCs w:val="20"/>
        </w:rPr>
        <w:t>rozsiewacza taśmowego ciągnionego</w:t>
      </w:r>
      <w:r w:rsidRPr="000E7746">
        <w:rPr>
          <w:rFonts w:ascii="Cambria" w:hAnsi="Cambria"/>
          <w:sz w:val="20"/>
          <w:szCs w:val="20"/>
        </w:rPr>
        <w:t xml:space="preserve"> służącego</w:t>
      </w:r>
      <w:r w:rsidR="00432CDD">
        <w:rPr>
          <w:rFonts w:ascii="Cambria" w:hAnsi="Cambria"/>
          <w:sz w:val="20"/>
          <w:szCs w:val="20"/>
        </w:rPr>
        <w:br/>
      </w:r>
      <w:r w:rsidRPr="000E7746">
        <w:rPr>
          <w:rFonts w:ascii="Cambria" w:hAnsi="Cambria"/>
          <w:sz w:val="20"/>
          <w:szCs w:val="20"/>
        </w:rPr>
        <w:t xml:space="preserve">do </w:t>
      </w:r>
      <w:r w:rsidR="000E7746" w:rsidRPr="000E7746">
        <w:rPr>
          <w:rFonts w:ascii="Cambria" w:hAnsi="Cambria"/>
          <w:sz w:val="20"/>
          <w:szCs w:val="20"/>
        </w:rPr>
        <w:t>rozsiewania soli</w:t>
      </w:r>
      <w:r w:rsidRPr="000E7746">
        <w:rPr>
          <w:rFonts w:ascii="Cambria" w:hAnsi="Cambria"/>
          <w:sz w:val="20"/>
          <w:szCs w:val="20"/>
        </w:rPr>
        <w:t xml:space="preserve">.  </w:t>
      </w:r>
    </w:p>
    <w:p w14:paraId="4DF03980" w14:textId="5A62F0DA" w:rsidR="002167F2" w:rsidRPr="000E7746" w:rsidRDefault="000E7746" w:rsidP="00205059">
      <w:pPr>
        <w:pStyle w:val="Akapitzlist"/>
        <w:widowControl w:val="0"/>
        <w:numPr>
          <w:ilvl w:val="0"/>
          <w:numId w:val="33"/>
        </w:numPr>
        <w:tabs>
          <w:tab w:val="left" w:pos="709"/>
        </w:tabs>
        <w:suppressAutoHyphens/>
        <w:autoSpaceDE w:val="0"/>
        <w:spacing w:after="0" w:line="240" w:lineRule="auto"/>
        <w:ind w:left="426" w:firstLine="0"/>
        <w:jc w:val="both"/>
        <w:rPr>
          <w:rFonts w:ascii="Cambria" w:hAnsi="Cambria"/>
          <w:sz w:val="20"/>
          <w:szCs w:val="20"/>
        </w:rPr>
      </w:pPr>
      <w:r w:rsidRPr="000E7746">
        <w:rPr>
          <w:rFonts w:ascii="Cambria" w:hAnsi="Cambria"/>
          <w:sz w:val="20"/>
          <w:szCs w:val="20"/>
        </w:rPr>
        <w:t>Rozsiewacz</w:t>
      </w:r>
      <w:r w:rsidR="002167F2" w:rsidRPr="000E7746">
        <w:rPr>
          <w:rFonts w:ascii="Cambria" w:hAnsi="Cambria"/>
          <w:sz w:val="20"/>
          <w:szCs w:val="20"/>
        </w:rPr>
        <w:t xml:space="preserve"> musi być sprzedany na fakturę VAT. </w:t>
      </w:r>
    </w:p>
    <w:p w14:paraId="13DAB6E6" w14:textId="7AB7E175" w:rsidR="002167F2" w:rsidRPr="000E7746" w:rsidRDefault="00432CDD" w:rsidP="00205059">
      <w:pPr>
        <w:pStyle w:val="Akapitzlist"/>
        <w:widowControl w:val="0"/>
        <w:numPr>
          <w:ilvl w:val="0"/>
          <w:numId w:val="33"/>
        </w:numPr>
        <w:suppressAutoHyphens/>
        <w:autoSpaceDE w:val="0"/>
        <w:spacing w:after="0" w:line="240" w:lineRule="auto"/>
        <w:ind w:left="709" w:hanging="283"/>
        <w:jc w:val="both"/>
        <w:rPr>
          <w:rFonts w:ascii="Cambria" w:hAnsi="Cambria"/>
          <w:sz w:val="20"/>
          <w:szCs w:val="20"/>
        </w:rPr>
      </w:pPr>
      <w:r>
        <w:rPr>
          <w:rFonts w:ascii="Cambria" w:hAnsi="Cambria"/>
          <w:sz w:val="20"/>
          <w:szCs w:val="20"/>
        </w:rPr>
        <w:t>Rozsiewacz powinien posiadać o</w:t>
      </w:r>
      <w:r w:rsidR="00BA5FA7">
        <w:rPr>
          <w:rFonts w:ascii="Cambria" w:hAnsi="Cambria"/>
          <w:sz w:val="20"/>
          <w:szCs w:val="20"/>
        </w:rPr>
        <w:t>znakowanie i oświetlenie drogowe.</w:t>
      </w:r>
    </w:p>
    <w:p w14:paraId="2470F4DD" w14:textId="69D196E7" w:rsidR="002167F2" w:rsidRPr="00BA5FA7" w:rsidRDefault="00432CDD" w:rsidP="00205059">
      <w:pPr>
        <w:widowControl w:val="0"/>
        <w:tabs>
          <w:tab w:val="left" w:pos="709"/>
        </w:tabs>
        <w:suppressAutoHyphens/>
        <w:autoSpaceDE w:val="0"/>
        <w:ind w:left="426"/>
        <w:jc w:val="both"/>
        <w:rPr>
          <w:rFonts w:ascii="Cambria" w:hAnsi="Cambria"/>
          <w:sz w:val="20"/>
          <w:szCs w:val="20"/>
        </w:rPr>
      </w:pPr>
      <w:r>
        <w:rPr>
          <w:rFonts w:ascii="Cambria" w:hAnsi="Cambria"/>
          <w:sz w:val="20"/>
          <w:szCs w:val="20"/>
        </w:rPr>
        <w:t>6</w:t>
      </w:r>
      <w:r w:rsidR="00BA5FA7">
        <w:rPr>
          <w:rFonts w:ascii="Cambria" w:hAnsi="Cambria"/>
          <w:sz w:val="20"/>
          <w:szCs w:val="20"/>
        </w:rPr>
        <w:t>)</w:t>
      </w:r>
      <w:r w:rsidR="00BA5FA7" w:rsidRPr="00BA5FA7">
        <w:rPr>
          <w:rFonts w:ascii="Cambria" w:hAnsi="Cambria"/>
          <w:sz w:val="20"/>
          <w:szCs w:val="20"/>
        </w:rPr>
        <w:t xml:space="preserve"> </w:t>
      </w:r>
      <w:r w:rsidR="00BA5FA7">
        <w:rPr>
          <w:rFonts w:ascii="Cambria" w:hAnsi="Cambria"/>
          <w:sz w:val="20"/>
          <w:szCs w:val="20"/>
        </w:rPr>
        <w:t xml:space="preserve"> </w:t>
      </w:r>
      <w:r w:rsidR="002167F2" w:rsidRPr="00BA5FA7">
        <w:rPr>
          <w:rFonts w:ascii="Cambria" w:hAnsi="Cambria"/>
          <w:sz w:val="20"/>
          <w:szCs w:val="20"/>
        </w:rPr>
        <w:t xml:space="preserve">Minimalne parametry techniczne </w:t>
      </w:r>
      <w:r w:rsidR="00BA5FA7">
        <w:rPr>
          <w:rFonts w:ascii="Cambria" w:hAnsi="Cambria"/>
          <w:sz w:val="20"/>
          <w:szCs w:val="20"/>
        </w:rPr>
        <w:t>r</w:t>
      </w:r>
      <w:r w:rsidR="000E7746" w:rsidRPr="00BA5FA7">
        <w:rPr>
          <w:rFonts w:ascii="Cambria" w:hAnsi="Cambria"/>
          <w:sz w:val="20"/>
          <w:szCs w:val="20"/>
        </w:rPr>
        <w:t>ozsiewacz</w:t>
      </w:r>
      <w:r w:rsidR="002167F2" w:rsidRPr="00BA5FA7">
        <w:rPr>
          <w:rFonts w:ascii="Cambria" w:hAnsi="Cambria"/>
          <w:sz w:val="20"/>
          <w:szCs w:val="20"/>
        </w:rPr>
        <w:t xml:space="preserve">a </w:t>
      </w:r>
      <w:r w:rsidR="0044444E" w:rsidRPr="00BA5FA7">
        <w:rPr>
          <w:rFonts w:ascii="Cambria" w:hAnsi="Cambria"/>
          <w:sz w:val="20"/>
          <w:szCs w:val="20"/>
        </w:rPr>
        <w:t>:</w:t>
      </w:r>
    </w:p>
    <w:p w14:paraId="46994672" w14:textId="77777777" w:rsidR="00BA5FA7" w:rsidRPr="00BA5FA7" w:rsidRDefault="00BA5FA7" w:rsidP="00BA5FA7">
      <w:pPr>
        <w:widowControl w:val="0"/>
        <w:autoSpaceDE w:val="0"/>
        <w:autoSpaceDN w:val="0"/>
        <w:ind w:left="720"/>
        <w:jc w:val="both"/>
        <w:rPr>
          <w:rFonts w:ascii="Cambria" w:eastAsia="Calibri" w:hAnsi="Cambria"/>
          <w:bCs/>
          <w:sz w:val="20"/>
          <w:szCs w:val="20"/>
          <w:lang w:eastAsia="en-US"/>
        </w:rPr>
      </w:pPr>
      <w:r w:rsidRPr="00BA5FA7">
        <w:rPr>
          <w:rFonts w:ascii="Cambria" w:eastAsia="Calibri" w:hAnsi="Cambria"/>
          <w:bCs/>
          <w:sz w:val="20"/>
          <w:szCs w:val="20"/>
          <w:lang w:eastAsia="en-US"/>
        </w:rPr>
        <w:t xml:space="preserve">- pojemność ładunkowa: 2,1 m3, </w:t>
      </w:r>
    </w:p>
    <w:p w14:paraId="01305BC2" w14:textId="77777777" w:rsidR="00BA5FA7" w:rsidRPr="00BA5FA7" w:rsidRDefault="00BA5FA7" w:rsidP="00BA5FA7">
      <w:pPr>
        <w:widowControl w:val="0"/>
        <w:autoSpaceDE w:val="0"/>
        <w:autoSpaceDN w:val="0"/>
        <w:ind w:left="720"/>
        <w:jc w:val="both"/>
        <w:rPr>
          <w:rFonts w:ascii="Cambria" w:eastAsia="Calibri" w:hAnsi="Cambria"/>
          <w:bCs/>
          <w:sz w:val="20"/>
          <w:szCs w:val="20"/>
          <w:lang w:eastAsia="en-US"/>
        </w:rPr>
      </w:pPr>
      <w:r w:rsidRPr="00BA5FA7">
        <w:rPr>
          <w:rFonts w:ascii="Cambria" w:eastAsia="Calibri" w:hAnsi="Cambria"/>
          <w:bCs/>
          <w:sz w:val="20"/>
          <w:szCs w:val="20"/>
          <w:lang w:eastAsia="en-US"/>
        </w:rPr>
        <w:t>- tarcze kwasoodporne,</w:t>
      </w:r>
    </w:p>
    <w:p w14:paraId="373CDADF" w14:textId="77777777" w:rsidR="00BA5FA7" w:rsidRPr="00BA5FA7" w:rsidRDefault="00BA5FA7" w:rsidP="00BA5FA7">
      <w:pPr>
        <w:widowControl w:val="0"/>
        <w:autoSpaceDE w:val="0"/>
        <w:autoSpaceDN w:val="0"/>
        <w:ind w:left="720"/>
        <w:jc w:val="both"/>
        <w:rPr>
          <w:rFonts w:ascii="Cambria" w:eastAsia="Calibri" w:hAnsi="Cambria"/>
          <w:bCs/>
          <w:sz w:val="20"/>
          <w:szCs w:val="20"/>
          <w:lang w:eastAsia="en-US"/>
        </w:rPr>
      </w:pPr>
      <w:r w:rsidRPr="00BA5FA7">
        <w:rPr>
          <w:rFonts w:ascii="Cambria" w:eastAsia="Calibri" w:hAnsi="Cambria"/>
          <w:bCs/>
          <w:sz w:val="20"/>
          <w:szCs w:val="20"/>
          <w:lang w:eastAsia="en-US"/>
        </w:rPr>
        <w:t>- przenośnik pasowy,</w:t>
      </w:r>
    </w:p>
    <w:p w14:paraId="34A57C19" w14:textId="77777777" w:rsidR="00BA5FA7" w:rsidRPr="00BA5FA7" w:rsidRDefault="00BA5FA7" w:rsidP="00BA5FA7">
      <w:pPr>
        <w:widowControl w:val="0"/>
        <w:autoSpaceDE w:val="0"/>
        <w:autoSpaceDN w:val="0"/>
        <w:ind w:left="720"/>
        <w:jc w:val="both"/>
        <w:rPr>
          <w:rFonts w:ascii="Cambria" w:eastAsia="Calibri" w:hAnsi="Cambria"/>
          <w:bCs/>
          <w:sz w:val="20"/>
          <w:szCs w:val="20"/>
          <w:lang w:eastAsia="en-US"/>
        </w:rPr>
      </w:pPr>
      <w:r w:rsidRPr="00BA5FA7">
        <w:rPr>
          <w:rFonts w:ascii="Cambria" w:eastAsia="Calibri" w:hAnsi="Cambria"/>
          <w:bCs/>
          <w:sz w:val="20"/>
          <w:szCs w:val="20"/>
          <w:lang w:eastAsia="en-US"/>
        </w:rPr>
        <w:t>- zapotrzebowanie mocy 60KM,</w:t>
      </w:r>
    </w:p>
    <w:p w14:paraId="4B969D47" w14:textId="77777777" w:rsidR="00BA5FA7" w:rsidRPr="00BA5FA7" w:rsidRDefault="00BA5FA7" w:rsidP="00BA5FA7">
      <w:pPr>
        <w:widowControl w:val="0"/>
        <w:autoSpaceDE w:val="0"/>
        <w:autoSpaceDN w:val="0"/>
        <w:ind w:left="720"/>
        <w:jc w:val="both"/>
        <w:rPr>
          <w:rFonts w:ascii="Cambria" w:eastAsia="Calibri" w:hAnsi="Cambria"/>
          <w:bCs/>
          <w:sz w:val="20"/>
          <w:szCs w:val="20"/>
          <w:lang w:eastAsia="en-US"/>
        </w:rPr>
      </w:pPr>
      <w:r w:rsidRPr="00BA5FA7">
        <w:rPr>
          <w:rFonts w:ascii="Cambria" w:eastAsia="Calibri" w:hAnsi="Cambria"/>
          <w:bCs/>
          <w:sz w:val="20"/>
          <w:szCs w:val="20"/>
          <w:lang w:eastAsia="en-US"/>
        </w:rPr>
        <w:t>- maksymalna ładowność 3 t,</w:t>
      </w:r>
    </w:p>
    <w:p w14:paraId="6C1C9098" w14:textId="77777777" w:rsidR="00BA5FA7" w:rsidRPr="00BA5FA7" w:rsidRDefault="00BA5FA7" w:rsidP="00BA5FA7">
      <w:pPr>
        <w:widowControl w:val="0"/>
        <w:autoSpaceDE w:val="0"/>
        <w:autoSpaceDN w:val="0"/>
        <w:ind w:left="720"/>
        <w:jc w:val="both"/>
        <w:rPr>
          <w:rFonts w:ascii="Cambria" w:eastAsia="Calibri" w:hAnsi="Cambria"/>
          <w:bCs/>
          <w:sz w:val="20"/>
          <w:szCs w:val="20"/>
          <w:lang w:eastAsia="en-US"/>
        </w:rPr>
      </w:pPr>
      <w:r w:rsidRPr="00BA5FA7">
        <w:rPr>
          <w:rFonts w:ascii="Cambria" w:eastAsia="Calibri" w:hAnsi="Cambria"/>
          <w:bCs/>
          <w:sz w:val="20"/>
          <w:szCs w:val="20"/>
          <w:lang w:eastAsia="en-US"/>
        </w:rPr>
        <w:t xml:space="preserve">- obroty tarcz rozsiewających 540 </w:t>
      </w:r>
      <w:proofErr w:type="spellStart"/>
      <w:r w:rsidRPr="00BA5FA7">
        <w:rPr>
          <w:rFonts w:ascii="Cambria" w:eastAsia="Calibri" w:hAnsi="Cambria"/>
          <w:bCs/>
          <w:sz w:val="20"/>
          <w:szCs w:val="20"/>
          <w:lang w:eastAsia="en-US"/>
        </w:rPr>
        <w:t>obr</w:t>
      </w:r>
      <w:proofErr w:type="spellEnd"/>
      <w:r w:rsidRPr="00BA5FA7">
        <w:rPr>
          <w:rFonts w:ascii="Cambria" w:eastAsia="Calibri" w:hAnsi="Cambria"/>
          <w:bCs/>
          <w:sz w:val="20"/>
          <w:szCs w:val="20"/>
          <w:lang w:eastAsia="en-US"/>
        </w:rPr>
        <w:t xml:space="preserve">/min, </w:t>
      </w:r>
    </w:p>
    <w:p w14:paraId="1EE41553" w14:textId="77777777" w:rsidR="00BA5FA7" w:rsidRPr="00BA5FA7" w:rsidRDefault="00BA5FA7" w:rsidP="00BA5FA7">
      <w:pPr>
        <w:widowControl w:val="0"/>
        <w:autoSpaceDE w:val="0"/>
        <w:autoSpaceDN w:val="0"/>
        <w:ind w:firstLine="708"/>
        <w:jc w:val="both"/>
        <w:rPr>
          <w:rFonts w:ascii="Cambria" w:eastAsia="Calibri" w:hAnsi="Cambria"/>
          <w:bCs/>
          <w:sz w:val="20"/>
          <w:szCs w:val="20"/>
          <w:lang w:eastAsia="en-US"/>
        </w:rPr>
      </w:pPr>
      <w:r w:rsidRPr="00BA5FA7">
        <w:rPr>
          <w:rFonts w:ascii="Cambria" w:eastAsia="Calibri" w:hAnsi="Cambria"/>
          <w:bCs/>
          <w:sz w:val="20"/>
          <w:szCs w:val="20"/>
          <w:lang w:eastAsia="en-US"/>
        </w:rPr>
        <w:t>- rok produkcji nie starszy niż 2022,</w:t>
      </w:r>
    </w:p>
    <w:p w14:paraId="2F12DF9B" w14:textId="77777777" w:rsidR="00BA5FA7" w:rsidRPr="00BA5FA7" w:rsidRDefault="00BA5FA7" w:rsidP="00BA5FA7">
      <w:pPr>
        <w:widowControl w:val="0"/>
        <w:autoSpaceDE w:val="0"/>
        <w:autoSpaceDN w:val="0"/>
        <w:ind w:left="720"/>
        <w:jc w:val="both"/>
        <w:rPr>
          <w:rFonts w:ascii="Cambria" w:eastAsia="Calibri" w:hAnsi="Cambria"/>
          <w:sz w:val="20"/>
          <w:szCs w:val="20"/>
          <w:lang w:eastAsia="en-US"/>
        </w:rPr>
      </w:pPr>
      <w:r w:rsidRPr="00BA5FA7">
        <w:rPr>
          <w:rFonts w:ascii="Cambria" w:eastAsia="Calibri" w:hAnsi="Cambria"/>
          <w:bCs/>
          <w:sz w:val="20"/>
          <w:szCs w:val="20"/>
          <w:lang w:eastAsia="en-US"/>
        </w:rPr>
        <w:t>- wyposażenie dodatkowe – krata metalowa, siew graniczny mechaniczny.</w:t>
      </w:r>
    </w:p>
    <w:p w14:paraId="09B6827B" w14:textId="02DA1878" w:rsidR="002F4373" w:rsidRDefault="002F4373">
      <w:pPr>
        <w:rPr>
          <w:rFonts w:ascii="Calibri" w:hAnsi="Calibri" w:cs="Calibri"/>
          <w:b/>
          <w:bCs/>
          <w:sz w:val="22"/>
          <w:szCs w:val="22"/>
          <w:lang w:eastAsia="en-US"/>
        </w:rPr>
      </w:pPr>
    </w:p>
    <w:p w14:paraId="2DE55DC2" w14:textId="77777777" w:rsidR="00ED6A74" w:rsidRPr="007E202C" w:rsidRDefault="00ED6A74" w:rsidP="00B94794">
      <w:pPr>
        <w:numPr>
          <w:ilvl w:val="0"/>
          <w:numId w:val="31"/>
        </w:numPr>
        <w:spacing w:line="276" w:lineRule="auto"/>
        <w:jc w:val="both"/>
        <w:rPr>
          <w:rFonts w:ascii="Cambria" w:hAnsi="Cambria"/>
          <w:bCs/>
          <w:sz w:val="20"/>
          <w:szCs w:val="20"/>
        </w:rPr>
      </w:pPr>
      <w:r w:rsidRPr="001D2246">
        <w:rPr>
          <w:rFonts w:ascii="Cambria" w:hAnsi="Cambria"/>
          <w:b/>
          <w:sz w:val="20"/>
          <w:szCs w:val="20"/>
        </w:rPr>
        <w:t>Jeżeli Wykonawca</w:t>
      </w:r>
      <w:r w:rsidRPr="007E202C">
        <w:rPr>
          <w:rFonts w:ascii="Cambria" w:hAnsi="Cambria"/>
          <w:bCs/>
          <w:sz w:val="20"/>
          <w:szCs w:val="20"/>
        </w:rPr>
        <w:t xml:space="preserve"> stwierdzi, że użyte w SWZ i w załącznikach do SWZ normy krajowe lub normy europejskie lub normy międzynarodowe mogą wskazywać na producentów produktów lub źródła ich pochodzenia to Zamawiający dopuszcza w tym zakresie rozwiązania równoważne.   </w:t>
      </w:r>
    </w:p>
    <w:p w14:paraId="534AAE33" w14:textId="77777777" w:rsidR="00B2662F" w:rsidRPr="007E202C" w:rsidRDefault="00ED6A74" w:rsidP="009462A0">
      <w:pPr>
        <w:pStyle w:val="Akapitzlist"/>
        <w:autoSpaceDE w:val="0"/>
        <w:adjustRightInd w:val="0"/>
        <w:spacing w:after="0"/>
        <w:ind w:left="36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r w:rsidR="00350AC1" w:rsidRPr="007E202C">
        <w:rPr>
          <w:rFonts w:ascii="Cambria" w:hAnsi="Cambria"/>
          <w:bCs/>
          <w:sz w:val="20"/>
          <w:szCs w:val="20"/>
        </w:rPr>
        <w:t>D</w:t>
      </w:r>
      <w:r w:rsidRPr="007E202C">
        <w:rPr>
          <w:rFonts w:ascii="Cambria" w:hAnsi="Cambria"/>
          <w:bCs/>
          <w:sz w:val="20"/>
          <w:szCs w:val="20"/>
        </w:rPr>
        <w:t xml:space="preserve">opuszcza </w:t>
      </w:r>
      <w:r w:rsidR="00350AC1" w:rsidRPr="007E202C">
        <w:rPr>
          <w:rFonts w:ascii="Cambria" w:hAnsi="Cambria"/>
          <w:bCs/>
          <w:sz w:val="20"/>
          <w:szCs w:val="20"/>
        </w:rPr>
        <w:t xml:space="preserve">się również </w:t>
      </w:r>
      <w:r w:rsidRPr="007E202C">
        <w:rPr>
          <w:rFonts w:ascii="Cambria" w:hAnsi="Cambria"/>
          <w:bCs/>
          <w:sz w:val="20"/>
          <w:szCs w:val="20"/>
        </w:rPr>
        <w:t>wykazanie tej równoważności normami równoważnymi w stosunku do tych wskazanych w OPZ</w:t>
      </w:r>
      <w:r w:rsidR="009170EC">
        <w:rPr>
          <w:rFonts w:ascii="Cambria" w:hAnsi="Cambria"/>
          <w:bCs/>
          <w:sz w:val="20"/>
          <w:szCs w:val="20"/>
        </w:rPr>
        <w:t xml:space="preserve"> </w:t>
      </w:r>
      <w:r w:rsidR="009170EC" w:rsidRPr="009170EC">
        <w:rPr>
          <w:rFonts w:ascii="Cambria" w:hAnsi="Cambria"/>
          <w:bCs/>
          <w:sz w:val="20"/>
          <w:szCs w:val="20"/>
        </w:rPr>
        <w:t>lub powszechnie obowiązujących</w:t>
      </w:r>
      <w:r w:rsidRPr="009170EC">
        <w:rPr>
          <w:rFonts w:ascii="Cambria" w:hAnsi="Cambria"/>
          <w:bCs/>
          <w:sz w:val="20"/>
          <w:szCs w:val="20"/>
        </w:rPr>
        <w:t>.</w:t>
      </w:r>
      <w:r w:rsidRPr="007E202C">
        <w:rPr>
          <w:rFonts w:ascii="Cambria" w:hAnsi="Cambria"/>
          <w:bCs/>
          <w:sz w:val="20"/>
          <w:szCs w:val="20"/>
        </w:rPr>
        <w:t xml:space="preserve"> Na Wykonawcy spoczywa ciężar wskazania „równoważności”. Przy doborze materiałów równoważnych Wykonawca zobowiązany jest zapewnić również osiągnięcie wskaźników określonych </w:t>
      </w:r>
      <w:r w:rsidR="00350AC1" w:rsidRPr="007E202C">
        <w:rPr>
          <w:rFonts w:ascii="Cambria" w:hAnsi="Cambria"/>
          <w:bCs/>
          <w:sz w:val="20"/>
          <w:szCs w:val="20"/>
        </w:rPr>
        <w:t xml:space="preserve">w </w:t>
      </w:r>
      <w:r w:rsidRPr="007E202C">
        <w:rPr>
          <w:rFonts w:ascii="Cambria" w:hAnsi="Cambria"/>
          <w:bCs/>
          <w:sz w:val="20"/>
          <w:szCs w:val="20"/>
        </w:rPr>
        <w:t>OPZ.</w:t>
      </w:r>
    </w:p>
    <w:p w14:paraId="7309B962" w14:textId="77777777" w:rsidR="00655384" w:rsidRDefault="007F4601" w:rsidP="00B94794">
      <w:pPr>
        <w:pStyle w:val="Akapitzlist"/>
        <w:numPr>
          <w:ilvl w:val="0"/>
          <w:numId w:val="29"/>
        </w:numPr>
        <w:autoSpaceDE w:val="0"/>
        <w:adjustRightInd w:val="0"/>
        <w:spacing w:after="0"/>
        <w:jc w:val="both"/>
        <w:rPr>
          <w:rFonts w:ascii="Cambria" w:hAnsi="Cambria"/>
          <w:b/>
          <w:bCs/>
          <w:sz w:val="20"/>
          <w:szCs w:val="20"/>
        </w:rPr>
      </w:pPr>
      <w:r>
        <w:rPr>
          <w:rFonts w:ascii="Cambria" w:hAnsi="Cambria"/>
          <w:b/>
          <w:bCs/>
          <w:sz w:val="20"/>
          <w:szCs w:val="20"/>
        </w:rPr>
        <w:t>Minimalne warunki gwarancji</w:t>
      </w:r>
      <w:r w:rsidR="00655384" w:rsidRPr="007E202C">
        <w:rPr>
          <w:rFonts w:ascii="Cambria" w:hAnsi="Cambria"/>
          <w:b/>
          <w:bCs/>
          <w:sz w:val="20"/>
          <w:szCs w:val="20"/>
        </w:rPr>
        <w:t>:</w:t>
      </w:r>
    </w:p>
    <w:p w14:paraId="3720E58B" w14:textId="6439B6F9" w:rsidR="001D2246" w:rsidRPr="001D2246" w:rsidRDefault="001D2246" w:rsidP="00EB6089">
      <w:pPr>
        <w:pStyle w:val="Akapitzlist"/>
        <w:spacing w:after="0"/>
        <w:ind w:left="567" w:hanging="283"/>
        <w:jc w:val="both"/>
        <w:rPr>
          <w:rFonts w:ascii="Cambria" w:hAnsi="Cambria"/>
          <w:sz w:val="20"/>
          <w:szCs w:val="20"/>
        </w:rPr>
      </w:pPr>
      <w:bookmarkStart w:id="3" w:name="_Hlk147994310"/>
      <w:r w:rsidRPr="001D2246">
        <w:rPr>
          <w:rFonts w:ascii="Cambria" w:hAnsi="Cambria"/>
          <w:sz w:val="20"/>
          <w:szCs w:val="20"/>
        </w:rPr>
        <w:t>1) Wymagany przez Zamawiającego okres gwarancji wynosi min. 12 miesięcy od daty uruchomienia,</w:t>
      </w:r>
      <w:r w:rsidR="00EB6089">
        <w:rPr>
          <w:rFonts w:ascii="Cambria" w:hAnsi="Cambria"/>
          <w:sz w:val="20"/>
          <w:szCs w:val="20"/>
        </w:rPr>
        <w:t xml:space="preserve"> </w:t>
      </w:r>
      <w:r w:rsidRPr="001D2246">
        <w:rPr>
          <w:rFonts w:ascii="Cambria" w:hAnsi="Cambria"/>
          <w:sz w:val="20"/>
          <w:szCs w:val="20"/>
        </w:rPr>
        <w:t>przetestowania i odbioru końcowego chyba że opis przedmiotu zamówienia wskazuje inaczej.</w:t>
      </w:r>
    </w:p>
    <w:p w14:paraId="0412DF30" w14:textId="77777777" w:rsidR="001D2246" w:rsidRPr="001D2246" w:rsidRDefault="001D2246" w:rsidP="00EB6089">
      <w:pPr>
        <w:pStyle w:val="Akapitzlist"/>
        <w:spacing w:after="0"/>
        <w:ind w:left="709" w:hanging="142"/>
        <w:jc w:val="both"/>
        <w:rPr>
          <w:rFonts w:ascii="Cambria" w:hAnsi="Cambria"/>
          <w:sz w:val="20"/>
          <w:szCs w:val="20"/>
        </w:rPr>
      </w:pPr>
      <w:r w:rsidRPr="001D2246">
        <w:rPr>
          <w:rFonts w:ascii="Cambria" w:hAnsi="Cambria"/>
          <w:sz w:val="20"/>
          <w:szCs w:val="20"/>
        </w:rPr>
        <w:t>Okres rękojmi i gwarancji rozpoczyna się równocześnie dla całości dostawy.</w:t>
      </w:r>
    </w:p>
    <w:p w14:paraId="3E5027E0" w14:textId="19C630D1" w:rsidR="001D2246" w:rsidRPr="001D2246" w:rsidRDefault="001D2246" w:rsidP="00432CDD">
      <w:pPr>
        <w:pStyle w:val="Akapitzlist"/>
        <w:spacing w:after="0"/>
        <w:ind w:left="567" w:hanging="283"/>
        <w:jc w:val="both"/>
        <w:rPr>
          <w:rFonts w:ascii="Cambria" w:hAnsi="Cambria"/>
          <w:sz w:val="20"/>
          <w:szCs w:val="20"/>
        </w:rPr>
      </w:pPr>
      <w:r w:rsidRPr="001D2246">
        <w:rPr>
          <w:rFonts w:ascii="Cambria" w:hAnsi="Cambria"/>
          <w:sz w:val="20"/>
          <w:szCs w:val="20"/>
        </w:rPr>
        <w:t xml:space="preserve">2) Udzielona gwarancja i rękojmia obejmuje wszystkie elementy </w:t>
      </w:r>
      <w:r w:rsidR="00432CDD">
        <w:rPr>
          <w:rFonts w:ascii="Cambria" w:hAnsi="Cambria"/>
          <w:sz w:val="20"/>
          <w:szCs w:val="20"/>
        </w:rPr>
        <w:t>rozsiewacza</w:t>
      </w:r>
      <w:r w:rsidRPr="001D2246">
        <w:rPr>
          <w:rFonts w:ascii="Cambria" w:hAnsi="Cambria"/>
          <w:sz w:val="20"/>
          <w:szCs w:val="20"/>
        </w:rPr>
        <w:t xml:space="preserve"> z wyłączeniem materiałów eksploatacyjnych</w:t>
      </w:r>
      <w:r w:rsidR="00432CDD">
        <w:rPr>
          <w:rFonts w:ascii="Cambria" w:hAnsi="Cambria"/>
          <w:sz w:val="20"/>
          <w:szCs w:val="20"/>
        </w:rPr>
        <w:t xml:space="preserve"> </w:t>
      </w:r>
      <w:r w:rsidRPr="001D2246">
        <w:rPr>
          <w:rFonts w:ascii="Cambria" w:hAnsi="Cambria"/>
          <w:sz w:val="20"/>
          <w:szCs w:val="20"/>
        </w:rPr>
        <w:t>podlegających zużyciu podczas normalnej eksploatacji.</w:t>
      </w:r>
    </w:p>
    <w:p w14:paraId="107F59D0" w14:textId="703561A1" w:rsidR="001D2246" w:rsidRPr="001D2246" w:rsidRDefault="001D2246" w:rsidP="00EB6089">
      <w:pPr>
        <w:pStyle w:val="Akapitzlist"/>
        <w:spacing w:after="0"/>
        <w:ind w:left="567" w:hanging="283"/>
        <w:jc w:val="both"/>
        <w:rPr>
          <w:rFonts w:ascii="Cambria" w:hAnsi="Cambria"/>
          <w:sz w:val="20"/>
          <w:szCs w:val="20"/>
        </w:rPr>
      </w:pPr>
      <w:r w:rsidRPr="001D2246">
        <w:rPr>
          <w:rFonts w:ascii="Cambria" w:hAnsi="Cambria"/>
          <w:sz w:val="20"/>
          <w:szCs w:val="20"/>
        </w:rPr>
        <w:t>3) W przypadku max 3 napraw gwarancyjnych tego samego wyposażenia, sprzętu/podzespołu</w:t>
      </w:r>
      <w:r w:rsidR="00EB6089">
        <w:rPr>
          <w:rFonts w:ascii="Cambria" w:hAnsi="Cambria"/>
          <w:sz w:val="20"/>
          <w:szCs w:val="20"/>
        </w:rPr>
        <w:t xml:space="preserve"> </w:t>
      </w:r>
      <w:r w:rsidRPr="001D2246">
        <w:rPr>
          <w:rFonts w:ascii="Cambria" w:hAnsi="Cambria"/>
          <w:sz w:val="20"/>
          <w:szCs w:val="20"/>
        </w:rPr>
        <w:t>Wykonawca będzie zobowiązany dokonać wymiany na nowy wolny od wad.</w:t>
      </w:r>
    </w:p>
    <w:p w14:paraId="4885FDEA" w14:textId="703151F8" w:rsidR="001D2246" w:rsidRPr="001D2246" w:rsidRDefault="001D2246" w:rsidP="00825EF8">
      <w:pPr>
        <w:pStyle w:val="Akapitzlist"/>
        <w:spacing w:after="0"/>
        <w:ind w:left="567" w:hanging="283"/>
        <w:jc w:val="both"/>
        <w:rPr>
          <w:rFonts w:ascii="Cambria" w:hAnsi="Cambria"/>
          <w:sz w:val="20"/>
          <w:szCs w:val="20"/>
        </w:rPr>
      </w:pPr>
      <w:r w:rsidRPr="001D2246">
        <w:rPr>
          <w:rFonts w:ascii="Cambria" w:hAnsi="Cambria"/>
          <w:sz w:val="20"/>
          <w:szCs w:val="20"/>
        </w:rPr>
        <w:t>4) W ramach udzielonej gwarancji Wykonawca zapewnia serwis techniczny i nie może</w:t>
      </w:r>
      <w:r w:rsidR="00EB6089">
        <w:rPr>
          <w:rFonts w:ascii="Cambria" w:hAnsi="Cambria"/>
          <w:sz w:val="20"/>
          <w:szCs w:val="20"/>
        </w:rPr>
        <w:t xml:space="preserve"> </w:t>
      </w:r>
      <w:r w:rsidRPr="001D2246">
        <w:rPr>
          <w:rFonts w:ascii="Cambria" w:hAnsi="Cambria"/>
          <w:sz w:val="20"/>
          <w:szCs w:val="20"/>
        </w:rPr>
        <w:t>odmówić wymiany niesprawnej części na nową, w przypadku, gdy jej naprawa nie gwarantuje</w:t>
      </w:r>
      <w:r w:rsidR="00825EF8">
        <w:rPr>
          <w:rFonts w:ascii="Cambria" w:hAnsi="Cambria"/>
          <w:sz w:val="20"/>
          <w:szCs w:val="20"/>
        </w:rPr>
        <w:t xml:space="preserve"> </w:t>
      </w:r>
      <w:r w:rsidRPr="001D2246">
        <w:rPr>
          <w:rFonts w:ascii="Cambria" w:hAnsi="Cambria"/>
          <w:sz w:val="20"/>
          <w:szCs w:val="20"/>
        </w:rPr>
        <w:t>prawidłowej pracy wyposażenia i sprzętu.</w:t>
      </w:r>
    </w:p>
    <w:p w14:paraId="0AF9436C" w14:textId="2E8B839E" w:rsidR="001D2246" w:rsidRPr="001D2246" w:rsidRDefault="001D2246" w:rsidP="00EB6089">
      <w:pPr>
        <w:pStyle w:val="Akapitzlist"/>
        <w:spacing w:after="0"/>
        <w:ind w:left="567" w:hanging="283"/>
        <w:jc w:val="both"/>
        <w:rPr>
          <w:rFonts w:ascii="Cambria" w:hAnsi="Cambria"/>
          <w:sz w:val="20"/>
          <w:szCs w:val="20"/>
        </w:rPr>
      </w:pPr>
      <w:r w:rsidRPr="001D2246">
        <w:rPr>
          <w:rFonts w:ascii="Cambria" w:hAnsi="Cambria"/>
          <w:sz w:val="20"/>
          <w:szCs w:val="20"/>
        </w:rPr>
        <w:t>5) Czas reakcji serwisu (podjęcie czynności związanych z usunięciem zgłoszonej usterki) max w ciągu</w:t>
      </w:r>
      <w:r w:rsidR="00EB6089">
        <w:rPr>
          <w:rFonts w:ascii="Cambria" w:hAnsi="Cambria"/>
          <w:sz w:val="20"/>
          <w:szCs w:val="20"/>
        </w:rPr>
        <w:t xml:space="preserve"> </w:t>
      </w:r>
      <w:r w:rsidRPr="001D2246">
        <w:rPr>
          <w:rFonts w:ascii="Cambria" w:hAnsi="Cambria"/>
          <w:sz w:val="20"/>
          <w:szCs w:val="20"/>
        </w:rPr>
        <w:t>48 godzin (pełne godziny) licząc od momentu zgłoszenia awarii, chyba że opis przedmiotu</w:t>
      </w:r>
      <w:r>
        <w:rPr>
          <w:rFonts w:ascii="Cambria" w:hAnsi="Cambria"/>
          <w:sz w:val="20"/>
          <w:szCs w:val="20"/>
        </w:rPr>
        <w:t xml:space="preserve"> </w:t>
      </w:r>
      <w:r w:rsidRPr="001D2246">
        <w:rPr>
          <w:rFonts w:ascii="Cambria" w:hAnsi="Cambria"/>
          <w:sz w:val="20"/>
          <w:szCs w:val="20"/>
        </w:rPr>
        <w:t>zamówienia wskazuje inaczej.</w:t>
      </w:r>
    </w:p>
    <w:p w14:paraId="5E5EF84C" w14:textId="634B7B3E" w:rsidR="001D2246" w:rsidRPr="001D2246" w:rsidRDefault="001D2246" w:rsidP="00EB6089">
      <w:pPr>
        <w:pStyle w:val="Akapitzlist"/>
        <w:spacing w:after="0"/>
        <w:ind w:left="567" w:hanging="283"/>
        <w:jc w:val="both"/>
        <w:rPr>
          <w:rFonts w:ascii="Cambria" w:hAnsi="Cambria"/>
          <w:sz w:val="20"/>
          <w:szCs w:val="20"/>
        </w:rPr>
      </w:pPr>
      <w:r w:rsidRPr="001D2246">
        <w:rPr>
          <w:rFonts w:ascii="Cambria" w:hAnsi="Cambria"/>
          <w:sz w:val="20"/>
          <w:szCs w:val="20"/>
        </w:rPr>
        <w:t>6) Jeżeli okres naprawy urządzenia będzie dłuższy niż 14 dni należy na ten czas dostarczyć sprawne</w:t>
      </w:r>
      <w:r w:rsidR="00EB6089">
        <w:rPr>
          <w:rFonts w:ascii="Cambria" w:hAnsi="Cambria"/>
          <w:sz w:val="20"/>
          <w:szCs w:val="20"/>
        </w:rPr>
        <w:t xml:space="preserve"> </w:t>
      </w:r>
      <w:r w:rsidRPr="001D2246">
        <w:rPr>
          <w:rFonts w:ascii="Cambria" w:hAnsi="Cambria"/>
          <w:sz w:val="20"/>
          <w:szCs w:val="20"/>
        </w:rPr>
        <w:t>urządzenie zastępcze.</w:t>
      </w:r>
    </w:p>
    <w:p w14:paraId="7C686A80" w14:textId="77777777" w:rsidR="001D2246" w:rsidRPr="001D2246" w:rsidRDefault="001D2246" w:rsidP="00EB6089">
      <w:pPr>
        <w:pStyle w:val="Akapitzlist"/>
        <w:spacing w:after="0"/>
        <w:ind w:left="709" w:hanging="425"/>
        <w:jc w:val="both"/>
        <w:rPr>
          <w:rFonts w:ascii="Cambria" w:hAnsi="Cambria"/>
          <w:sz w:val="20"/>
          <w:szCs w:val="20"/>
        </w:rPr>
      </w:pPr>
      <w:r w:rsidRPr="001D2246">
        <w:rPr>
          <w:rFonts w:ascii="Cambria" w:hAnsi="Cambria"/>
          <w:sz w:val="20"/>
          <w:szCs w:val="20"/>
        </w:rPr>
        <w:t>7) Wskazane powyżej minimalne zapisy muszą być uwzględnione w karcie gwarancyjnej.</w:t>
      </w:r>
    </w:p>
    <w:p w14:paraId="4CCAAA1C" w14:textId="77777777" w:rsidR="001D2246" w:rsidRPr="001D2246" w:rsidRDefault="001D2246" w:rsidP="00EB6089">
      <w:pPr>
        <w:pStyle w:val="Akapitzlist"/>
        <w:spacing w:after="0"/>
        <w:ind w:left="709" w:hanging="425"/>
        <w:jc w:val="both"/>
        <w:rPr>
          <w:rFonts w:ascii="Cambria" w:hAnsi="Cambria"/>
          <w:sz w:val="20"/>
          <w:szCs w:val="20"/>
        </w:rPr>
      </w:pPr>
      <w:r w:rsidRPr="001D2246">
        <w:rPr>
          <w:rFonts w:ascii="Cambria" w:hAnsi="Cambria"/>
          <w:sz w:val="20"/>
          <w:szCs w:val="20"/>
        </w:rPr>
        <w:t>8) Inne wymagania:</w:t>
      </w:r>
    </w:p>
    <w:p w14:paraId="15ECC685" w14:textId="77777777" w:rsidR="001D2246" w:rsidRPr="001D2246" w:rsidRDefault="001D2246" w:rsidP="00EB6089">
      <w:pPr>
        <w:pStyle w:val="Akapitzlist"/>
        <w:spacing w:after="0"/>
        <w:ind w:left="709" w:hanging="142"/>
        <w:jc w:val="both"/>
        <w:rPr>
          <w:rFonts w:ascii="Cambria" w:hAnsi="Cambria"/>
          <w:sz w:val="20"/>
          <w:szCs w:val="20"/>
        </w:rPr>
      </w:pPr>
      <w:r w:rsidRPr="001D2246">
        <w:rPr>
          <w:rFonts w:ascii="Cambria" w:hAnsi="Cambria"/>
          <w:sz w:val="20"/>
          <w:szCs w:val="20"/>
        </w:rPr>
        <w:lastRenderedPageBreak/>
        <w:t>a. Bezpłatna dostawa,</w:t>
      </w:r>
    </w:p>
    <w:p w14:paraId="0ECC66F8" w14:textId="37203F12" w:rsidR="001D2246" w:rsidRPr="001D2246" w:rsidRDefault="001D2246" w:rsidP="00EB6089">
      <w:pPr>
        <w:pStyle w:val="Akapitzlist"/>
        <w:spacing w:after="0"/>
        <w:ind w:left="567" w:hanging="283"/>
        <w:jc w:val="both"/>
        <w:rPr>
          <w:rFonts w:ascii="Cambria" w:hAnsi="Cambria"/>
          <w:sz w:val="20"/>
          <w:szCs w:val="20"/>
        </w:rPr>
      </w:pPr>
      <w:r w:rsidRPr="001D2246">
        <w:rPr>
          <w:rFonts w:ascii="Cambria" w:hAnsi="Cambria"/>
          <w:sz w:val="20"/>
          <w:szCs w:val="20"/>
        </w:rPr>
        <w:t>9) Karta gwarancyjna dostarczana przez wykonawcę nie może nakładać na Zamawiającego</w:t>
      </w:r>
      <w:r>
        <w:rPr>
          <w:rFonts w:ascii="Cambria" w:hAnsi="Cambria"/>
          <w:sz w:val="20"/>
          <w:szCs w:val="20"/>
        </w:rPr>
        <w:t xml:space="preserve"> </w:t>
      </w:r>
      <w:r w:rsidRPr="001D2246">
        <w:rPr>
          <w:rFonts w:ascii="Cambria" w:hAnsi="Cambria"/>
          <w:sz w:val="20"/>
          <w:szCs w:val="20"/>
        </w:rPr>
        <w:t>dodatkowych zobowiązań finansowych i materialnych, które by uzależniały uprawnienia</w:t>
      </w:r>
      <w:r>
        <w:rPr>
          <w:rFonts w:ascii="Cambria" w:hAnsi="Cambria"/>
          <w:sz w:val="20"/>
          <w:szCs w:val="20"/>
        </w:rPr>
        <w:br/>
      </w:r>
      <w:r w:rsidRPr="001D2246">
        <w:rPr>
          <w:rFonts w:ascii="Cambria" w:hAnsi="Cambria"/>
          <w:sz w:val="20"/>
          <w:szCs w:val="20"/>
        </w:rPr>
        <w:t>do</w:t>
      </w:r>
      <w:r>
        <w:rPr>
          <w:rFonts w:ascii="Cambria" w:hAnsi="Cambria"/>
          <w:sz w:val="20"/>
          <w:szCs w:val="20"/>
        </w:rPr>
        <w:t xml:space="preserve"> </w:t>
      </w:r>
      <w:r w:rsidRPr="001D2246">
        <w:rPr>
          <w:rFonts w:ascii="Cambria" w:hAnsi="Cambria"/>
          <w:sz w:val="20"/>
          <w:szCs w:val="20"/>
        </w:rPr>
        <w:t>udzielonej gwarancji.</w:t>
      </w:r>
    </w:p>
    <w:p w14:paraId="7AC114D1" w14:textId="6EFA6BE4" w:rsidR="00DC3551" w:rsidRPr="005C0EAC" w:rsidRDefault="00C840C0" w:rsidP="00EB6089">
      <w:pPr>
        <w:pStyle w:val="Bezodstpw"/>
        <w:numPr>
          <w:ilvl w:val="0"/>
          <w:numId w:val="29"/>
        </w:numPr>
        <w:spacing w:line="276" w:lineRule="auto"/>
        <w:jc w:val="both"/>
        <w:rPr>
          <w:rFonts w:ascii="Cambria" w:eastAsia="Times New Roman" w:hAnsi="Cambria" w:cs="Arial"/>
          <w:bCs/>
          <w:sz w:val="20"/>
          <w:szCs w:val="20"/>
        </w:rPr>
      </w:pPr>
      <w:r w:rsidRPr="001D2246">
        <w:rPr>
          <w:rFonts w:ascii="Cambria" w:hAnsi="Cambria" w:cs="Arial"/>
          <w:b/>
          <w:sz w:val="20"/>
          <w:szCs w:val="20"/>
        </w:rPr>
        <w:t>Zamawiając</w:t>
      </w:r>
      <w:r w:rsidRPr="005C0EAC">
        <w:rPr>
          <w:rFonts w:ascii="Cambria" w:hAnsi="Cambria" w:cs="Arial"/>
          <w:bCs/>
          <w:sz w:val="20"/>
          <w:szCs w:val="20"/>
        </w:rPr>
        <w:t xml:space="preserve">y </w:t>
      </w:r>
      <w:r w:rsidR="005C0EAC" w:rsidRPr="005C0EAC">
        <w:rPr>
          <w:rFonts w:ascii="Cambria" w:hAnsi="Cambria" w:cs="Arial"/>
          <w:bCs/>
          <w:sz w:val="20"/>
          <w:szCs w:val="20"/>
        </w:rPr>
        <w:t xml:space="preserve">nie </w:t>
      </w:r>
      <w:r w:rsidR="00AC4DA1" w:rsidRPr="005C0EAC">
        <w:rPr>
          <w:rFonts w:ascii="Cambria" w:hAnsi="Cambria" w:cs="Arial"/>
          <w:bCs/>
          <w:sz w:val="20"/>
          <w:szCs w:val="20"/>
        </w:rPr>
        <w:t>przewiduje</w:t>
      </w:r>
      <w:r w:rsidR="00EF49C5" w:rsidRPr="005C0EAC">
        <w:rPr>
          <w:rFonts w:ascii="Cambria" w:hAnsi="Cambria" w:cs="Arial"/>
          <w:bCs/>
          <w:sz w:val="20"/>
          <w:szCs w:val="20"/>
        </w:rPr>
        <w:t xml:space="preserve"> składanie ofert częściowych</w:t>
      </w:r>
      <w:r w:rsidR="005C0EAC" w:rsidRPr="005C0EAC">
        <w:rPr>
          <w:rFonts w:ascii="Cambria" w:hAnsi="Cambria" w:cs="Arial"/>
          <w:bCs/>
          <w:sz w:val="20"/>
          <w:szCs w:val="20"/>
        </w:rPr>
        <w:t>.</w:t>
      </w:r>
      <w:r w:rsidR="00EF49C5" w:rsidRPr="005C0EAC">
        <w:rPr>
          <w:rFonts w:ascii="Cambria" w:hAnsi="Cambria" w:cs="Arial"/>
          <w:bCs/>
          <w:sz w:val="20"/>
          <w:szCs w:val="20"/>
        </w:rPr>
        <w:t xml:space="preserve"> </w:t>
      </w:r>
    </w:p>
    <w:p w14:paraId="5C48900F" w14:textId="77777777" w:rsidR="00CE5B34" w:rsidRPr="007E202C" w:rsidRDefault="00CE5B34" w:rsidP="00EB6089">
      <w:pPr>
        <w:pStyle w:val="Bezodstpw"/>
        <w:numPr>
          <w:ilvl w:val="0"/>
          <w:numId w:val="29"/>
        </w:numPr>
        <w:spacing w:line="276" w:lineRule="auto"/>
        <w:ind w:right="503"/>
        <w:jc w:val="both"/>
        <w:rPr>
          <w:rFonts w:ascii="Cambria" w:eastAsia="Times New Roman" w:hAnsi="Cambria" w:cs="Arial"/>
          <w:sz w:val="20"/>
          <w:szCs w:val="20"/>
        </w:rPr>
      </w:pPr>
      <w:r w:rsidRPr="001D2246">
        <w:rPr>
          <w:rFonts w:ascii="Cambria" w:hAnsi="Cambria" w:cs="Arial"/>
          <w:b/>
          <w:bCs/>
          <w:sz w:val="20"/>
          <w:szCs w:val="20"/>
        </w:rPr>
        <w:t>Ozna</w:t>
      </w:r>
      <w:r w:rsidR="009C5B47" w:rsidRPr="001D2246">
        <w:rPr>
          <w:rFonts w:ascii="Cambria" w:hAnsi="Cambria" w:cs="Arial"/>
          <w:b/>
          <w:bCs/>
          <w:sz w:val="20"/>
          <w:szCs w:val="20"/>
        </w:rPr>
        <w:t>czenie</w:t>
      </w:r>
      <w:r w:rsidR="009C5B47" w:rsidRPr="007E202C">
        <w:rPr>
          <w:rFonts w:ascii="Cambria" w:hAnsi="Cambria" w:cs="Arial"/>
          <w:sz w:val="20"/>
          <w:szCs w:val="20"/>
        </w:rPr>
        <w:t xml:space="preserv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14:paraId="305A6A3F" w14:textId="5ED7C4FA" w:rsidR="00FF6A95" w:rsidRPr="00FD1B7B" w:rsidRDefault="00271552" w:rsidP="00EB6089">
      <w:pPr>
        <w:pStyle w:val="Default"/>
        <w:shd w:val="clear" w:color="auto" w:fill="FFFFFF"/>
        <w:jc w:val="both"/>
        <w:rPr>
          <w:rFonts w:ascii="Cambria" w:hAnsi="Cambria" w:cs="Calibri"/>
          <w:b/>
          <w:bCs/>
          <w:sz w:val="20"/>
          <w:szCs w:val="20"/>
        </w:rPr>
      </w:pPr>
      <w:r>
        <w:rPr>
          <w:rFonts w:ascii="Cambria" w:hAnsi="Cambria"/>
          <w:b/>
          <w:bCs/>
          <w:color w:val="auto"/>
          <w:sz w:val="20"/>
          <w:szCs w:val="20"/>
        </w:rPr>
        <w:tab/>
      </w:r>
      <w:r w:rsidR="00D47822" w:rsidRPr="00D47822">
        <w:rPr>
          <w:rFonts w:ascii="Cambria" w:hAnsi="Cambria"/>
          <w:b/>
          <w:bCs/>
          <w:color w:val="auto"/>
          <w:sz w:val="20"/>
          <w:szCs w:val="20"/>
        </w:rPr>
        <w:t>16</w:t>
      </w:r>
      <w:r w:rsidR="002F329D">
        <w:rPr>
          <w:rFonts w:ascii="Cambria" w:hAnsi="Cambria"/>
          <w:b/>
          <w:bCs/>
          <w:color w:val="auto"/>
          <w:sz w:val="20"/>
          <w:szCs w:val="20"/>
        </w:rPr>
        <w:t>141000</w:t>
      </w:r>
      <w:r w:rsidR="00D47822" w:rsidRPr="00D47822">
        <w:rPr>
          <w:rFonts w:ascii="Cambria" w:hAnsi="Cambria"/>
          <w:b/>
          <w:bCs/>
          <w:color w:val="auto"/>
          <w:sz w:val="20"/>
          <w:szCs w:val="20"/>
        </w:rPr>
        <w:t>-</w:t>
      </w:r>
      <w:r w:rsidR="002F329D">
        <w:rPr>
          <w:rFonts w:ascii="Cambria" w:hAnsi="Cambria"/>
          <w:b/>
          <w:bCs/>
          <w:color w:val="auto"/>
          <w:sz w:val="20"/>
          <w:szCs w:val="20"/>
        </w:rPr>
        <w:t>5</w:t>
      </w:r>
      <w:r w:rsidR="00F10BFB" w:rsidRPr="00F10BFB">
        <w:t xml:space="preserve"> </w:t>
      </w:r>
      <w:r w:rsidR="000E7746">
        <w:rPr>
          <w:rFonts w:ascii="Cambria" w:hAnsi="Cambria"/>
          <w:b/>
          <w:bCs/>
          <w:color w:val="auto"/>
          <w:sz w:val="20"/>
          <w:szCs w:val="20"/>
        </w:rPr>
        <w:t>Rozsiewacz</w:t>
      </w:r>
      <w:r w:rsidR="002F329D">
        <w:rPr>
          <w:rFonts w:ascii="Cambria" w:hAnsi="Cambria"/>
          <w:b/>
          <w:bCs/>
          <w:color w:val="auto"/>
          <w:sz w:val="20"/>
          <w:szCs w:val="20"/>
        </w:rPr>
        <w:t xml:space="preserve"> rolniczy</w:t>
      </w:r>
    </w:p>
    <w:p w14:paraId="7609FEE5" w14:textId="26CC584A" w:rsidR="002058B4" w:rsidRPr="00E9406F" w:rsidRDefault="002058B4" w:rsidP="00EB6089">
      <w:pPr>
        <w:pStyle w:val="Akapitzlist"/>
        <w:numPr>
          <w:ilvl w:val="0"/>
          <w:numId w:val="29"/>
        </w:numPr>
        <w:jc w:val="both"/>
        <w:rPr>
          <w:rFonts w:ascii="Cambria" w:hAnsi="Cambria"/>
          <w:sz w:val="20"/>
          <w:szCs w:val="20"/>
        </w:rPr>
      </w:pPr>
      <w:r w:rsidRPr="00E9406F">
        <w:rPr>
          <w:rFonts w:ascii="Cambria" w:hAnsi="Cambria"/>
          <w:sz w:val="20"/>
          <w:szCs w:val="20"/>
        </w:rPr>
        <w:t>W przypadku stwierdzenia rozbieżności w wymaganych warunkach podmiotowych i przedmiotowych oraz wymaganych środkach dowodowych podmiotowych i przedmiotowych w OPZ i SWZ  wiążące</w:t>
      </w:r>
      <w:r w:rsidR="004640D3">
        <w:rPr>
          <w:rFonts w:ascii="Cambria" w:hAnsi="Cambria"/>
          <w:sz w:val="20"/>
          <w:szCs w:val="20"/>
        </w:rPr>
        <w:br/>
      </w:r>
      <w:r w:rsidRPr="00E9406F">
        <w:rPr>
          <w:rFonts w:ascii="Cambria" w:hAnsi="Cambria"/>
          <w:sz w:val="20"/>
          <w:szCs w:val="20"/>
        </w:rPr>
        <w:t>są postanowienia SWZ.</w:t>
      </w:r>
    </w:p>
    <w:bookmarkEnd w:id="3"/>
    <w:p w14:paraId="33BFC7A1" w14:textId="77777777" w:rsidR="000666DE" w:rsidRPr="007D6960" w:rsidRDefault="000666DE" w:rsidP="00EB6089">
      <w:pPr>
        <w:pStyle w:val="Default"/>
        <w:shd w:val="clear" w:color="auto" w:fill="FFFFFF"/>
        <w:ind w:left="360"/>
        <w:jc w:val="both"/>
        <w:rPr>
          <w:rFonts w:ascii="Cambria" w:hAnsi="Cambria" w:cs="Helvetica"/>
          <w:sz w:val="20"/>
          <w:szCs w:val="20"/>
        </w:rPr>
      </w:pPr>
    </w:p>
    <w:p w14:paraId="5F5A2D20" w14:textId="77777777" w:rsidR="00CE5B34" w:rsidRPr="00604514" w:rsidRDefault="00CE5B34" w:rsidP="00EB6089">
      <w:pPr>
        <w:pStyle w:val="Tytu"/>
        <w:numPr>
          <w:ilvl w:val="0"/>
          <w:numId w:val="8"/>
        </w:numPr>
        <w:shd w:val="clear" w:color="auto" w:fill="BFBFBF"/>
        <w:overflowPunct/>
        <w:autoSpaceDE/>
        <w:autoSpaceDN/>
        <w:adjustRightInd/>
        <w:spacing w:line="276" w:lineRule="auto"/>
        <w:ind w:left="426" w:hanging="426"/>
        <w:jc w:val="both"/>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14:paraId="218202F6" w14:textId="77777777" w:rsidR="00A07A1E" w:rsidRPr="004640D3" w:rsidRDefault="00A07A1E" w:rsidP="00EB6089">
      <w:pPr>
        <w:pStyle w:val="Tekstpodstawowy"/>
        <w:numPr>
          <w:ilvl w:val="0"/>
          <w:numId w:val="35"/>
        </w:numPr>
        <w:spacing w:line="276" w:lineRule="auto"/>
        <w:ind w:left="284" w:hanging="284"/>
        <w:jc w:val="both"/>
        <w:rPr>
          <w:rFonts w:ascii="Cambria" w:hAnsi="Cambria" w:cs="Cambria"/>
          <w:smallCaps w:val="0"/>
          <w:sz w:val="20"/>
          <w:szCs w:val="20"/>
        </w:rPr>
      </w:pPr>
      <w:r w:rsidRPr="004640D3">
        <w:rPr>
          <w:rFonts w:ascii="Cambria" w:hAnsi="Cambria" w:cs="Cambria"/>
          <w:smallCaps w:val="0"/>
          <w:sz w:val="20"/>
          <w:szCs w:val="20"/>
        </w:rPr>
        <w:t xml:space="preserve">Wymagany termin realizacji zamówienia: </w:t>
      </w:r>
    </w:p>
    <w:p w14:paraId="13B86525" w14:textId="122A5CE7" w:rsidR="00A07A1E" w:rsidRPr="004640D3" w:rsidRDefault="00A07A1E" w:rsidP="00EB6089">
      <w:pPr>
        <w:pStyle w:val="Tekstpodstawowy"/>
        <w:spacing w:line="276" w:lineRule="auto"/>
        <w:ind w:left="284"/>
        <w:jc w:val="both"/>
        <w:rPr>
          <w:rFonts w:ascii="Cambria" w:hAnsi="Cambria" w:cs="Cambria"/>
          <w:smallCaps w:val="0"/>
          <w:sz w:val="20"/>
          <w:szCs w:val="20"/>
        </w:rPr>
      </w:pPr>
      <w:r w:rsidRPr="004640D3">
        <w:rPr>
          <w:rFonts w:ascii="Cambria" w:hAnsi="Cambria" w:cs="Cambria"/>
          <w:smallCaps w:val="0"/>
          <w:sz w:val="20"/>
          <w:szCs w:val="20"/>
        </w:rPr>
        <w:t xml:space="preserve">Termin dostawy: </w:t>
      </w:r>
      <w:r w:rsidR="00F57400" w:rsidRPr="004640D3">
        <w:rPr>
          <w:rFonts w:ascii="Cambria" w:hAnsi="Cambria" w:cs="Cambria"/>
          <w:b/>
          <w:smallCaps w:val="0"/>
          <w:sz w:val="20"/>
          <w:szCs w:val="20"/>
          <w:lang w:val="pl-PL"/>
        </w:rPr>
        <w:t xml:space="preserve">do </w:t>
      </w:r>
      <w:r w:rsidR="000D4D66" w:rsidRPr="004640D3">
        <w:rPr>
          <w:rFonts w:ascii="Cambria" w:hAnsi="Cambria" w:cs="Cambria"/>
          <w:b/>
          <w:smallCaps w:val="0"/>
          <w:sz w:val="20"/>
          <w:szCs w:val="20"/>
          <w:lang w:val="pl-PL"/>
        </w:rPr>
        <w:t>1</w:t>
      </w:r>
      <w:r w:rsidR="00577CD6" w:rsidRPr="004640D3">
        <w:rPr>
          <w:rFonts w:ascii="Cambria" w:hAnsi="Cambria" w:cs="Cambria"/>
          <w:b/>
          <w:smallCaps w:val="0"/>
          <w:sz w:val="20"/>
          <w:szCs w:val="20"/>
          <w:lang w:val="pl-PL"/>
        </w:rPr>
        <w:t>5</w:t>
      </w:r>
      <w:r w:rsidR="005C0EAC" w:rsidRPr="004640D3">
        <w:rPr>
          <w:rFonts w:ascii="Cambria" w:hAnsi="Cambria" w:cs="Cambria"/>
          <w:b/>
          <w:smallCaps w:val="0"/>
          <w:sz w:val="20"/>
          <w:szCs w:val="20"/>
          <w:lang w:val="pl-PL"/>
        </w:rPr>
        <w:t xml:space="preserve"> dni</w:t>
      </w:r>
      <w:r w:rsidRPr="004640D3">
        <w:rPr>
          <w:rFonts w:ascii="Cambria" w:hAnsi="Cambria" w:cs="Cambria"/>
          <w:smallCaps w:val="0"/>
          <w:sz w:val="20"/>
          <w:szCs w:val="20"/>
        </w:rPr>
        <w:t xml:space="preserve"> od momentu podpisania umowy. </w:t>
      </w:r>
    </w:p>
    <w:p w14:paraId="54158520" w14:textId="19D4F750" w:rsidR="004640D3" w:rsidRPr="004640D3" w:rsidRDefault="004640D3" w:rsidP="00EB6089">
      <w:pPr>
        <w:pStyle w:val="Akapitzlist"/>
        <w:numPr>
          <w:ilvl w:val="0"/>
          <w:numId w:val="35"/>
        </w:numPr>
        <w:spacing w:after="0"/>
        <w:ind w:left="284" w:hanging="284"/>
        <w:jc w:val="both"/>
        <w:rPr>
          <w:rFonts w:ascii="Cambria" w:hAnsi="Cambria"/>
          <w:sz w:val="20"/>
          <w:szCs w:val="20"/>
        </w:rPr>
      </w:pPr>
      <w:r w:rsidRPr="004640D3">
        <w:rPr>
          <w:rFonts w:ascii="Cambria" w:hAnsi="Cambria"/>
          <w:sz w:val="20"/>
          <w:szCs w:val="20"/>
        </w:rPr>
        <w:t>Wymagany termin gwarancji minimum 12 miesięcy, chyba że opis przedmiotu zamówienia wskazuje inaczej. Okres gwarancji i rękojmi rozpoczyna się od daty przekazania zamawiającemu przedmiotu zamówienia potwierdzonego bezusterkowym protokołem odbioru.</w:t>
      </w:r>
    </w:p>
    <w:p w14:paraId="163C13EC" w14:textId="24EEDC10" w:rsidR="004640D3" w:rsidRPr="004640D3" w:rsidRDefault="004640D3" w:rsidP="004640D3">
      <w:pPr>
        <w:pStyle w:val="Akapitzlist"/>
        <w:numPr>
          <w:ilvl w:val="0"/>
          <w:numId w:val="35"/>
        </w:numPr>
        <w:ind w:left="284" w:hanging="284"/>
        <w:rPr>
          <w:rFonts w:ascii="Cambria" w:hAnsi="Cambria"/>
          <w:sz w:val="20"/>
          <w:szCs w:val="20"/>
        </w:rPr>
      </w:pPr>
      <w:r>
        <w:rPr>
          <w:rFonts w:ascii="Cambria" w:hAnsi="Cambria"/>
          <w:sz w:val="20"/>
          <w:szCs w:val="20"/>
        </w:rPr>
        <w:t>Okres rękojmi 12 miesięcy.</w:t>
      </w:r>
    </w:p>
    <w:p w14:paraId="70F59B22" w14:textId="77777777"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4" w:name="_Hlk59907369"/>
      <w:r w:rsidR="00007AF7" w:rsidRPr="00007AF7">
        <w:rPr>
          <w:rFonts w:ascii="Cambria" w:hAnsi="Cambria" w:cs="Arial"/>
          <w:b/>
          <w:bCs/>
        </w:rPr>
        <w:t>Podmiotowe</w:t>
      </w:r>
      <w:r w:rsidR="00D07333">
        <w:rPr>
          <w:rFonts w:ascii="Cambria" w:hAnsi="Cambria" w:cs="Arial"/>
          <w:b/>
          <w:bCs/>
        </w:rPr>
        <w:t xml:space="preserve"> i przedmiotowe środki dowodowe</w:t>
      </w:r>
      <w:bookmarkEnd w:id="4"/>
      <w:r w:rsidR="00350AC1">
        <w:rPr>
          <w:rFonts w:ascii="Cambria" w:hAnsi="Cambria" w:cs="Arial"/>
          <w:b/>
        </w:rPr>
        <w:t>.</w:t>
      </w:r>
    </w:p>
    <w:p w14:paraId="194D4DA2" w14:textId="73A75C2D" w:rsidR="00A87D37" w:rsidRPr="007D6960" w:rsidRDefault="00CE5B34" w:rsidP="00EB6089">
      <w:pPr>
        <w:numPr>
          <w:ilvl w:val="0"/>
          <w:numId w:val="19"/>
        </w:numPr>
        <w:spacing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2F329D">
        <w:rPr>
          <w:rFonts w:ascii="Cambria" w:hAnsi="Cambria" w:cs="Arial"/>
          <w:sz w:val="20"/>
          <w:szCs w:val="20"/>
        </w:rPr>
        <w:t>,</w:t>
      </w:r>
      <w:r w:rsidR="00AC68FF" w:rsidRPr="007D6960">
        <w:rPr>
          <w:rFonts w:ascii="Cambria" w:hAnsi="Cambria" w:cs="Arial"/>
          <w:sz w:val="20"/>
          <w:szCs w:val="20"/>
        </w:rPr>
        <w:t xml:space="preserve"> </w:t>
      </w:r>
      <w:r w:rsidR="002A38DD">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45A7F114" w14:textId="77777777" w:rsidR="00C4401F" w:rsidRPr="007D6960" w:rsidRDefault="00CE5B34" w:rsidP="00B94794">
      <w:pPr>
        <w:numPr>
          <w:ilvl w:val="0"/>
          <w:numId w:val="20"/>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56D87311" w14:textId="77777777" w:rsidR="00DC3551" w:rsidRDefault="00C4401F" w:rsidP="00B94794">
      <w:pPr>
        <w:numPr>
          <w:ilvl w:val="0"/>
          <w:numId w:val="20"/>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03D93629" w14:textId="5FB2E21B" w:rsidR="00487F13" w:rsidRPr="00487F13" w:rsidRDefault="00487F13" w:rsidP="00EB6089">
      <w:pPr>
        <w:numPr>
          <w:ilvl w:val="0"/>
          <w:numId w:val="19"/>
        </w:numPr>
        <w:spacing w:line="276" w:lineRule="auto"/>
        <w:ind w:left="426"/>
        <w:jc w:val="both"/>
        <w:rPr>
          <w:rFonts w:ascii="Cambria" w:hAnsi="Cambria" w:cs="Tahoma"/>
          <w:sz w:val="20"/>
          <w:szCs w:val="20"/>
        </w:rPr>
      </w:pPr>
      <w:r w:rsidRPr="00487F13">
        <w:rPr>
          <w:rFonts w:ascii="Cambria" w:hAnsi="Cambria" w:cs="Tahoma"/>
          <w:sz w:val="20"/>
          <w:szCs w:val="20"/>
        </w:rPr>
        <w:t>Oświadczenia o którym mowa w ust. 1 n</w:t>
      </w:r>
      <w:r w:rsidR="00265D97">
        <w:rPr>
          <w:rFonts w:ascii="Cambria" w:hAnsi="Cambria" w:cs="Tahoma"/>
          <w:sz w:val="20"/>
          <w:szCs w:val="20"/>
        </w:rPr>
        <w:t>ależy złożyć zgodni</w:t>
      </w:r>
      <w:r w:rsidR="003739F0">
        <w:rPr>
          <w:rFonts w:ascii="Cambria" w:hAnsi="Cambria" w:cs="Tahoma"/>
          <w:sz w:val="20"/>
          <w:szCs w:val="20"/>
        </w:rPr>
        <w:t>e</w:t>
      </w:r>
      <w:r w:rsidR="00265D97">
        <w:rPr>
          <w:rFonts w:ascii="Cambria" w:hAnsi="Cambria" w:cs="Tahoma"/>
          <w:sz w:val="20"/>
          <w:szCs w:val="20"/>
        </w:rPr>
        <w:t xml:space="preserve"> z odpowiednim wzorem stanowiącym</w:t>
      </w:r>
      <w:r w:rsidRPr="00487F13">
        <w:rPr>
          <w:rFonts w:ascii="Cambria" w:hAnsi="Cambria" w:cs="Tahoma"/>
          <w:sz w:val="20"/>
          <w:szCs w:val="20"/>
        </w:rPr>
        <w:t xml:space="preserve"> załączniki do SWZ. Oświadczenia te dla podmiotów składających ofertę wspólnie oraz podmiotów udostępniających zasoby składane są oddzielnie dla każdego z tych podmiotów. Oświadczenia wraz</w:t>
      </w:r>
      <w:r w:rsidR="002F329D">
        <w:rPr>
          <w:rFonts w:ascii="Cambria" w:hAnsi="Cambria" w:cs="Tahoma"/>
          <w:sz w:val="20"/>
          <w:szCs w:val="20"/>
        </w:rPr>
        <w:br/>
      </w:r>
      <w:r w:rsidRPr="00487F13">
        <w:rPr>
          <w:rFonts w:ascii="Cambria" w:hAnsi="Cambria" w:cs="Tahoma"/>
          <w:sz w:val="20"/>
          <w:szCs w:val="20"/>
        </w:rPr>
        <w:t>z ofertą składane są w formie elektronicznej opatrzone kwalifikowanym podpisem elektronicznym lub postaci elektronicznej opatrzone podpisem zaufanym lub podpisem osobistym.</w:t>
      </w:r>
    </w:p>
    <w:p w14:paraId="3EFF8535" w14:textId="45BF4787" w:rsidR="00777F43" w:rsidRPr="00777F43" w:rsidRDefault="00777F43" w:rsidP="00EB6089">
      <w:pPr>
        <w:numPr>
          <w:ilvl w:val="0"/>
          <w:numId w:val="19"/>
        </w:numPr>
        <w:spacing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w:t>
      </w:r>
      <w:r w:rsidR="002F329D">
        <w:rPr>
          <w:rFonts w:ascii="Cambria" w:hAnsi="Cambria" w:cs="Tahoma"/>
          <w:b/>
          <w:sz w:val="20"/>
          <w:szCs w:val="20"/>
        </w:rPr>
        <w:br/>
      </w:r>
      <w:r w:rsidRPr="00777F43">
        <w:rPr>
          <w:rFonts w:ascii="Cambria" w:hAnsi="Cambria" w:cs="Tahoma"/>
          <w:b/>
          <w:sz w:val="20"/>
          <w:szCs w:val="20"/>
        </w:rPr>
        <w:t>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w:t>
      </w:r>
    </w:p>
    <w:p w14:paraId="6BA61293" w14:textId="5ABC2DF7" w:rsidR="00777F43" w:rsidRPr="00777F43" w:rsidRDefault="00777F43" w:rsidP="00EB6089">
      <w:pPr>
        <w:spacing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potwierdzenia spełniania przez wykonawcę warunków udziału w postępowaniu </w:t>
      </w:r>
      <w:r>
        <w:rPr>
          <w:rFonts w:ascii="Cambria" w:hAnsi="Cambria" w:cs="Arial"/>
          <w:sz w:val="20"/>
          <w:szCs w:val="20"/>
        </w:rPr>
        <w:t xml:space="preserve">w </w:t>
      </w:r>
      <w:r w:rsidR="004853E9">
        <w:rPr>
          <w:rFonts w:ascii="Cambria" w:hAnsi="Cambria" w:cs="Arial"/>
          <w:sz w:val="20"/>
          <w:szCs w:val="20"/>
        </w:rPr>
        <w:t xml:space="preserve">tym </w:t>
      </w:r>
      <w:r>
        <w:rPr>
          <w:rFonts w:ascii="Cambria" w:hAnsi="Cambria" w:cs="Arial"/>
          <w:sz w:val="20"/>
          <w:szCs w:val="20"/>
        </w:rPr>
        <w:t>zakresie:</w:t>
      </w:r>
    </w:p>
    <w:p w14:paraId="5D2386D0" w14:textId="77777777" w:rsidR="00777F43" w:rsidRPr="00777F43" w:rsidRDefault="00777F43" w:rsidP="00EB6089">
      <w:pPr>
        <w:spacing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36F7CBAE" w14:textId="77777777" w:rsidR="00777F43" w:rsidRPr="00777F43" w:rsidRDefault="00777F43" w:rsidP="00EB6089">
      <w:pPr>
        <w:numPr>
          <w:ilvl w:val="0"/>
          <w:numId w:val="19"/>
        </w:numPr>
        <w:spacing w:line="276" w:lineRule="auto"/>
        <w:ind w:left="426" w:hanging="426"/>
        <w:jc w:val="both"/>
        <w:rPr>
          <w:rFonts w:ascii="Cambria" w:hAnsi="Cambria" w:cs="Tahoma"/>
          <w:sz w:val="20"/>
          <w:szCs w:val="20"/>
        </w:rPr>
      </w:pP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a:</w:t>
      </w:r>
    </w:p>
    <w:p w14:paraId="5B4D9E30" w14:textId="77777777" w:rsidR="00F65D5A" w:rsidRPr="00DC3551" w:rsidRDefault="00777F43" w:rsidP="00EB6089">
      <w:pPr>
        <w:spacing w:line="276" w:lineRule="auto"/>
        <w:ind w:left="426"/>
        <w:jc w:val="both"/>
        <w:rPr>
          <w:rFonts w:ascii="Cambria" w:hAnsi="Cambria" w:cs="Tahoma"/>
          <w:sz w:val="20"/>
          <w:szCs w:val="20"/>
        </w:rPr>
      </w:pPr>
      <w:r>
        <w:rPr>
          <w:rFonts w:ascii="Cambria" w:hAnsi="Cambria" w:cs="Arial"/>
          <w:sz w:val="20"/>
          <w:szCs w:val="20"/>
        </w:rPr>
        <w:t>W</w:t>
      </w:r>
      <w:r w:rsidR="008100B2"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sidR="00243E3A">
        <w:rPr>
          <w:rFonts w:ascii="Cambria" w:hAnsi="Cambria" w:cs="Arial"/>
          <w:sz w:val="20"/>
          <w:szCs w:val="20"/>
        </w:rPr>
        <w:t xml:space="preserve"> w zakresie:</w:t>
      </w:r>
    </w:p>
    <w:p w14:paraId="4BBA7852" w14:textId="77777777" w:rsidR="00777F43" w:rsidRPr="00777F43" w:rsidRDefault="00777F43" w:rsidP="00EB6089">
      <w:pPr>
        <w:spacing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4BA6B64F" w14:textId="77777777" w:rsidR="00777F43" w:rsidRPr="00777F43" w:rsidRDefault="00777F43" w:rsidP="00B94794">
      <w:pPr>
        <w:widowControl w:val="0"/>
        <w:numPr>
          <w:ilvl w:val="0"/>
          <w:numId w:val="19"/>
        </w:numPr>
        <w:autoSpaceDE w:val="0"/>
        <w:autoSpaceDN w:val="0"/>
        <w:adjustRightInd w:val="0"/>
        <w:spacing w:line="276" w:lineRule="auto"/>
        <w:ind w:left="426" w:hanging="426"/>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60DB5D0C" w14:textId="77777777"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7EF588F0" w14:textId="77777777" w:rsidR="00777F43" w:rsidRPr="00777F43" w:rsidRDefault="00777F43" w:rsidP="00473FC8">
      <w:pPr>
        <w:spacing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2C9356B3" w14:textId="77777777" w:rsidR="00174747" w:rsidRPr="00A724FB" w:rsidRDefault="00243E3A" w:rsidP="00B94794">
      <w:pPr>
        <w:numPr>
          <w:ilvl w:val="0"/>
          <w:numId w:val="19"/>
        </w:numPr>
        <w:spacing w:line="276" w:lineRule="auto"/>
        <w:ind w:left="426" w:hanging="426"/>
        <w:jc w:val="both"/>
        <w:rPr>
          <w:rFonts w:ascii="Cambria" w:hAnsi="Cambria" w:cs="Tahoma"/>
          <w:sz w:val="20"/>
          <w:szCs w:val="20"/>
        </w:rPr>
      </w:pPr>
      <w:r w:rsidRPr="00D32181">
        <w:rPr>
          <w:rFonts w:ascii="Cambria" w:hAnsi="Cambria" w:cs="Tahoma"/>
          <w:b/>
          <w:sz w:val="20"/>
          <w:szCs w:val="20"/>
        </w:rPr>
        <w:t>Poleganie na zasobach innych podm</w:t>
      </w:r>
      <w:r w:rsidR="00A724FB" w:rsidRPr="00D32181">
        <w:rPr>
          <w:rFonts w:ascii="Cambria" w:hAnsi="Cambria" w:cs="Tahoma"/>
          <w:b/>
          <w:sz w:val="20"/>
          <w:szCs w:val="20"/>
        </w:rPr>
        <w:t>iotów</w:t>
      </w:r>
      <w:r w:rsidR="00174747" w:rsidRPr="00A724FB">
        <w:rPr>
          <w:rFonts w:ascii="Cambria" w:hAnsi="Cambria" w:cs="Tahoma"/>
          <w:sz w:val="20"/>
          <w:szCs w:val="20"/>
        </w:rPr>
        <w:t>:</w:t>
      </w:r>
    </w:p>
    <w:p w14:paraId="2B71E014" w14:textId="62AA2418"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w:t>
      </w:r>
      <w:r w:rsidR="0068718B">
        <w:rPr>
          <w:rFonts w:ascii="Cambria" w:hAnsi="Cambria" w:cs="Tahoma"/>
          <w:sz w:val="20"/>
          <w:szCs w:val="20"/>
        </w:rPr>
        <w:br/>
      </w:r>
      <w:r w:rsidRPr="007D6960">
        <w:rPr>
          <w:rFonts w:ascii="Cambria" w:hAnsi="Cambria" w:cs="Tahoma"/>
          <w:sz w:val="20"/>
          <w:szCs w:val="20"/>
        </w:rPr>
        <w:t xml:space="preserve">w stosownych sytuacjach oraz w odniesieniu do konkretnego zamówienia, lub jego części, polegać na zdolnościach technicznych lub zawodowych lub sytuacji finansowej lub ekonomicznej </w:t>
      </w:r>
      <w:r w:rsidRPr="007D6960">
        <w:rPr>
          <w:rFonts w:ascii="Cambria" w:hAnsi="Cambria" w:cs="Tahoma"/>
          <w:sz w:val="20"/>
          <w:szCs w:val="20"/>
        </w:rPr>
        <w:lastRenderedPageBreak/>
        <w:t>podmiotów udostępniających zasoby, niezależni</w:t>
      </w:r>
      <w:r w:rsidR="00243E3A">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4AAE2AF1" w14:textId="5203C42E"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sidR="00243E3A">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w:t>
      </w:r>
      <w:r w:rsidR="0068718B">
        <w:rPr>
          <w:rFonts w:ascii="Cambria" w:hAnsi="Cambria" w:cs="Tahoma"/>
          <w:sz w:val="20"/>
          <w:szCs w:val="20"/>
        </w:rPr>
        <w:br/>
      </w:r>
      <w:r w:rsidRPr="007D6960">
        <w:rPr>
          <w:rFonts w:ascii="Cambria" w:hAnsi="Cambria" w:cs="Tahoma"/>
          <w:sz w:val="20"/>
          <w:szCs w:val="20"/>
        </w:rPr>
        <w:t>są wymagane.</w:t>
      </w:r>
    </w:p>
    <w:p w14:paraId="16B24AED" w14:textId="49027332"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w:t>
      </w:r>
      <w:r w:rsidR="0068718B">
        <w:rPr>
          <w:rFonts w:ascii="Cambria" w:hAnsi="Cambria" w:cs="Tahoma"/>
          <w:sz w:val="20"/>
          <w:szCs w:val="20"/>
        </w:rPr>
        <w:br/>
      </w:r>
      <w:r w:rsidRPr="007D6960">
        <w:rPr>
          <w:rFonts w:ascii="Cambria" w:hAnsi="Cambria" w:cs="Tahoma"/>
          <w:sz w:val="20"/>
          <w:szCs w:val="20"/>
        </w:rPr>
        <w:t xml:space="preserve">z ofertą, zobowiązanie podmiotu udostępniającego zasoby do oddania mu do dyspozycji niezbędnych zasobów na potrzeby realizacji danego zamówienia lub inny podmiotowy środek dowodowy potwierdzający, że </w:t>
      </w:r>
      <w:r w:rsidR="00243E3A">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50F124BD" w14:textId="64F27F6E"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7D6960">
        <w:rPr>
          <w:rFonts w:ascii="Cambria" w:hAnsi="Cambria" w:cs="Tahoma"/>
          <w:sz w:val="20"/>
          <w:szCs w:val="20"/>
        </w:rPr>
        <w:t>Zobowiązanie podmiotu udostępniającego zasoby, o którym mowa w ust. 3, potwierdza,</w:t>
      </w:r>
      <w:r w:rsidR="0068718B">
        <w:rPr>
          <w:rFonts w:ascii="Cambria" w:hAnsi="Cambria" w:cs="Tahoma"/>
          <w:sz w:val="20"/>
          <w:szCs w:val="20"/>
        </w:rPr>
        <w:br/>
      </w:r>
      <w:r w:rsidRPr="007D6960">
        <w:rPr>
          <w:rFonts w:ascii="Cambria" w:hAnsi="Cambria" w:cs="Tahoma"/>
          <w:sz w:val="20"/>
          <w:szCs w:val="20"/>
        </w:rPr>
        <w:t xml:space="preserve">że stosunek łączący </w:t>
      </w:r>
      <w:r w:rsidR="00243E3A">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E1B3ACE" w14:textId="77777777" w:rsidR="00B702A4" w:rsidRPr="007D6960" w:rsidRDefault="00B702A4" w:rsidP="00B94794">
      <w:pPr>
        <w:numPr>
          <w:ilvl w:val="0"/>
          <w:numId w:val="22"/>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sidR="00243E3A">
        <w:rPr>
          <w:rFonts w:ascii="Cambria" w:hAnsi="Cambria" w:cs="Tahoma"/>
          <w:sz w:val="20"/>
          <w:szCs w:val="20"/>
        </w:rPr>
        <w:t>W</w:t>
      </w:r>
      <w:r w:rsidRPr="007D6960">
        <w:rPr>
          <w:rFonts w:ascii="Cambria" w:hAnsi="Cambria" w:cs="Tahoma"/>
          <w:sz w:val="20"/>
          <w:szCs w:val="20"/>
        </w:rPr>
        <w:t>ykonawcy zasobów podmiotu udostępniającego zasoby;</w:t>
      </w:r>
    </w:p>
    <w:p w14:paraId="05ABCA01" w14:textId="77777777" w:rsidR="00B702A4" w:rsidRPr="007D6960" w:rsidRDefault="00B702A4" w:rsidP="00B94794">
      <w:pPr>
        <w:numPr>
          <w:ilvl w:val="0"/>
          <w:numId w:val="22"/>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sidR="00243E3A">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A7141AF" w14:textId="77777777" w:rsidR="00B702A4" w:rsidRPr="007D6960" w:rsidRDefault="00B702A4" w:rsidP="00B94794">
      <w:pPr>
        <w:numPr>
          <w:ilvl w:val="0"/>
          <w:numId w:val="22"/>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sidR="00243E3A">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55F1AEB0" w14:textId="5E48F7B9" w:rsidR="004D7938" w:rsidRPr="00CC2D4D" w:rsidRDefault="00B702A4" w:rsidP="00B94794">
      <w:pPr>
        <w:numPr>
          <w:ilvl w:val="0"/>
          <w:numId w:val="21"/>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sidR="00243E3A">
        <w:rPr>
          <w:rFonts w:ascii="Cambria" w:hAnsi="Cambria" w:cs="Tahoma"/>
          <w:sz w:val="20"/>
          <w:szCs w:val="20"/>
        </w:rPr>
        <w:t>W</w:t>
      </w:r>
      <w:r w:rsidRPr="007D6960">
        <w:rPr>
          <w:rFonts w:ascii="Cambria" w:hAnsi="Cambria" w:cs="Tahoma"/>
          <w:sz w:val="20"/>
          <w:szCs w:val="20"/>
        </w:rPr>
        <w:t>ykonawcy przez podmioty udostępniające zasoby zdolności techniczne lub zawodowe lub ich sytuacja finansowa lub ekonomiczna, pozwalają</w:t>
      </w:r>
      <w:r w:rsidR="0068718B">
        <w:rPr>
          <w:rFonts w:ascii="Cambria" w:hAnsi="Cambria" w:cs="Tahoma"/>
          <w:sz w:val="20"/>
          <w:szCs w:val="20"/>
        </w:rPr>
        <w:br/>
      </w:r>
      <w:r w:rsidRPr="007D6960">
        <w:rPr>
          <w:rFonts w:ascii="Cambria" w:hAnsi="Cambria" w:cs="Tahoma"/>
          <w:sz w:val="20"/>
          <w:szCs w:val="20"/>
        </w:rPr>
        <w:t xml:space="preserve">na wykazanie przez </w:t>
      </w:r>
      <w:r w:rsidR="00243E3A">
        <w:rPr>
          <w:rFonts w:ascii="Cambria" w:hAnsi="Cambria" w:cs="Tahoma"/>
          <w:sz w:val="20"/>
          <w:szCs w:val="20"/>
        </w:rPr>
        <w:t>W</w:t>
      </w:r>
      <w:r w:rsidRPr="007D6960">
        <w:rPr>
          <w:rFonts w:ascii="Cambria" w:hAnsi="Cambria" w:cs="Tahoma"/>
          <w:sz w:val="20"/>
          <w:szCs w:val="20"/>
        </w:rPr>
        <w:t>ykonawcę spełniania warunków udziału w postępowaniu, o których mowa w art. 112 ust. 2 pkt 3</w:t>
      </w:r>
      <w:r w:rsidR="00DD607E" w:rsidRPr="007D6960">
        <w:rPr>
          <w:rFonts w:ascii="Cambria" w:hAnsi="Cambria" w:cs="Tahoma"/>
          <w:sz w:val="20"/>
          <w:szCs w:val="20"/>
        </w:rPr>
        <w:t>)</w:t>
      </w:r>
      <w:r w:rsidRPr="007D6960">
        <w:rPr>
          <w:rFonts w:ascii="Cambria" w:hAnsi="Cambria" w:cs="Tahoma"/>
          <w:sz w:val="20"/>
          <w:szCs w:val="20"/>
        </w:rPr>
        <w:t xml:space="preserve"> i 4</w:t>
      </w:r>
      <w:r w:rsidR="00DD607E" w:rsidRPr="007D6960">
        <w:rPr>
          <w:rFonts w:ascii="Cambria" w:hAnsi="Cambria" w:cs="Tahoma"/>
          <w:sz w:val="20"/>
          <w:szCs w:val="20"/>
        </w:rPr>
        <w:t>)</w:t>
      </w:r>
      <w:r w:rsidRPr="007D6960">
        <w:rPr>
          <w:rFonts w:ascii="Cambria" w:hAnsi="Cambria" w:cs="Tahoma"/>
          <w:sz w:val="20"/>
          <w:szCs w:val="20"/>
        </w:rPr>
        <w:t xml:space="preserve">, a także bada, czy nie zachodzą wobec tego podmiotu podstawy wykluczenia, które zostały przewidziane względem </w:t>
      </w:r>
      <w:r w:rsidR="00243E3A">
        <w:rPr>
          <w:rFonts w:ascii="Cambria" w:hAnsi="Cambria" w:cs="Tahoma"/>
          <w:sz w:val="20"/>
          <w:szCs w:val="20"/>
        </w:rPr>
        <w:t>W</w:t>
      </w:r>
      <w:r w:rsidRPr="007D6960">
        <w:rPr>
          <w:rFonts w:ascii="Cambria" w:hAnsi="Cambria" w:cs="Tahoma"/>
          <w:sz w:val="20"/>
          <w:szCs w:val="20"/>
        </w:rPr>
        <w:t>ykonawcy.</w:t>
      </w:r>
    </w:p>
    <w:p w14:paraId="33C78728" w14:textId="3198821D" w:rsidR="00CC2D4D" w:rsidRDefault="00CC2D4D" w:rsidP="00B94794">
      <w:pPr>
        <w:numPr>
          <w:ilvl w:val="0"/>
          <w:numId w:val="21"/>
        </w:numPr>
        <w:autoSpaceDE w:val="0"/>
        <w:spacing w:line="276" w:lineRule="auto"/>
        <w:ind w:left="709" w:hanging="283"/>
        <w:jc w:val="both"/>
        <w:rPr>
          <w:rFonts w:ascii="Cambria" w:hAnsi="Cambria" w:cs="Arial"/>
          <w:sz w:val="20"/>
          <w:szCs w:val="20"/>
        </w:rPr>
      </w:pPr>
      <w:r w:rsidRPr="00295A15">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w:t>
      </w:r>
      <w:r w:rsidR="0068718B">
        <w:rPr>
          <w:rFonts w:ascii="Cambria" w:hAnsi="Cambria" w:cs="Arial"/>
          <w:sz w:val="20"/>
          <w:szCs w:val="20"/>
        </w:rPr>
        <w:br/>
      </w:r>
      <w:r w:rsidRPr="00295A15">
        <w:rPr>
          <w:rFonts w:ascii="Cambria" w:hAnsi="Cambria" w:cs="Arial"/>
          <w:sz w:val="20"/>
          <w:szCs w:val="20"/>
        </w:rPr>
        <w:t>w Rozdziale V SWZ</w:t>
      </w:r>
      <w:r w:rsidR="006E533C">
        <w:rPr>
          <w:rFonts w:ascii="Cambria" w:hAnsi="Cambria" w:cs="Arial"/>
          <w:sz w:val="20"/>
          <w:szCs w:val="20"/>
        </w:rPr>
        <w:t>.</w:t>
      </w:r>
    </w:p>
    <w:p w14:paraId="693B4901" w14:textId="77777777" w:rsidR="00D07333" w:rsidRPr="008319AE" w:rsidRDefault="00D07333" w:rsidP="00B94794">
      <w:pPr>
        <w:numPr>
          <w:ilvl w:val="0"/>
          <w:numId w:val="19"/>
        </w:numPr>
        <w:autoSpaceDE w:val="0"/>
        <w:spacing w:line="276" w:lineRule="auto"/>
        <w:ind w:left="426" w:hanging="426"/>
        <w:jc w:val="both"/>
        <w:rPr>
          <w:rFonts w:ascii="Cambria" w:hAnsi="Cambria" w:cs="Arial"/>
          <w:b/>
          <w:sz w:val="20"/>
          <w:szCs w:val="20"/>
        </w:rPr>
      </w:pPr>
      <w:r w:rsidRPr="008319AE">
        <w:rPr>
          <w:rFonts w:ascii="Cambria" w:hAnsi="Cambria" w:cs="Arial"/>
          <w:b/>
          <w:sz w:val="20"/>
          <w:szCs w:val="20"/>
        </w:rPr>
        <w:t>Przedmiotowe środki dowodowe.</w:t>
      </w:r>
    </w:p>
    <w:p w14:paraId="226CA1C1" w14:textId="77777777" w:rsidR="00D07333" w:rsidRDefault="00D07333" w:rsidP="00B94794">
      <w:pPr>
        <w:numPr>
          <w:ilvl w:val="0"/>
          <w:numId w:val="39"/>
        </w:numPr>
        <w:autoSpaceDE w:val="0"/>
        <w:spacing w:line="276" w:lineRule="auto"/>
        <w:ind w:left="709" w:hanging="283"/>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Pr>
          <w:rFonts w:ascii="Cambria" w:hAnsi="Cambria" w:cs="Arial"/>
          <w:sz w:val="20"/>
          <w:szCs w:val="20"/>
        </w:rPr>
        <w:t>potwierdzenia spełniania przez W</w:t>
      </w:r>
      <w:r w:rsidRPr="00DC3551">
        <w:rPr>
          <w:rFonts w:ascii="Cambria" w:hAnsi="Cambria" w:cs="Arial"/>
          <w:sz w:val="20"/>
          <w:szCs w:val="20"/>
        </w:rPr>
        <w:t>ykonawcę warunków udziału w postępowaniu,</w:t>
      </w:r>
      <w:r>
        <w:rPr>
          <w:rFonts w:ascii="Cambria" w:hAnsi="Cambria" w:cs="Arial"/>
          <w:sz w:val="20"/>
          <w:szCs w:val="20"/>
        </w:rPr>
        <w:t xml:space="preserve"> Zamawiający żąda złożenia wraz z ofertą następujących przedmiotowych</w:t>
      </w:r>
      <w:r w:rsidRPr="00DC3551">
        <w:rPr>
          <w:rFonts w:ascii="Cambria" w:hAnsi="Cambria" w:cs="Arial"/>
          <w:sz w:val="20"/>
          <w:szCs w:val="20"/>
        </w:rPr>
        <w:t xml:space="preserve"> środków dowodowych</w:t>
      </w:r>
      <w:r>
        <w:rPr>
          <w:rFonts w:ascii="Cambria" w:hAnsi="Cambria" w:cs="Arial"/>
          <w:sz w:val="20"/>
          <w:szCs w:val="20"/>
        </w:rPr>
        <w:t>:</w:t>
      </w:r>
    </w:p>
    <w:p w14:paraId="7FF81F0B" w14:textId="4880B305" w:rsidR="005B4D13" w:rsidRPr="00B172E5" w:rsidRDefault="003C749A" w:rsidP="00B94794">
      <w:pPr>
        <w:numPr>
          <w:ilvl w:val="0"/>
          <w:numId w:val="38"/>
        </w:numPr>
        <w:autoSpaceDE w:val="0"/>
        <w:spacing w:line="276" w:lineRule="auto"/>
        <w:ind w:left="993" w:hanging="284"/>
        <w:jc w:val="both"/>
        <w:rPr>
          <w:rFonts w:ascii="Cambria" w:hAnsi="Cambria" w:cs="Arial"/>
          <w:b/>
          <w:sz w:val="20"/>
          <w:szCs w:val="20"/>
        </w:rPr>
      </w:pPr>
      <w:r w:rsidRPr="00B172E5">
        <w:rPr>
          <w:rFonts w:ascii="Cambria" w:hAnsi="Cambria" w:cs="Arial"/>
          <w:b/>
          <w:sz w:val="20"/>
          <w:szCs w:val="20"/>
        </w:rPr>
        <w:t xml:space="preserve">Szczegółowy opis oferowanego </w:t>
      </w:r>
      <w:r w:rsidR="005B4D13" w:rsidRPr="00B172E5">
        <w:rPr>
          <w:rFonts w:ascii="Cambria" w:hAnsi="Cambria" w:cs="Arial"/>
          <w:b/>
          <w:sz w:val="20"/>
          <w:szCs w:val="20"/>
        </w:rPr>
        <w:t>przedmiotu zamówienia</w:t>
      </w:r>
      <w:r w:rsidRPr="00B172E5">
        <w:rPr>
          <w:rFonts w:ascii="Cambria" w:hAnsi="Cambria" w:cs="Arial"/>
          <w:b/>
          <w:sz w:val="20"/>
          <w:szCs w:val="20"/>
        </w:rPr>
        <w:t xml:space="preserve"> z podaniem nazwy producenta, modelu, </w:t>
      </w:r>
      <w:r w:rsidR="00030EE7" w:rsidRPr="00B172E5">
        <w:rPr>
          <w:rFonts w:ascii="Cambria" w:hAnsi="Cambria" w:cs="Arial"/>
          <w:b/>
          <w:sz w:val="20"/>
          <w:szCs w:val="20"/>
        </w:rPr>
        <w:t xml:space="preserve">pozwalający na jednoznaczne </w:t>
      </w:r>
      <w:r w:rsidRPr="00B172E5">
        <w:rPr>
          <w:rFonts w:ascii="Cambria" w:hAnsi="Cambria" w:cs="Arial"/>
          <w:b/>
          <w:sz w:val="20"/>
          <w:szCs w:val="20"/>
        </w:rPr>
        <w:t xml:space="preserve">potwierdzenie </w:t>
      </w:r>
      <w:r w:rsidR="008F6275" w:rsidRPr="00B172E5">
        <w:rPr>
          <w:rFonts w:ascii="Cambria" w:hAnsi="Cambria" w:cs="Arial"/>
          <w:b/>
          <w:sz w:val="20"/>
          <w:szCs w:val="20"/>
        </w:rPr>
        <w:t xml:space="preserve">zgodności </w:t>
      </w:r>
      <w:r w:rsidR="005B4D13" w:rsidRPr="00B172E5">
        <w:rPr>
          <w:rFonts w:ascii="Cambria" w:hAnsi="Cambria" w:cs="Arial"/>
          <w:b/>
          <w:sz w:val="20"/>
          <w:szCs w:val="20"/>
        </w:rPr>
        <w:t>oferowanego sprzętu</w:t>
      </w:r>
      <w:r w:rsidR="00D32181">
        <w:rPr>
          <w:rFonts w:ascii="Cambria" w:hAnsi="Cambria" w:cs="Arial"/>
          <w:b/>
          <w:sz w:val="20"/>
          <w:szCs w:val="20"/>
        </w:rPr>
        <w:br/>
      </w:r>
      <w:r w:rsidR="005B4D13" w:rsidRPr="00B172E5">
        <w:rPr>
          <w:rFonts w:ascii="Cambria" w:hAnsi="Cambria" w:cs="Arial"/>
          <w:b/>
          <w:sz w:val="20"/>
          <w:szCs w:val="20"/>
        </w:rPr>
        <w:t>z minimalnymi wymaganiami określonymi przez Zamawiającego</w:t>
      </w:r>
      <w:r w:rsidR="00D32181">
        <w:rPr>
          <w:rFonts w:ascii="Cambria" w:hAnsi="Cambria" w:cs="Arial"/>
          <w:b/>
          <w:sz w:val="20"/>
          <w:szCs w:val="20"/>
        </w:rPr>
        <w:t xml:space="preserve"> </w:t>
      </w:r>
      <w:r w:rsidR="00D07333" w:rsidRPr="00B172E5">
        <w:rPr>
          <w:rFonts w:ascii="Cambria" w:hAnsi="Cambria" w:cs="Arial"/>
          <w:b/>
          <w:sz w:val="20"/>
          <w:szCs w:val="20"/>
        </w:rPr>
        <w:t xml:space="preserve">– załącznik </w:t>
      </w:r>
      <w:r w:rsidR="005B4D13" w:rsidRPr="00B172E5">
        <w:rPr>
          <w:rFonts w:ascii="Cambria" w:hAnsi="Cambria" w:cs="Arial"/>
          <w:b/>
          <w:sz w:val="20"/>
          <w:szCs w:val="20"/>
        </w:rPr>
        <w:t xml:space="preserve">nr 6 </w:t>
      </w:r>
      <w:r w:rsidR="00D07333" w:rsidRPr="00B172E5">
        <w:rPr>
          <w:rFonts w:ascii="Cambria" w:hAnsi="Cambria" w:cs="Arial"/>
          <w:b/>
          <w:sz w:val="20"/>
          <w:szCs w:val="20"/>
        </w:rPr>
        <w:t>do SWZ</w:t>
      </w:r>
      <w:r w:rsidR="005B4D13" w:rsidRPr="00B172E5">
        <w:rPr>
          <w:rFonts w:ascii="Cambria" w:hAnsi="Cambria" w:cs="Arial"/>
          <w:b/>
          <w:sz w:val="20"/>
          <w:szCs w:val="20"/>
        </w:rPr>
        <w:t>.</w:t>
      </w:r>
    </w:p>
    <w:p w14:paraId="626581D0" w14:textId="6359A4EA" w:rsidR="00D07333" w:rsidRPr="00FE206E" w:rsidRDefault="00D07333" w:rsidP="005B4D13">
      <w:pPr>
        <w:autoSpaceDE w:val="0"/>
        <w:spacing w:line="276" w:lineRule="auto"/>
        <w:ind w:left="709"/>
        <w:jc w:val="both"/>
        <w:rPr>
          <w:rFonts w:ascii="Cambria" w:hAnsi="Cambria" w:cs="Arial"/>
          <w:b/>
          <w:sz w:val="20"/>
          <w:szCs w:val="20"/>
          <w:u w:val="single"/>
        </w:rPr>
      </w:pPr>
      <w:r w:rsidRPr="00FE206E">
        <w:rPr>
          <w:rFonts w:ascii="Cambria" w:hAnsi="Cambria" w:cs="Arial"/>
          <w:b/>
          <w:sz w:val="20"/>
          <w:szCs w:val="20"/>
          <w:u w:val="single"/>
        </w:rPr>
        <w:t>Zamawiający przewiduje możliwość uzupełnienia przedmiotowych środków dowodowych.</w:t>
      </w:r>
    </w:p>
    <w:p w14:paraId="6B31E971" w14:textId="77777777" w:rsidR="003051A1" w:rsidRPr="007D6960" w:rsidRDefault="003051A1" w:rsidP="009462A0">
      <w:pPr>
        <w:autoSpaceDE w:val="0"/>
        <w:spacing w:line="276" w:lineRule="auto"/>
        <w:jc w:val="both"/>
        <w:rPr>
          <w:rFonts w:ascii="Cambria" w:hAnsi="Cambria" w:cs="Arial"/>
        </w:rPr>
      </w:pPr>
    </w:p>
    <w:p w14:paraId="74D58EEE" w14:textId="77777777" w:rsidR="00B8148C" w:rsidRPr="007D6960" w:rsidRDefault="00B8148C" w:rsidP="00B94794">
      <w:pPr>
        <w:numPr>
          <w:ilvl w:val="0"/>
          <w:numId w:val="24"/>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4D978A58" w14:textId="210F9ACA" w:rsidR="0011442D" w:rsidRPr="00473FC8" w:rsidRDefault="0011442D" w:rsidP="004B354F">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473FC8">
        <w:rPr>
          <w:rFonts w:ascii="Cambria" w:hAnsi="Cambria" w:cs="Arial"/>
          <w:bCs/>
          <w:iCs/>
          <w:sz w:val="20"/>
          <w:szCs w:val="20"/>
          <w:lang w:bidi="pl-PL"/>
        </w:rPr>
        <w:t>Na potwierdzenie niepodlegania wykluczeniu Wykonawca składa oświadczenie wraz z ofertą</w:t>
      </w:r>
      <w:r w:rsidR="00473FC8">
        <w:rPr>
          <w:rFonts w:ascii="Cambria" w:hAnsi="Cambria" w:cs="Arial"/>
          <w:bCs/>
          <w:iCs/>
          <w:sz w:val="20"/>
          <w:szCs w:val="20"/>
          <w:lang w:bidi="pl-PL"/>
        </w:rPr>
        <w:t>.</w:t>
      </w:r>
      <w:r w:rsidR="00473FC8">
        <w:rPr>
          <w:rFonts w:ascii="Cambria" w:hAnsi="Cambria" w:cs="Arial"/>
          <w:bCs/>
          <w:iCs/>
          <w:sz w:val="20"/>
          <w:szCs w:val="20"/>
          <w:lang w:bidi="pl-PL"/>
        </w:rPr>
        <w:br/>
      </w:r>
      <w:r w:rsidRPr="00473FC8">
        <w:rPr>
          <w:rFonts w:ascii="Cambria" w:hAnsi="Cambria" w:cs="Arial"/>
          <w:bCs/>
          <w:iCs/>
          <w:sz w:val="20"/>
          <w:szCs w:val="20"/>
          <w:lang w:bidi="pl-PL"/>
        </w:rPr>
        <w:t xml:space="preserve">Z postępowania o udzielenie zamówienia wyklucza się Wykonawcę z zastrzeżeniem art. 110 ust. 2 ustawy </w:t>
      </w:r>
      <w:proofErr w:type="spellStart"/>
      <w:r w:rsidRPr="00473FC8">
        <w:rPr>
          <w:rFonts w:ascii="Cambria" w:hAnsi="Cambria" w:cs="Arial"/>
          <w:bCs/>
          <w:iCs/>
          <w:sz w:val="20"/>
          <w:szCs w:val="20"/>
          <w:lang w:bidi="pl-PL"/>
        </w:rPr>
        <w:t>Pzp</w:t>
      </w:r>
      <w:proofErr w:type="spellEnd"/>
      <w:r w:rsidR="00473FC8">
        <w:rPr>
          <w:rFonts w:ascii="Cambria" w:hAnsi="Cambria" w:cs="Arial"/>
          <w:bCs/>
          <w:iCs/>
          <w:sz w:val="20"/>
          <w:szCs w:val="20"/>
          <w:lang w:bidi="pl-PL"/>
        </w:rPr>
        <w:t>:</w:t>
      </w:r>
      <w:r w:rsidRPr="00473FC8">
        <w:rPr>
          <w:rFonts w:ascii="Cambria" w:hAnsi="Cambria" w:cs="Arial"/>
          <w:bCs/>
          <w:iCs/>
          <w:sz w:val="20"/>
          <w:szCs w:val="20"/>
          <w:lang w:bidi="pl-PL"/>
        </w:rPr>
        <w:t xml:space="preserve"> </w:t>
      </w:r>
    </w:p>
    <w:p w14:paraId="49A32D75" w14:textId="77777777" w:rsidR="0011442D" w:rsidRPr="007D6960"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1413B307"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52C7DEFF"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58C2B31A" w14:textId="1A8D3792" w:rsidR="00482DA6"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482DA6">
        <w:rPr>
          <w:rFonts w:ascii="Cambria" w:hAnsi="Cambria" w:cs="Arial"/>
          <w:bCs/>
          <w:iCs/>
          <w:sz w:val="20"/>
          <w:szCs w:val="20"/>
          <w:lang w:bidi="pl-PL"/>
        </w:rPr>
        <w:t xml:space="preserve"> </w:t>
      </w:r>
      <w:r w:rsidR="00482DA6" w:rsidRPr="00A22653">
        <w:rPr>
          <w:rFonts w:ascii="Cambria" w:hAnsi="Cambria" w:cs="Arial"/>
          <w:bCs/>
          <w:iCs/>
          <w:sz w:val="20"/>
          <w:szCs w:val="20"/>
          <w:lang w:bidi="pl-PL"/>
        </w:rPr>
        <w:t>o którym mowa w art. 228-230a, art. 250a Kodeksu karnego, w art. 46-48 ustawy z dnia</w:t>
      </w:r>
      <w:r w:rsidR="00432CDD">
        <w:rPr>
          <w:rFonts w:ascii="Cambria" w:hAnsi="Cambria" w:cs="Arial"/>
          <w:bCs/>
          <w:iCs/>
          <w:sz w:val="20"/>
          <w:szCs w:val="20"/>
          <w:lang w:bidi="pl-PL"/>
        </w:rPr>
        <w:br/>
      </w:r>
      <w:r w:rsidR="00482DA6" w:rsidRPr="00A22653">
        <w:rPr>
          <w:rFonts w:ascii="Cambria" w:hAnsi="Cambria" w:cs="Arial"/>
          <w:bCs/>
          <w:iCs/>
          <w:sz w:val="20"/>
          <w:szCs w:val="20"/>
          <w:lang w:bidi="pl-PL"/>
        </w:rPr>
        <w:t>25 czerwca 2010 r. o sporcie (Dz. U. z 2020 r. poz. 1133 oraz z 2021 r. poz. 2054) lub w art. 54</w:t>
      </w:r>
      <w:r w:rsidR="0068718B">
        <w:rPr>
          <w:rFonts w:ascii="Cambria" w:hAnsi="Cambria" w:cs="Arial"/>
          <w:bCs/>
          <w:iCs/>
          <w:sz w:val="20"/>
          <w:szCs w:val="20"/>
          <w:lang w:bidi="pl-PL"/>
        </w:rPr>
        <w:br/>
      </w:r>
      <w:r w:rsidR="00482DA6" w:rsidRPr="00A22653">
        <w:rPr>
          <w:rFonts w:ascii="Cambria" w:hAnsi="Cambria" w:cs="Arial"/>
          <w:bCs/>
          <w:iCs/>
          <w:sz w:val="20"/>
          <w:szCs w:val="20"/>
          <w:lang w:bidi="pl-PL"/>
        </w:rPr>
        <w:lastRenderedPageBreak/>
        <w:t>ust. 1-4 ustawy z dnia 12 maja 2011 r. o refundacji leków, środków spożywczych specjalnego przeznaczenia żywieniowego oraz wyrobów medycznych (Dz. U. z 2021 r. poz. 523, 1292, 1559 i 2054)</w:t>
      </w:r>
      <w:r w:rsidR="00482DA6" w:rsidRPr="007D6960">
        <w:rPr>
          <w:rFonts w:ascii="Cambria" w:hAnsi="Cambria" w:cs="Arial"/>
          <w:bCs/>
          <w:iCs/>
          <w:sz w:val="20"/>
          <w:szCs w:val="20"/>
          <w:lang w:bidi="pl-PL"/>
        </w:rPr>
        <w:t>,</w:t>
      </w:r>
    </w:p>
    <w:p w14:paraId="405DDDD0" w14:textId="77777777" w:rsidR="0011442D" w:rsidRPr="00482DA6"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482DA6">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134795"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3AAE02DC" w14:textId="77777777" w:rsidR="0011442D" w:rsidRPr="0011442D"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11442D">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0B082C5"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E959908" w14:textId="78057D01"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w:t>
      </w:r>
      <w:r w:rsidR="0068718B">
        <w:rPr>
          <w:rFonts w:ascii="Cambria" w:hAnsi="Cambria" w:cs="Arial"/>
          <w:bCs/>
          <w:iCs/>
          <w:sz w:val="20"/>
          <w:szCs w:val="20"/>
          <w:lang w:bidi="pl-PL"/>
        </w:rPr>
        <w:br/>
      </w:r>
      <w:r w:rsidRPr="007D6960">
        <w:rPr>
          <w:rFonts w:ascii="Cambria" w:hAnsi="Cambria" w:cs="Arial"/>
          <w:bCs/>
          <w:iCs/>
          <w:sz w:val="20"/>
          <w:szCs w:val="20"/>
          <w:lang w:bidi="pl-PL"/>
        </w:rPr>
        <w:t>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5C1C9D19" w14:textId="406ABB5A" w:rsidR="0011442D" w:rsidRPr="007D6960" w:rsidRDefault="0011442D" w:rsidP="00EB6089">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w:t>
      </w:r>
      <w:r w:rsidR="0068718B">
        <w:rPr>
          <w:rFonts w:ascii="Cambria" w:hAnsi="Cambria" w:cs="Arial"/>
          <w:bCs/>
          <w:iCs/>
          <w:sz w:val="20"/>
          <w:szCs w:val="20"/>
          <w:lang w:bidi="pl-PL"/>
        </w:rPr>
        <w:br/>
      </w:r>
      <w:r w:rsidRPr="007D6960">
        <w:rPr>
          <w:rFonts w:ascii="Cambria" w:hAnsi="Cambria" w:cs="Arial"/>
          <w:bCs/>
          <w:iCs/>
          <w:sz w:val="20"/>
          <w:szCs w:val="20"/>
          <w:lang w:bidi="pl-PL"/>
        </w:rPr>
        <w:t>w spółce jawnej lub partnerskiej albo komplementariusza w spółce komandytowej</w:t>
      </w:r>
      <w:r w:rsidR="00432CDD">
        <w:rPr>
          <w:rFonts w:ascii="Cambria" w:hAnsi="Cambria" w:cs="Arial"/>
          <w:bCs/>
          <w:iCs/>
          <w:sz w:val="20"/>
          <w:szCs w:val="20"/>
          <w:lang w:bidi="pl-PL"/>
        </w:rPr>
        <w:br/>
      </w:r>
      <w:r w:rsidRPr="007D6960">
        <w:rPr>
          <w:rFonts w:ascii="Cambria" w:hAnsi="Cambria" w:cs="Arial"/>
          <w:bCs/>
          <w:iCs/>
          <w:sz w:val="20"/>
          <w:szCs w:val="20"/>
          <w:lang w:bidi="pl-PL"/>
        </w:rPr>
        <w:t>lub komandytowo</w:t>
      </w:r>
      <w:r w:rsidR="00432CDD">
        <w:rPr>
          <w:rFonts w:ascii="Cambria" w:hAnsi="Cambria" w:cs="Arial"/>
          <w:bCs/>
          <w:iCs/>
          <w:sz w:val="20"/>
          <w:szCs w:val="20"/>
          <w:lang w:bidi="pl-PL"/>
        </w:rPr>
        <w:t xml:space="preserve"> </w:t>
      </w:r>
      <w:r w:rsidRPr="007D6960">
        <w:rPr>
          <w:rFonts w:ascii="Cambria" w:hAnsi="Cambria" w:cs="Arial"/>
          <w:bCs/>
          <w:iCs/>
          <w:sz w:val="20"/>
          <w:szCs w:val="20"/>
          <w:lang w:bidi="pl-PL"/>
        </w:rPr>
        <w:t>-akcyjnej lub prokurenta prawomocnie skazano za prze</w:t>
      </w:r>
      <w:r>
        <w:rPr>
          <w:rFonts w:ascii="Cambria" w:hAnsi="Cambria" w:cs="Arial"/>
          <w:bCs/>
          <w:iCs/>
          <w:sz w:val="20"/>
          <w:szCs w:val="20"/>
          <w:lang w:bidi="pl-PL"/>
        </w:rPr>
        <w:t>stępstwo, o którym mowa</w:t>
      </w:r>
      <w:r w:rsidR="00EB6089">
        <w:rPr>
          <w:rFonts w:ascii="Cambria" w:hAnsi="Cambria" w:cs="Arial"/>
          <w:bCs/>
          <w:iCs/>
          <w:sz w:val="20"/>
          <w:szCs w:val="20"/>
          <w:lang w:bidi="pl-PL"/>
        </w:rPr>
        <w:t xml:space="preserve"> </w:t>
      </w:r>
      <w:r>
        <w:rPr>
          <w:rFonts w:ascii="Cambria" w:hAnsi="Cambria" w:cs="Arial"/>
          <w:bCs/>
          <w:iCs/>
          <w:sz w:val="20"/>
          <w:szCs w:val="20"/>
          <w:lang w:bidi="pl-PL"/>
        </w:rPr>
        <w:t>w pkt 1</w:t>
      </w:r>
      <w:r w:rsidRPr="007D6960">
        <w:rPr>
          <w:rFonts w:ascii="Cambria" w:hAnsi="Cambria" w:cs="Arial"/>
          <w:bCs/>
          <w:iCs/>
          <w:sz w:val="20"/>
          <w:szCs w:val="20"/>
          <w:lang w:bidi="pl-PL"/>
        </w:rPr>
        <w:t>;</w:t>
      </w:r>
    </w:p>
    <w:p w14:paraId="50C3B613" w14:textId="36BA1ABD" w:rsidR="0011442D" w:rsidRPr="007D6960" w:rsidRDefault="0011442D" w:rsidP="00EB6089">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w:t>
      </w:r>
      <w:r w:rsidR="0068718B">
        <w:rPr>
          <w:rFonts w:ascii="Cambria" w:hAnsi="Cambria" w:cs="Arial"/>
          <w:bCs/>
          <w:iCs/>
          <w:sz w:val="20"/>
          <w:szCs w:val="20"/>
          <w:lang w:bidi="pl-PL"/>
        </w:rPr>
        <w:br/>
      </w:r>
      <w:r w:rsidRPr="007D6960">
        <w:rPr>
          <w:rFonts w:ascii="Cambria" w:hAnsi="Cambria" w:cs="Arial"/>
          <w:bCs/>
          <w:iCs/>
          <w:sz w:val="20"/>
          <w:szCs w:val="20"/>
          <w:lang w:bidi="pl-PL"/>
        </w:rPr>
        <w:t>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w:t>
      </w:r>
      <w:r w:rsidR="0068718B">
        <w:rPr>
          <w:rFonts w:ascii="Cambria" w:hAnsi="Cambria" w:cs="Arial"/>
          <w:bCs/>
          <w:iCs/>
          <w:sz w:val="20"/>
          <w:szCs w:val="20"/>
          <w:lang w:bidi="pl-PL"/>
        </w:rPr>
        <w:br/>
      </w:r>
      <w:r w:rsidRPr="007D6960">
        <w:rPr>
          <w:rFonts w:ascii="Cambria" w:hAnsi="Cambria" w:cs="Arial"/>
          <w:bCs/>
          <w:iCs/>
          <w:sz w:val="20"/>
          <w:szCs w:val="20"/>
          <w:lang w:bidi="pl-PL"/>
        </w:rPr>
        <w:t>z odsetkami lub grzywnami lub zawarł wiążące porozumienie w sprawie spłaty tych należności;</w:t>
      </w:r>
    </w:p>
    <w:p w14:paraId="7F2CE99D" w14:textId="77777777" w:rsidR="0011442D" w:rsidRPr="0011442D" w:rsidRDefault="0011442D" w:rsidP="00EB6089">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11442D">
        <w:rPr>
          <w:rFonts w:ascii="Cambria" w:hAnsi="Cambria" w:cs="Arial"/>
          <w:bCs/>
          <w:iCs/>
          <w:sz w:val="20"/>
          <w:szCs w:val="20"/>
          <w:lang w:bidi="pl-PL"/>
        </w:rPr>
        <w:t>wobec którego prawomocnie orzeczono zakaz ubiegania sią o zamówienia publiczne;</w:t>
      </w:r>
    </w:p>
    <w:p w14:paraId="790B2FC2" w14:textId="0B4272B4" w:rsidR="0011442D" w:rsidRPr="007D6960" w:rsidRDefault="0011442D" w:rsidP="00EB6089">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e Wykonawca zawarł</w:t>
      </w:r>
      <w:r w:rsidR="00EB6089">
        <w:rPr>
          <w:rFonts w:ascii="Cambria" w:hAnsi="Cambria" w:cs="Arial"/>
          <w:bCs/>
          <w:iCs/>
          <w:sz w:val="20"/>
          <w:szCs w:val="20"/>
          <w:lang w:bidi="pl-PL"/>
        </w:rPr>
        <w:t xml:space="preserve"> </w:t>
      </w:r>
      <w:r w:rsidRPr="007D6960">
        <w:rPr>
          <w:rFonts w:ascii="Cambria" w:hAnsi="Cambria" w:cs="Arial"/>
          <w:bCs/>
          <w:iCs/>
          <w:sz w:val="20"/>
          <w:szCs w:val="20"/>
          <w:lang w:bidi="pl-PL"/>
        </w:rPr>
        <w:t>z innymi Wykonawcami porozumienie mające na celu zakłócenie konkurencji,</w:t>
      </w:r>
      <w:r w:rsidR="00EB6089">
        <w:rPr>
          <w:rFonts w:ascii="Cambria" w:hAnsi="Cambria" w:cs="Arial"/>
          <w:bCs/>
          <w:iCs/>
          <w:sz w:val="20"/>
          <w:szCs w:val="20"/>
          <w:lang w:bidi="pl-PL"/>
        </w:rPr>
        <w:br/>
      </w:r>
      <w:r w:rsidRPr="007D6960">
        <w:rPr>
          <w:rFonts w:ascii="Cambria" w:hAnsi="Cambria" w:cs="Arial"/>
          <w:bCs/>
          <w:iCs/>
          <w:sz w:val="20"/>
          <w:szCs w:val="20"/>
          <w:lang w:bidi="pl-PL"/>
        </w:rPr>
        <w:t xml:space="preserve">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w:t>
      </w:r>
      <w:r w:rsidR="00EB6089">
        <w:rPr>
          <w:rFonts w:ascii="Cambria" w:hAnsi="Cambria" w:cs="Arial"/>
          <w:bCs/>
          <w:iCs/>
          <w:sz w:val="20"/>
          <w:szCs w:val="20"/>
          <w:lang w:bidi="pl-PL"/>
        </w:rPr>
        <w:br/>
      </w:r>
      <w:r>
        <w:rPr>
          <w:rFonts w:ascii="Cambria" w:hAnsi="Cambria" w:cs="Arial"/>
          <w:bCs/>
          <w:iCs/>
          <w:sz w:val="20"/>
          <w:szCs w:val="20"/>
          <w:lang w:bidi="pl-PL"/>
        </w:rPr>
        <w:t>chyba</w:t>
      </w:r>
      <w:r w:rsidR="00EB6089">
        <w:rPr>
          <w:rFonts w:ascii="Cambria" w:hAnsi="Cambria" w:cs="Arial"/>
          <w:bCs/>
          <w:iCs/>
          <w:sz w:val="20"/>
          <w:szCs w:val="20"/>
          <w:lang w:bidi="pl-PL"/>
        </w:rPr>
        <w:t xml:space="preserve"> ,</w:t>
      </w:r>
      <w:r>
        <w:rPr>
          <w:rFonts w:ascii="Cambria" w:hAnsi="Cambria" w:cs="Arial"/>
          <w:bCs/>
          <w:iCs/>
          <w:sz w:val="20"/>
          <w:szCs w:val="20"/>
          <w:lang w:bidi="pl-PL"/>
        </w:rPr>
        <w:t>że wykażą</w:t>
      </w:r>
      <w:r w:rsidRPr="007D6960">
        <w:rPr>
          <w:rFonts w:ascii="Cambria" w:hAnsi="Cambria" w:cs="Arial"/>
          <w:bCs/>
          <w:iCs/>
          <w:sz w:val="20"/>
          <w:szCs w:val="20"/>
          <w:lang w:bidi="pl-PL"/>
        </w:rPr>
        <w:t>,</w:t>
      </w:r>
      <w:r w:rsidR="00EB6089">
        <w:rPr>
          <w:rFonts w:ascii="Cambria" w:hAnsi="Cambria" w:cs="Arial"/>
          <w:bCs/>
          <w:iCs/>
          <w:sz w:val="20"/>
          <w:szCs w:val="20"/>
          <w:lang w:bidi="pl-PL"/>
        </w:rPr>
        <w:t xml:space="preserve"> </w:t>
      </w:r>
      <w:r w:rsidRPr="007D6960">
        <w:rPr>
          <w:rFonts w:ascii="Cambria" w:hAnsi="Cambria" w:cs="Arial"/>
          <w:bCs/>
          <w:iCs/>
          <w:sz w:val="20"/>
          <w:szCs w:val="20"/>
          <w:lang w:bidi="pl-PL"/>
        </w:rPr>
        <w:t>że przygotowali te oferty niezależnie od siebie;</w:t>
      </w:r>
    </w:p>
    <w:p w14:paraId="3D340BE7" w14:textId="7E548238" w:rsidR="0011442D" w:rsidRPr="007D6960" w:rsidRDefault="0011442D" w:rsidP="00EB6089">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B98273" w14:textId="3312DB96" w:rsidR="00A116A1" w:rsidRDefault="00A116A1" w:rsidP="00A116A1">
      <w:pPr>
        <w:numPr>
          <w:ilvl w:val="0"/>
          <w:numId w:val="14"/>
        </w:numPr>
        <w:autoSpaceDE w:val="0"/>
        <w:autoSpaceDN w:val="0"/>
        <w:adjustRightInd w:val="0"/>
        <w:spacing w:line="276" w:lineRule="auto"/>
        <w:ind w:left="426" w:hanging="426"/>
        <w:jc w:val="both"/>
        <w:rPr>
          <w:rFonts w:ascii="Cambria" w:hAnsi="Cambria" w:cs="Arial"/>
          <w:bCs/>
          <w:iCs/>
          <w:sz w:val="20"/>
          <w:szCs w:val="20"/>
          <w:lang w:bidi="pl-PL"/>
        </w:rPr>
      </w:pPr>
      <w:r w:rsidRPr="00A116A1">
        <w:rPr>
          <w:rFonts w:ascii="Cambria" w:hAnsi="Cambria" w:cs="Arial"/>
          <w:bCs/>
          <w:iCs/>
          <w:sz w:val="20"/>
          <w:szCs w:val="20"/>
          <w:lang w:bidi="pl-PL"/>
        </w:rPr>
        <w:t>Z  postępowania o udzielenie zamówienia wyklucza się wykonawców, w stosunku do których zachodzi którakolwiek z okoliczności wskazanych w art. 7 ust. 1 ustawy z dnia 13 kwietnia 2022 r.</w:t>
      </w:r>
      <w:r w:rsidR="0068718B">
        <w:rPr>
          <w:rFonts w:ascii="Cambria" w:hAnsi="Cambria" w:cs="Arial"/>
          <w:bCs/>
          <w:iCs/>
          <w:sz w:val="20"/>
          <w:szCs w:val="20"/>
          <w:lang w:bidi="pl-PL"/>
        </w:rPr>
        <w:br/>
      </w:r>
      <w:r w:rsidRPr="00A116A1">
        <w:rPr>
          <w:rFonts w:ascii="Cambria" w:hAnsi="Cambria" w:cs="Arial"/>
          <w:bCs/>
          <w:iCs/>
          <w:sz w:val="20"/>
          <w:szCs w:val="20"/>
          <w:lang w:bidi="pl-PL"/>
        </w:rPr>
        <w:t>o szczególnych rozwiązaniach w zakresie przeciwdziałania wspieraniu agresji na Ukrainę oraz służących ochronie bezpieczeństwa narodowego, na czas trwania tych okoliczności</w:t>
      </w:r>
      <w:r>
        <w:rPr>
          <w:rFonts w:ascii="Cambria" w:hAnsi="Cambria" w:cs="Arial"/>
          <w:bCs/>
          <w:iCs/>
          <w:sz w:val="20"/>
          <w:szCs w:val="20"/>
          <w:lang w:bidi="pl-PL"/>
        </w:rPr>
        <w:t>.</w:t>
      </w:r>
    </w:p>
    <w:p w14:paraId="37CE2DF9" w14:textId="77777777" w:rsidR="00A116A1" w:rsidRPr="00A116A1" w:rsidRDefault="00A116A1" w:rsidP="00A116A1">
      <w:pPr>
        <w:numPr>
          <w:ilvl w:val="0"/>
          <w:numId w:val="14"/>
        </w:numPr>
        <w:autoSpaceDE w:val="0"/>
        <w:autoSpaceDN w:val="0"/>
        <w:adjustRightInd w:val="0"/>
        <w:spacing w:line="276" w:lineRule="auto"/>
        <w:ind w:left="426" w:hanging="426"/>
        <w:jc w:val="both"/>
        <w:rPr>
          <w:rFonts w:ascii="Cambria" w:hAnsi="Cambria" w:cs="Arial"/>
          <w:bCs/>
          <w:iCs/>
          <w:sz w:val="20"/>
          <w:szCs w:val="20"/>
          <w:lang w:bidi="pl-PL"/>
        </w:rPr>
      </w:pPr>
      <w:r w:rsidRPr="00A116A1">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A116A1">
        <w:rPr>
          <w:rFonts w:ascii="Cambria" w:hAnsi="Cambria" w:cs="Arial"/>
          <w:bCs/>
          <w:iCs/>
          <w:sz w:val="20"/>
          <w:szCs w:val="20"/>
          <w:lang w:bidi="pl-PL"/>
        </w:rPr>
        <w:t>o udzielenie zamówienia.</w:t>
      </w:r>
    </w:p>
    <w:p w14:paraId="7BC68C22" w14:textId="77777777" w:rsidR="0011442D" w:rsidRDefault="00A116A1" w:rsidP="00A116A1">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A116A1">
        <w:rPr>
          <w:rFonts w:ascii="Cambria" w:hAnsi="Cambria" w:cs="Arial"/>
          <w:bCs/>
          <w:iCs/>
          <w:sz w:val="20"/>
          <w:szCs w:val="20"/>
          <w:lang w:bidi="pl-PL"/>
        </w:rPr>
        <w:t>Zamawiający nie wymaga przedstawienia podmiotowych środków dowodowych na potwierdzenie braku podstaw wykluczenia</w:t>
      </w:r>
      <w:r w:rsidR="0011442D" w:rsidRPr="007D6960">
        <w:rPr>
          <w:rFonts w:ascii="Cambria" w:hAnsi="Cambria" w:cs="Arial"/>
          <w:b/>
          <w:bCs/>
          <w:iCs/>
          <w:sz w:val="20"/>
          <w:szCs w:val="20"/>
          <w:lang w:bidi="pl-PL"/>
        </w:rPr>
        <w:t>.</w:t>
      </w:r>
    </w:p>
    <w:p w14:paraId="0AFAFD06" w14:textId="77777777" w:rsidR="00C8241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14:paraId="44FDC13F" w14:textId="77777777" w:rsidR="00A05325" w:rsidRDefault="00A05325" w:rsidP="00C82410">
      <w:pPr>
        <w:autoSpaceDE w:val="0"/>
        <w:autoSpaceDN w:val="0"/>
        <w:adjustRightInd w:val="0"/>
        <w:spacing w:line="276" w:lineRule="auto"/>
        <w:ind w:left="426"/>
        <w:jc w:val="both"/>
        <w:rPr>
          <w:rFonts w:ascii="Cambria" w:hAnsi="Cambria" w:cs="Arial"/>
          <w:b/>
          <w:bCs/>
          <w:iCs/>
          <w:sz w:val="20"/>
          <w:szCs w:val="20"/>
          <w:lang w:bidi="pl-PL"/>
        </w:rPr>
      </w:pPr>
    </w:p>
    <w:p w14:paraId="4413AF70" w14:textId="77777777" w:rsidR="00A05325" w:rsidRPr="007D6960" w:rsidRDefault="00A05325" w:rsidP="00C82410">
      <w:pPr>
        <w:autoSpaceDE w:val="0"/>
        <w:autoSpaceDN w:val="0"/>
        <w:adjustRightInd w:val="0"/>
        <w:spacing w:line="276" w:lineRule="auto"/>
        <w:ind w:left="426"/>
        <w:jc w:val="both"/>
        <w:rPr>
          <w:rFonts w:ascii="Cambria" w:hAnsi="Cambria" w:cs="Arial"/>
          <w:b/>
          <w:bCs/>
          <w:iCs/>
          <w:sz w:val="20"/>
          <w:szCs w:val="20"/>
          <w:lang w:bidi="pl-PL"/>
        </w:rPr>
      </w:pPr>
    </w:p>
    <w:p w14:paraId="59C98EA5" w14:textId="77777777" w:rsidR="005E3A67" w:rsidRPr="007D6960" w:rsidRDefault="00944F4A" w:rsidP="00B94794">
      <w:pPr>
        <w:numPr>
          <w:ilvl w:val="0"/>
          <w:numId w:val="23"/>
        </w:numPr>
        <w:shd w:val="clear" w:color="auto" w:fill="BFBFBF"/>
        <w:autoSpaceDE w:val="0"/>
        <w:autoSpaceDN w:val="0"/>
        <w:adjustRightInd w:val="0"/>
        <w:spacing w:line="276" w:lineRule="auto"/>
        <w:ind w:left="426" w:hanging="445"/>
        <w:rPr>
          <w:rFonts w:ascii="Cambria" w:hAnsi="Cambria" w:cs="Arial"/>
          <w:b/>
          <w:bCs/>
          <w:iCs/>
          <w:lang w:bidi="pl-PL"/>
        </w:rPr>
      </w:pPr>
      <w:r w:rsidRPr="00944F4A">
        <w:rPr>
          <w:rFonts w:ascii="Cambria" w:hAnsi="Cambria" w:cs="Arial"/>
          <w:b/>
          <w:bCs/>
          <w:iCs/>
          <w:lang w:bidi="pl-PL"/>
        </w:rPr>
        <w:lastRenderedPageBreak/>
        <w:t>Wykonawcy wspólnie ubiegający się o udzielenie zamówienia</w:t>
      </w:r>
      <w:r w:rsidR="00E948F2">
        <w:rPr>
          <w:rFonts w:ascii="Cambria" w:hAnsi="Cambria" w:cs="Arial"/>
          <w:b/>
          <w:bCs/>
          <w:iCs/>
          <w:lang w:bidi="pl-PL"/>
        </w:rPr>
        <w:t>.</w:t>
      </w:r>
    </w:p>
    <w:p w14:paraId="24722403" w14:textId="77777777"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49DC5949" w14:textId="00D5AFA4"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w:t>
      </w:r>
      <w:r w:rsidR="0068718B">
        <w:rPr>
          <w:rFonts w:ascii="Cambria" w:hAnsi="Cambria" w:cs="Arial"/>
          <w:sz w:val="20"/>
          <w:szCs w:val="20"/>
        </w:rPr>
        <w:br/>
      </w:r>
      <w:r w:rsidR="00883368" w:rsidRPr="007D6960">
        <w:rPr>
          <w:rFonts w:ascii="Cambria" w:hAnsi="Cambria" w:cs="Arial"/>
          <w:sz w:val="20"/>
          <w:szCs w:val="20"/>
        </w:rPr>
        <w:t>w postępowaniu o udzielenie zamówienia lub pełnomocnictwo do reprezentowania</w:t>
      </w:r>
      <w:r w:rsidR="0068718B">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w:t>
      </w:r>
      <w:r w:rsidR="0068718B">
        <w:rPr>
          <w:rFonts w:ascii="Cambria" w:hAnsi="Cambria" w:cs="Arial"/>
          <w:sz w:val="20"/>
          <w:szCs w:val="20"/>
        </w:rPr>
        <w:br/>
      </w:r>
      <w:r w:rsidR="00406856" w:rsidRPr="007D6960">
        <w:rPr>
          <w:rFonts w:ascii="Cambria" w:hAnsi="Cambria" w:cs="Arial"/>
          <w:sz w:val="20"/>
          <w:szCs w:val="20"/>
        </w:rPr>
        <w:t>do występowania w imieniu W</w:t>
      </w:r>
      <w:r w:rsidR="00883368" w:rsidRPr="007D6960">
        <w:rPr>
          <w:rFonts w:ascii="Cambria" w:hAnsi="Cambria" w:cs="Arial"/>
          <w:sz w:val="20"/>
          <w:szCs w:val="20"/>
        </w:rPr>
        <w:t xml:space="preserve">ykonawców w sposób umożliwiający ich identyfikację. </w:t>
      </w:r>
    </w:p>
    <w:p w14:paraId="255A2953" w14:textId="78349E40"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Wykonawcy wspólnie ubiegający się o udzielenie zamówienia dołączają do oferty oświadczenie,</w:t>
      </w:r>
      <w:r w:rsidR="0068718B">
        <w:rPr>
          <w:rFonts w:ascii="Cambria" w:hAnsi="Cambria" w:cs="Arial"/>
          <w:sz w:val="20"/>
          <w:szCs w:val="20"/>
          <w:lang w:bidi="pl-PL"/>
        </w:rPr>
        <w:br/>
      </w:r>
      <w:r w:rsidRPr="006E533C">
        <w:rPr>
          <w:rFonts w:ascii="Cambria" w:hAnsi="Cambria" w:cs="Arial"/>
          <w:sz w:val="20"/>
          <w:szCs w:val="20"/>
          <w:lang w:bidi="pl-PL"/>
        </w:rPr>
        <w:t>z którego wynika</w:t>
      </w:r>
      <w:r w:rsidR="00265D97">
        <w:rPr>
          <w:rFonts w:ascii="Cambria" w:hAnsi="Cambria" w:cs="Arial"/>
          <w:sz w:val="20"/>
          <w:szCs w:val="20"/>
          <w:lang w:bidi="pl-PL"/>
        </w:rPr>
        <w:t xml:space="preserve"> jaki zakres rzeczowy zamówienia </w:t>
      </w:r>
      <w:r w:rsidRPr="006E533C">
        <w:rPr>
          <w:rFonts w:ascii="Cambria" w:hAnsi="Cambria" w:cs="Arial"/>
          <w:sz w:val="20"/>
          <w:szCs w:val="20"/>
          <w:lang w:bidi="pl-PL"/>
        </w:rPr>
        <w:t>realizować zamierzają poszczególni wykonawcy</w:t>
      </w:r>
      <w:r w:rsidR="003D5ADF" w:rsidRPr="006E533C">
        <w:rPr>
          <w:rFonts w:ascii="Cambria" w:hAnsi="Cambria" w:cs="Arial"/>
          <w:sz w:val="20"/>
          <w:szCs w:val="20"/>
        </w:rPr>
        <w:t>.</w:t>
      </w:r>
    </w:p>
    <w:p w14:paraId="0EF02CE6" w14:textId="6955858A"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w:t>
      </w:r>
      <w:r w:rsidR="0068718B">
        <w:rPr>
          <w:rFonts w:ascii="Cambria" w:hAnsi="Cambria" w:cs="Arial"/>
          <w:sz w:val="20"/>
          <w:szCs w:val="20"/>
        </w:rPr>
        <w:br/>
      </w:r>
      <w:r w:rsidRPr="007D6960">
        <w:rPr>
          <w:rFonts w:ascii="Cambria" w:hAnsi="Cambria" w:cs="Arial"/>
          <w:sz w:val="20"/>
          <w:szCs w:val="20"/>
        </w:rPr>
        <w:t>dla każdego konsorcjanta oddzielnie.</w:t>
      </w:r>
    </w:p>
    <w:p w14:paraId="2EF71B91" w14:textId="77777777" w:rsidR="00CE5B34" w:rsidRDefault="00FB1653" w:rsidP="00B94794">
      <w:pPr>
        <w:pStyle w:val="Nagwek4"/>
        <w:numPr>
          <w:ilvl w:val="0"/>
          <w:numId w:val="23"/>
        </w:numPr>
        <w:shd w:val="clear" w:color="auto" w:fill="BFBFBF"/>
        <w:spacing w:after="120" w:line="276" w:lineRule="auto"/>
        <w:ind w:left="993" w:hanging="993"/>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14:paraId="58E9635D" w14:textId="29C98FAE"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Wykonawca, który zamierza powierzyć wykonanie</w:t>
      </w:r>
      <w:r w:rsidR="005C0EAC">
        <w:rPr>
          <w:rFonts w:ascii="Cambria" w:hAnsi="Cambria"/>
          <w:sz w:val="20"/>
          <w:lang w:eastAsia="x-none"/>
        </w:rPr>
        <w:t xml:space="preserve"> </w:t>
      </w:r>
      <w:r w:rsidRPr="00604514">
        <w:rPr>
          <w:rFonts w:ascii="Cambria" w:hAnsi="Cambria"/>
          <w:sz w:val="20"/>
          <w:lang w:eastAsia="x-none"/>
        </w:rPr>
        <w:t>usług innej firmie (podwykonawcy) jest zobowiązany do:</w:t>
      </w:r>
    </w:p>
    <w:p w14:paraId="0C95D0E3" w14:textId="0568E58C"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 ofercie (na formularzu oferty – załącznik do SWZ) informacji jak</w:t>
      </w:r>
      <w:r w:rsidR="005C0EAC">
        <w:rPr>
          <w:rFonts w:ascii="Cambria" w:hAnsi="Cambria"/>
          <w:sz w:val="20"/>
          <w:lang w:eastAsia="x-none"/>
        </w:rPr>
        <w:t>i</w:t>
      </w:r>
      <w:r w:rsidRPr="00604514">
        <w:rPr>
          <w:rFonts w:ascii="Cambria" w:hAnsi="Cambria"/>
          <w:sz w:val="20"/>
          <w:lang w:eastAsia="x-none"/>
        </w:rPr>
        <w:t xml:space="preserve"> podwykonaw</w:t>
      </w:r>
      <w:r w:rsidR="005C0EAC">
        <w:rPr>
          <w:rFonts w:ascii="Cambria" w:hAnsi="Cambria"/>
          <w:sz w:val="20"/>
          <w:lang w:eastAsia="x-none"/>
        </w:rPr>
        <w:t>ca będzie realizował usługę</w:t>
      </w:r>
      <w:r w:rsidRPr="00604514">
        <w:rPr>
          <w:rFonts w:ascii="Cambria" w:hAnsi="Cambria"/>
          <w:sz w:val="20"/>
          <w:lang w:eastAsia="x-none"/>
        </w:rPr>
        <w:t xml:space="preserve"> z podaniem jego danych jeżeli są znane.</w:t>
      </w:r>
    </w:p>
    <w:p w14:paraId="6A7B4FBB" w14:textId="77777777"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2)</w:t>
      </w:r>
      <w:r w:rsidRPr="00604514">
        <w:rPr>
          <w:rFonts w:ascii="Cambria" w:hAnsi="Cambria"/>
          <w:sz w:val="20"/>
          <w:lang w:eastAsia="x-none"/>
        </w:rPr>
        <w:tab/>
        <w:t>Zamawiający nie wymaga</w:t>
      </w:r>
      <w:r w:rsidR="00664C29" w:rsidRPr="00604514">
        <w:rPr>
          <w:rFonts w:ascii="Cambria" w:hAnsi="Cambria"/>
          <w:sz w:val="20"/>
          <w:lang w:eastAsia="x-none"/>
        </w:rPr>
        <w:t>,</w:t>
      </w:r>
      <w:r w:rsidRPr="00604514">
        <w:rPr>
          <w:rFonts w:ascii="Cambria" w:hAnsi="Cambria"/>
          <w:sz w:val="20"/>
          <w:lang w:eastAsia="x-none"/>
        </w:rPr>
        <w:t xml:space="preserve"> aby Wykonawca składał dokumenty lub oświadczenia o braku podstaw do wykluczenia odnoszące się do podwykonawcy</w:t>
      </w:r>
      <w:r w:rsidR="00664C29" w:rsidRPr="00604514">
        <w:rPr>
          <w:rFonts w:ascii="Cambria" w:hAnsi="Cambria"/>
          <w:sz w:val="20"/>
          <w:lang w:eastAsia="x-none"/>
        </w:rPr>
        <w:t>,</w:t>
      </w:r>
      <w:r w:rsidRPr="00604514">
        <w:rPr>
          <w:rFonts w:ascii="Cambria" w:hAnsi="Cambria"/>
          <w:sz w:val="20"/>
          <w:lang w:eastAsia="x-none"/>
        </w:rPr>
        <w:t xml:space="preserve"> który nie udostępnił swoich  zasobów.</w:t>
      </w:r>
    </w:p>
    <w:p w14:paraId="17AEACC7" w14:textId="77777777" w:rsidR="00E2484A" w:rsidRPr="00664C29"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3</w:t>
      </w:r>
      <w:r w:rsidR="00F8701B" w:rsidRPr="00604514">
        <w:rPr>
          <w:rFonts w:ascii="Cambria" w:hAnsi="Cambria"/>
          <w:sz w:val="20"/>
          <w:lang w:eastAsia="x-none"/>
        </w:rPr>
        <w:t>)</w:t>
      </w:r>
      <w:r w:rsidRPr="00604514">
        <w:rPr>
          <w:rFonts w:ascii="Cambria" w:hAnsi="Cambria"/>
          <w:sz w:val="20"/>
          <w:lang w:eastAsia="x-none"/>
        </w:rPr>
        <w:tab/>
        <w:t>Za zgod</w:t>
      </w:r>
      <w:r w:rsidR="00664C29" w:rsidRPr="00604514">
        <w:rPr>
          <w:rFonts w:ascii="Cambria" w:hAnsi="Cambria"/>
          <w:sz w:val="20"/>
          <w:lang w:eastAsia="x-none"/>
        </w:rPr>
        <w:t>ą</w:t>
      </w:r>
      <w:r w:rsidRPr="00604514">
        <w:rPr>
          <w:rFonts w:ascii="Cambria" w:hAnsi="Cambria"/>
          <w:sz w:val="20"/>
          <w:lang w:eastAsia="x-none"/>
        </w:rPr>
        <w:t xml:space="preserve"> Zamawiającego Wykonawca może w trakcie realizacji zamówienia zgłosić nowych podwykonawców do realizacji zamówienia.</w:t>
      </w:r>
    </w:p>
    <w:p w14:paraId="2326FABA" w14:textId="77777777" w:rsidR="00E2484A" w:rsidRPr="00E2484A" w:rsidRDefault="00E2484A" w:rsidP="009A58D3">
      <w:pPr>
        <w:spacing w:line="276" w:lineRule="auto"/>
        <w:rPr>
          <w:lang w:eastAsia="x-none"/>
        </w:rPr>
      </w:pPr>
    </w:p>
    <w:p w14:paraId="296D8066" w14:textId="546ECE2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w:t>
      </w:r>
      <w:r w:rsidR="0068718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o wymaganiach technicznych i organizacy</w:t>
      </w:r>
      <w:r w:rsidR="00362B01">
        <w:rPr>
          <w:rFonts w:ascii="Cambria" w:eastAsia="Trebuchet MS" w:hAnsi="Cambria" w:cs="Trebuchet MS"/>
          <w:b/>
          <w:sz w:val="24"/>
          <w:szCs w:val="24"/>
          <w:lang w:val="pl-PL" w:eastAsia="pl-PL" w:bidi="pl-PL"/>
        </w:rPr>
        <w:t>jnych sporządzania, wysyłania</w:t>
      </w:r>
      <w:r w:rsidR="0068718B">
        <w:rPr>
          <w:rFonts w:ascii="Cambria" w:eastAsia="Trebuchet MS" w:hAnsi="Cambria" w:cs="Trebuchet MS"/>
          <w:b/>
          <w:sz w:val="24"/>
          <w:szCs w:val="24"/>
          <w:lang w:val="pl-PL" w:eastAsia="pl-PL" w:bidi="pl-PL"/>
        </w:rPr>
        <w:br/>
      </w:r>
      <w:r w:rsidR="00362B01">
        <w:rPr>
          <w:rFonts w:ascii="Cambria" w:eastAsia="Trebuchet MS" w:hAnsi="Cambria" w:cs="Trebuchet MS"/>
          <w:b/>
          <w:sz w:val="24"/>
          <w:szCs w:val="24"/>
          <w:lang w:val="pl-PL" w:eastAsia="pl-PL" w:bidi="pl-PL"/>
        </w:rPr>
        <w:t>i</w:t>
      </w:r>
      <w:r w:rsidR="0068718B">
        <w:rPr>
          <w:rFonts w:ascii="Cambria" w:eastAsia="Trebuchet MS" w:hAnsi="Cambria" w:cs="Trebuchet MS"/>
          <w:b/>
          <w:sz w:val="24"/>
          <w:szCs w:val="24"/>
          <w:lang w:val="pl-PL" w:eastAsia="pl-PL" w:bidi="pl-PL"/>
        </w:rPr>
        <w:t xml:space="preserve">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14:paraId="21477859" w14:textId="77777777" w:rsidR="00E9107B" w:rsidRPr="005C0EAC" w:rsidRDefault="00E9107B" w:rsidP="00205059">
      <w:pPr>
        <w:widowControl w:val="0"/>
        <w:ind w:left="284" w:hanging="284"/>
        <w:jc w:val="both"/>
        <w:rPr>
          <w:rFonts w:ascii="Cambria" w:hAnsi="Cambria" w:cstheme="minorHAnsi"/>
          <w:bCs/>
          <w:sz w:val="20"/>
          <w:szCs w:val="20"/>
        </w:rPr>
      </w:pPr>
      <w:r w:rsidRPr="005C0EAC">
        <w:rPr>
          <w:rFonts w:ascii="Cambria" w:hAnsi="Cambria" w:cstheme="minorHAnsi"/>
          <w:bCs/>
          <w:sz w:val="20"/>
          <w:szCs w:val="20"/>
        </w:rPr>
        <w:t xml:space="preserve">1. </w:t>
      </w:r>
      <w:r w:rsidRPr="005C0EAC">
        <w:rPr>
          <w:rFonts w:ascii="Cambria" w:hAnsi="Cambria" w:cstheme="minorHAnsi"/>
          <w:b/>
          <w:bCs/>
          <w:sz w:val="20"/>
          <w:szCs w:val="20"/>
        </w:rPr>
        <w:t xml:space="preserve">Zgodnie za art. 61 ust. 1 </w:t>
      </w:r>
      <w:proofErr w:type="spellStart"/>
      <w:r w:rsidRPr="005C0EAC">
        <w:rPr>
          <w:rFonts w:ascii="Cambria" w:hAnsi="Cambria" w:cstheme="minorHAnsi"/>
          <w:b/>
          <w:bCs/>
          <w:sz w:val="20"/>
          <w:szCs w:val="20"/>
        </w:rPr>
        <w:t>pzp</w:t>
      </w:r>
      <w:proofErr w:type="spellEnd"/>
      <w:r w:rsidRPr="005C0EAC">
        <w:rPr>
          <w:rFonts w:ascii="Cambria" w:hAnsi="Cambria" w:cstheme="minorHAnsi"/>
          <w:b/>
          <w:bCs/>
          <w:sz w:val="20"/>
          <w:szCs w:val="20"/>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r w:rsidRPr="005C0EAC">
        <w:rPr>
          <w:rFonts w:ascii="Cambria" w:hAnsi="Cambria" w:cstheme="minorHAnsi"/>
          <w:bCs/>
          <w:sz w:val="20"/>
          <w:szCs w:val="20"/>
        </w:rPr>
        <w:t xml:space="preserve">, gdzie: </w:t>
      </w:r>
    </w:p>
    <w:p w14:paraId="4DE0AFF8" w14:textId="77777777" w:rsidR="00E9107B" w:rsidRPr="005C0EAC" w:rsidRDefault="00E9107B" w:rsidP="00205059">
      <w:pPr>
        <w:widowControl w:val="0"/>
        <w:ind w:left="284"/>
        <w:jc w:val="both"/>
        <w:rPr>
          <w:rFonts w:ascii="Cambria" w:hAnsi="Cambria" w:cstheme="minorHAnsi"/>
          <w:bCs/>
          <w:sz w:val="20"/>
          <w:szCs w:val="20"/>
        </w:rPr>
      </w:pPr>
      <w:r w:rsidRPr="005C0EAC">
        <w:rPr>
          <w:rFonts w:ascii="Cambria" w:hAnsi="Cambria" w:cstheme="minorHAnsi"/>
          <w:bCs/>
          <w:sz w:val="20"/>
          <w:szCs w:val="20"/>
        </w:rPr>
        <w:t>-środki komunikacji elektronicznej, należy przez to rozumieć środki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3FCB9B6E" w14:textId="364997D2" w:rsidR="00E9107B" w:rsidRPr="005C0EAC" w:rsidRDefault="00E9107B" w:rsidP="00473FC8">
      <w:pPr>
        <w:pStyle w:val="Bezodstpw"/>
        <w:numPr>
          <w:ilvl w:val="1"/>
          <w:numId w:val="2"/>
        </w:numPr>
        <w:suppressAutoHyphens/>
        <w:jc w:val="both"/>
        <w:rPr>
          <w:rFonts w:ascii="Cambria" w:eastAsiaTheme="minorHAnsi" w:hAnsi="Cambria" w:cstheme="minorHAnsi"/>
          <w:sz w:val="20"/>
          <w:szCs w:val="20"/>
          <w:lang w:eastAsia="en-US"/>
        </w:rPr>
      </w:pPr>
      <w:r w:rsidRPr="005C0EAC">
        <w:rPr>
          <w:rFonts w:ascii="Cambria" w:hAnsi="Cambria" w:cstheme="minorHAnsi"/>
          <w:b/>
          <w:bCs/>
          <w:sz w:val="20"/>
          <w:szCs w:val="20"/>
        </w:rPr>
        <w:t>Składanie ofert</w:t>
      </w:r>
      <w:r w:rsidRPr="005C0EAC">
        <w:rPr>
          <w:rFonts w:ascii="Cambria" w:hAnsi="Cambria" w:cstheme="minorHAnsi"/>
          <w:bCs/>
          <w:sz w:val="20"/>
          <w:szCs w:val="20"/>
        </w:rPr>
        <w:t xml:space="preserve"> w niniejszym postępowaniu wraz z wymaganymi do oferty załącznikami,  </w:t>
      </w:r>
      <w:r w:rsidRPr="005C0EAC">
        <w:rPr>
          <w:rFonts w:ascii="Cambria" w:hAnsi="Cambria" w:cstheme="minorHAnsi"/>
          <w:b/>
          <w:bCs/>
          <w:sz w:val="20"/>
          <w:szCs w:val="20"/>
        </w:rPr>
        <w:t xml:space="preserve">następuje wyłącznie poprzez platformę e-Zamówienia  </w:t>
      </w:r>
      <w:r w:rsidRPr="005C0EAC">
        <w:rPr>
          <w:rFonts w:ascii="Cambria" w:hAnsi="Cambria" w:cstheme="minorHAnsi"/>
          <w:bCs/>
          <w:sz w:val="20"/>
          <w:szCs w:val="20"/>
        </w:rPr>
        <w:t>https://ezamowienia.gov.pl</w:t>
      </w:r>
      <w:r w:rsidRPr="005C0EAC">
        <w:rPr>
          <w:rFonts w:ascii="Cambria" w:hAnsi="Cambria" w:cstheme="minorHAnsi"/>
          <w:b/>
          <w:bCs/>
          <w:sz w:val="20"/>
          <w:szCs w:val="20"/>
        </w:rPr>
        <w:t>/.</w:t>
      </w:r>
      <w:r w:rsidRPr="005C0EAC">
        <w:rPr>
          <w:rFonts w:ascii="Cambria" w:hAnsi="Cambria" w:cstheme="minorHAnsi"/>
          <w:bCs/>
          <w:sz w:val="20"/>
          <w:szCs w:val="20"/>
        </w:rPr>
        <w:t xml:space="preserve">  </w:t>
      </w:r>
    </w:p>
    <w:p w14:paraId="011698BE" w14:textId="3D5D7B83" w:rsidR="00E9107B" w:rsidRPr="005C0EAC" w:rsidRDefault="00E9107B" w:rsidP="00473FC8">
      <w:pPr>
        <w:pStyle w:val="Bezodstpw"/>
        <w:numPr>
          <w:ilvl w:val="1"/>
          <w:numId w:val="2"/>
        </w:numPr>
        <w:suppressAutoHyphens/>
        <w:ind w:left="284" w:hanging="284"/>
        <w:jc w:val="both"/>
        <w:rPr>
          <w:rFonts w:ascii="Cambria" w:eastAsiaTheme="minorHAnsi" w:hAnsi="Cambria" w:cstheme="minorHAnsi"/>
          <w:sz w:val="20"/>
          <w:szCs w:val="20"/>
          <w:lang w:eastAsia="en-US"/>
        </w:rPr>
      </w:pPr>
      <w:r w:rsidRPr="005C0EAC">
        <w:rPr>
          <w:rFonts w:ascii="Cambria" w:eastAsiaTheme="minorHAnsi" w:hAnsi="Cambria" w:cstheme="minorHAnsi"/>
          <w:sz w:val="20"/>
          <w:szCs w:val="20"/>
          <w:lang w:eastAsia="en-US"/>
        </w:rPr>
        <w:t>W celu złożenia oferty w postępowaniu o udzielenie zamówienia publicznego Wykonawca powinien być zarejestrowany i mieć konto „Wykonawca” na w/w platformie. Szczegółowe informacje na temat zakładania konta,  korzystania z funkcjonalności  platformy oraz warunki techniczne, dostępne</w:t>
      </w:r>
      <w:r w:rsidR="0068718B">
        <w:rPr>
          <w:rFonts w:ascii="Cambria" w:eastAsiaTheme="minorHAnsi" w:hAnsi="Cambria" w:cstheme="minorHAnsi"/>
          <w:sz w:val="20"/>
          <w:szCs w:val="20"/>
          <w:lang w:eastAsia="en-US"/>
        </w:rPr>
        <w:br/>
      </w:r>
      <w:r w:rsidRPr="005C0EAC">
        <w:rPr>
          <w:rFonts w:ascii="Cambria" w:eastAsiaTheme="minorHAnsi" w:hAnsi="Cambria" w:cstheme="minorHAnsi"/>
          <w:sz w:val="20"/>
          <w:szCs w:val="20"/>
          <w:lang w:eastAsia="en-US"/>
        </w:rPr>
        <w:t xml:space="preserve">są </w:t>
      </w:r>
      <w:r w:rsidRPr="005C0EAC">
        <w:rPr>
          <w:rFonts w:ascii="Cambria" w:hAnsi="Cambria" w:cstheme="minorHAnsi"/>
          <w:bCs/>
          <w:sz w:val="20"/>
          <w:szCs w:val="20"/>
        </w:rPr>
        <w:t xml:space="preserve">w </w:t>
      </w:r>
      <w:r w:rsidRPr="005C0EAC">
        <w:rPr>
          <w:rFonts w:ascii="Cambria" w:eastAsiaTheme="minorHAnsi" w:hAnsi="Cambria" w:cstheme="minorHAnsi"/>
          <w:sz w:val="20"/>
          <w:szCs w:val="20"/>
          <w:lang w:eastAsia="en-US"/>
        </w:rPr>
        <w:t xml:space="preserve">Regulaminie Platformy e-Zamówienia. </w:t>
      </w:r>
      <w:r w:rsidRPr="005C0EAC">
        <w:rPr>
          <w:rFonts w:ascii="Cambria" w:hAnsi="Cambria" w:cstheme="minorHAnsi"/>
          <w:bCs/>
          <w:sz w:val="20"/>
          <w:szCs w:val="20"/>
        </w:rPr>
        <w:t>Wykonawca przystępując do niniejszego postępowania</w:t>
      </w:r>
      <w:r w:rsidR="0068718B">
        <w:rPr>
          <w:rFonts w:ascii="Cambria" w:hAnsi="Cambria" w:cstheme="minorHAnsi"/>
          <w:bCs/>
          <w:sz w:val="20"/>
          <w:szCs w:val="20"/>
        </w:rPr>
        <w:br/>
      </w:r>
      <w:r w:rsidRPr="005C0EAC">
        <w:rPr>
          <w:rFonts w:ascii="Cambria" w:hAnsi="Cambria" w:cstheme="minorHAnsi"/>
          <w:bCs/>
          <w:sz w:val="20"/>
          <w:szCs w:val="20"/>
        </w:rPr>
        <w:t xml:space="preserve">o udzielenie zamówienia publicznego, akceptuje warunki korzystania z e-Zamówienia. </w:t>
      </w:r>
      <w:r w:rsidRPr="005C0EAC">
        <w:rPr>
          <w:rFonts w:ascii="Cambria" w:eastAsia="Times New Roman" w:hAnsi="Cambria" w:cstheme="minorHAnsi"/>
          <w:bCs/>
          <w:sz w:val="20"/>
          <w:szCs w:val="20"/>
        </w:rPr>
        <w:t>Korzystanie</w:t>
      </w:r>
      <w:r w:rsidR="0068718B">
        <w:rPr>
          <w:rFonts w:ascii="Cambria" w:eastAsia="Times New Roman" w:hAnsi="Cambria" w:cstheme="minorHAnsi"/>
          <w:bCs/>
          <w:sz w:val="20"/>
          <w:szCs w:val="20"/>
        </w:rPr>
        <w:br/>
      </w:r>
      <w:r w:rsidRPr="005C0EAC">
        <w:rPr>
          <w:rFonts w:ascii="Cambria" w:eastAsia="Times New Roman" w:hAnsi="Cambria" w:cstheme="minorHAnsi"/>
          <w:bCs/>
          <w:sz w:val="20"/>
          <w:szCs w:val="20"/>
        </w:rPr>
        <w:t>z platformy jest bezpłatne.</w:t>
      </w:r>
    </w:p>
    <w:p w14:paraId="5AEE52F7" w14:textId="2171F586" w:rsidR="00E9107B" w:rsidRPr="005C0EAC" w:rsidRDefault="00E9107B" w:rsidP="00473FC8">
      <w:pPr>
        <w:pStyle w:val="Bezodstpw"/>
        <w:ind w:left="284"/>
        <w:jc w:val="both"/>
        <w:rPr>
          <w:rFonts w:ascii="Cambria" w:eastAsiaTheme="minorHAnsi" w:hAnsi="Cambria" w:cstheme="minorHAnsi"/>
          <w:sz w:val="20"/>
          <w:szCs w:val="20"/>
          <w:lang w:eastAsia="en-US"/>
        </w:rPr>
      </w:pPr>
      <w:r w:rsidRPr="005C0EAC">
        <w:rPr>
          <w:rFonts w:ascii="Cambria" w:eastAsiaTheme="minorHAnsi" w:hAnsi="Cambria" w:cstheme="minorHAnsi"/>
          <w:sz w:val="20"/>
          <w:szCs w:val="20"/>
          <w:lang w:eastAsia="en-US"/>
        </w:rPr>
        <w:t>Platforma umożliwia powiązanie konta e-Zamówienia z Węzłem Krajowym i możliwość logowania</w:t>
      </w:r>
      <w:r w:rsidR="0068718B">
        <w:rPr>
          <w:rFonts w:ascii="Cambria" w:eastAsiaTheme="minorHAnsi" w:hAnsi="Cambria" w:cstheme="minorHAnsi"/>
          <w:sz w:val="20"/>
          <w:szCs w:val="20"/>
          <w:lang w:eastAsia="en-US"/>
        </w:rPr>
        <w:br/>
      </w:r>
      <w:r w:rsidRPr="005C0EAC">
        <w:rPr>
          <w:rFonts w:ascii="Cambria" w:eastAsiaTheme="minorHAnsi" w:hAnsi="Cambria" w:cstheme="minorHAnsi"/>
          <w:sz w:val="20"/>
          <w:szCs w:val="20"/>
          <w:lang w:eastAsia="en-US"/>
        </w:rPr>
        <w:t>za pomocą np. profilu zaufanego (ikonka zębatki w menu ustawienia–„Zarządzaj kontem”</w:t>
      </w:r>
      <w:r w:rsidR="0068718B">
        <w:rPr>
          <w:rFonts w:ascii="Cambria" w:eastAsiaTheme="minorHAnsi" w:hAnsi="Cambria" w:cstheme="minorHAnsi"/>
          <w:sz w:val="20"/>
          <w:szCs w:val="20"/>
          <w:lang w:eastAsia="en-US"/>
        </w:rPr>
        <w:br/>
      </w:r>
      <w:r w:rsidRPr="005C0EAC">
        <w:rPr>
          <w:rFonts w:ascii="Cambria" w:eastAsiaTheme="minorHAnsi" w:hAnsi="Cambria" w:cstheme="minorHAnsi"/>
          <w:sz w:val="20"/>
          <w:szCs w:val="20"/>
          <w:lang w:eastAsia="en-US"/>
        </w:rPr>
        <w:t>–powiąż z WK).</w:t>
      </w:r>
    </w:p>
    <w:p w14:paraId="03F1B270" w14:textId="5453F1CE" w:rsidR="00E9107B" w:rsidRPr="005C0EAC" w:rsidRDefault="00E9107B" w:rsidP="00473FC8">
      <w:pPr>
        <w:pStyle w:val="Bezodstpw"/>
        <w:numPr>
          <w:ilvl w:val="1"/>
          <w:numId w:val="2"/>
        </w:numPr>
        <w:suppressAutoHyphens/>
        <w:jc w:val="both"/>
        <w:rPr>
          <w:rFonts w:ascii="Cambria" w:eastAsiaTheme="minorHAnsi" w:hAnsi="Cambria" w:cstheme="minorHAnsi"/>
          <w:sz w:val="20"/>
          <w:szCs w:val="20"/>
          <w:lang w:eastAsia="en-US"/>
        </w:rPr>
      </w:pPr>
      <w:r w:rsidRPr="005C0EAC">
        <w:rPr>
          <w:rFonts w:ascii="Cambria" w:eastAsia="Times New Roman" w:hAnsi="Cambria" w:cstheme="minorHAnsi"/>
          <w:bCs/>
          <w:sz w:val="20"/>
          <w:szCs w:val="20"/>
        </w:rPr>
        <w:lastRenderedPageBreak/>
        <w:t>Wykonawcy nie posiadający konta lub nie zalogowani mają wyłącznie podgląd i możliwość pobrania dokumentów zamówienia z wykorzystaniem funkcji „Przeglądaj postępowania/konkury” dostępnej</w:t>
      </w:r>
      <w:r w:rsidR="0068718B">
        <w:rPr>
          <w:rFonts w:ascii="Cambria" w:eastAsia="Times New Roman" w:hAnsi="Cambria" w:cstheme="minorHAnsi"/>
          <w:bCs/>
          <w:sz w:val="20"/>
          <w:szCs w:val="20"/>
        </w:rPr>
        <w:br/>
      </w:r>
      <w:r w:rsidRPr="005C0EAC">
        <w:rPr>
          <w:rFonts w:ascii="Cambria" w:eastAsia="Times New Roman" w:hAnsi="Cambria" w:cstheme="minorHAnsi"/>
          <w:bCs/>
          <w:sz w:val="20"/>
          <w:szCs w:val="20"/>
        </w:rPr>
        <w:t xml:space="preserve">ze strony głównej w/w platformy. </w:t>
      </w:r>
    </w:p>
    <w:p w14:paraId="6A57366C" w14:textId="53DA7C7B"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bCs/>
          <w:sz w:val="20"/>
          <w:szCs w:val="20"/>
          <w:lang w:eastAsia="pl-PL"/>
        </w:rPr>
      </w:pPr>
      <w:r w:rsidRPr="005C0EAC">
        <w:rPr>
          <w:rFonts w:ascii="Cambria" w:hAnsi="Cambria" w:cstheme="minorHAnsi"/>
          <w:sz w:val="20"/>
          <w:szCs w:val="20"/>
        </w:rPr>
        <w:t>W celu złożenia oferty należy się zalogować na platformie oraz  postępować zgodnie z umieszczoną</w:t>
      </w:r>
      <w:r w:rsidR="0068718B">
        <w:rPr>
          <w:rFonts w:ascii="Cambria" w:hAnsi="Cambria" w:cstheme="minorHAnsi"/>
          <w:sz w:val="20"/>
          <w:szCs w:val="20"/>
        </w:rPr>
        <w:br/>
      </w:r>
      <w:r w:rsidRPr="005C0EAC">
        <w:rPr>
          <w:rFonts w:ascii="Cambria" w:hAnsi="Cambria" w:cstheme="minorHAnsi"/>
          <w:sz w:val="20"/>
          <w:szCs w:val="20"/>
        </w:rPr>
        <w:t>na niej Instrukcją interaktywną zatytułowaną „Oferty, wnioski i prace konkursowe” w zakładce</w:t>
      </w:r>
      <w:r w:rsidR="0068718B">
        <w:rPr>
          <w:rFonts w:ascii="Cambria" w:hAnsi="Cambria" w:cstheme="minorHAnsi"/>
          <w:sz w:val="20"/>
          <w:szCs w:val="20"/>
        </w:rPr>
        <w:br/>
      </w:r>
      <w:r w:rsidRPr="005C0EAC">
        <w:rPr>
          <w:rFonts w:ascii="Cambria" w:hAnsi="Cambria" w:cstheme="minorHAnsi"/>
          <w:bCs/>
          <w:sz w:val="20"/>
          <w:szCs w:val="20"/>
        </w:rPr>
        <w:t>pn. „Centrum pomocy”</w:t>
      </w:r>
      <w:r w:rsidRPr="005C0EAC">
        <w:rPr>
          <w:rFonts w:ascii="Cambria" w:hAnsi="Cambria" w:cstheme="minorHAnsi"/>
          <w:sz w:val="20"/>
          <w:szCs w:val="20"/>
        </w:rPr>
        <w:t xml:space="preserve">. </w:t>
      </w:r>
    </w:p>
    <w:p w14:paraId="2ECFAEDE" w14:textId="6704D9B9"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bCs/>
          <w:sz w:val="20"/>
          <w:szCs w:val="20"/>
          <w:lang w:eastAsia="pl-PL"/>
        </w:rPr>
      </w:pPr>
      <w:r w:rsidRPr="005C0EAC">
        <w:rPr>
          <w:rFonts w:ascii="Cambria" w:hAnsi="Cambria" w:cstheme="minorHAnsi"/>
          <w:bCs/>
          <w:sz w:val="20"/>
          <w:szCs w:val="20"/>
          <w:lang w:eastAsia="pl-PL"/>
        </w:rPr>
        <w:t xml:space="preserve">Tylko zarejestrowany Wykonawca będzie miał możliwość składania oferty w niniejszym postępowaniu za pomocą platformy oraz dostępu do rozbudowanego widoku postępowania. W celu złożenia oferty, zarejestrowany Wykonawca, po zalogowaniu i wybraniu na stronie głównej przycisku „Przeglądaj postępowania/konkursy” może wybrać odpowiednie postępowanie i przejść do szczegółów wybranego postępowania; W wyszukiwaniu można też wykorzystać link podany w Rozdz. I SWZ „strona internetowa prowadzonego postępowania”. </w:t>
      </w:r>
    </w:p>
    <w:p w14:paraId="7074481F" w14:textId="4057C0DB"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bCs/>
          <w:sz w:val="20"/>
          <w:szCs w:val="20"/>
          <w:lang w:eastAsia="pl-PL"/>
        </w:rPr>
      </w:pPr>
      <w:r w:rsidRPr="005C0EAC">
        <w:rPr>
          <w:rFonts w:ascii="Cambria" w:hAnsi="Cambria" w:cstheme="minorHAnsi"/>
          <w:bCs/>
          <w:sz w:val="20"/>
          <w:szCs w:val="20"/>
          <w:lang w:eastAsia="pl-PL"/>
        </w:rPr>
        <w:t>Wykonawcy zobligowani są do wykonywania czynności zgodnie z poleceniami systemowymi.</w:t>
      </w:r>
    </w:p>
    <w:p w14:paraId="37FFC66C" w14:textId="5DC302DC"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bCs/>
          <w:sz w:val="20"/>
          <w:szCs w:val="20"/>
          <w:lang w:eastAsia="pl-PL"/>
        </w:rPr>
      </w:pPr>
      <w:r w:rsidRPr="005C0EAC">
        <w:rPr>
          <w:rFonts w:ascii="Cambria" w:hAnsi="Cambria" w:cstheme="minorHAnsi"/>
          <w:sz w:val="20"/>
          <w:szCs w:val="20"/>
        </w:rPr>
        <w:t>Funkcjonalność wypełnienia formularza dostępna jest tylko dla użytkowników działających jako Wykonawca posiadających zadaną w „Panelu zarządzania” – „administrowanie użytkownikami” rolę/uprawnienie „Przygotowanie ofert/wniosków/prac konkursowych”.</w:t>
      </w:r>
    </w:p>
    <w:p w14:paraId="6A6BEC22" w14:textId="32406CF6"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bCs/>
          <w:sz w:val="20"/>
          <w:szCs w:val="20"/>
          <w:lang w:eastAsia="pl-PL"/>
        </w:rPr>
      </w:pPr>
      <w:r w:rsidRPr="005C0EAC">
        <w:rPr>
          <w:rFonts w:ascii="Cambria" w:hAnsi="Cambria" w:cstheme="minorHAnsi"/>
          <w:b/>
          <w:sz w:val="20"/>
          <w:szCs w:val="20"/>
        </w:rPr>
        <w:t>Uwaga !</w:t>
      </w:r>
      <w:r w:rsidRPr="005C0EAC">
        <w:rPr>
          <w:rFonts w:ascii="Cambria" w:hAnsi="Cambria" w:cstheme="minorHAnsi"/>
          <w:sz w:val="20"/>
          <w:szCs w:val="20"/>
        </w:rPr>
        <w:t xml:space="preserve"> Maksymalny łączny rozmiar plików stanowiących ofertę lub składanych wraz z ofertą</w:t>
      </w:r>
      <w:r w:rsidR="0068718B">
        <w:rPr>
          <w:rFonts w:ascii="Cambria" w:hAnsi="Cambria" w:cstheme="minorHAnsi"/>
          <w:sz w:val="20"/>
          <w:szCs w:val="20"/>
        </w:rPr>
        <w:br/>
      </w:r>
      <w:r w:rsidRPr="005C0EAC">
        <w:rPr>
          <w:rFonts w:ascii="Cambria" w:hAnsi="Cambria" w:cstheme="minorHAnsi"/>
          <w:sz w:val="20"/>
          <w:szCs w:val="20"/>
        </w:rPr>
        <w:t xml:space="preserve">to </w:t>
      </w:r>
      <w:r w:rsidRPr="005C0EAC">
        <w:rPr>
          <w:rFonts w:ascii="Cambria" w:hAnsi="Cambria" w:cstheme="minorHAnsi"/>
          <w:b/>
          <w:sz w:val="20"/>
          <w:szCs w:val="20"/>
        </w:rPr>
        <w:t xml:space="preserve">250 MB. </w:t>
      </w:r>
    </w:p>
    <w:p w14:paraId="494EB875" w14:textId="1907EC75"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eastAsiaTheme="minorHAnsi" w:hAnsi="Cambria" w:cstheme="minorHAnsi"/>
          <w:sz w:val="20"/>
          <w:szCs w:val="20"/>
        </w:rPr>
      </w:pPr>
      <w:r w:rsidRPr="005C0EAC">
        <w:rPr>
          <w:rFonts w:ascii="Cambria" w:hAnsi="Cambria" w:cstheme="minorHAnsi"/>
          <w:sz w:val="20"/>
          <w:szCs w:val="20"/>
        </w:rPr>
        <w:t xml:space="preserve">Ofertę, Wykonawca składa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5C0EAC">
        <w:rPr>
          <w:rFonts w:ascii="Cambria" w:hAnsi="Cambria" w:cstheme="minorHAnsi"/>
          <w:sz w:val="20"/>
          <w:szCs w:val="20"/>
        </w:rPr>
        <w:t>drag&amp;drop</w:t>
      </w:r>
      <w:proofErr w:type="spellEnd"/>
      <w:r w:rsidRPr="005C0EAC">
        <w:rPr>
          <w:rFonts w:ascii="Cambria" w:hAnsi="Cambria" w:cstheme="minorHAnsi"/>
          <w:sz w:val="20"/>
          <w:szCs w:val="20"/>
        </w:rPr>
        <w:t xml:space="preserve"> („przeciągnij” i „upuść”) służące do dodawania plików.</w:t>
      </w:r>
    </w:p>
    <w:p w14:paraId="6C072DC1" w14:textId="39136358"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Wykonawca dodaje wybrany z dysku komputera formularz ofertowy w pierwszym polu</w:t>
      </w:r>
      <w:r w:rsidR="0068718B">
        <w:rPr>
          <w:rFonts w:ascii="Cambria" w:hAnsi="Cambria" w:cstheme="minorHAnsi"/>
          <w:sz w:val="20"/>
          <w:szCs w:val="20"/>
        </w:rPr>
        <w:br/>
      </w:r>
      <w:r w:rsidRPr="005C0EAC">
        <w:rPr>
          <w:rFonts w:ascii="Cambria" w:hAnsi="Cambria" w:cstheme="minorHAnsi"/>
          <w:sz w:val="20"/>
          <w:szCs w:val="20"/>
        </w:rPr>
        <w:t>pn. „Wypełniony formularz ofertowy”. W kolejnym polu pn. „Załączniki i inne</w:t>
      </w:r>
      <w:r w:rsidR="0068718B">
        <w:rPr>
          <w:rFonts w:ascii="Cambria" w:hAnsi="Cambria" w:cstheme="minorHAnsi"/>
          <w:sz w:val="20"/>
          <w:szCs w:val="20"/>
        </w:rPr>
        <w:t xml:space="preserve"> </w:t>
      </w:r>
      <w:r w:rsidRPr="005C0EAC">
        <w:rPr>
          <w:rFonts w:ascii="Cambria" w:hAnsi="Cambria" w:cstheme="minorHAnsi"/>
          <w:sz w:val="20"/>
          <w:szCs w:val="20"/>
        </w:rPr>
        <w:t>dokumenty przedstawione w ofercie przez Wykonawcę”, Wykonawca dodaje pozostałe pliki stanowiące ofertę lub składane wraz</w:t>
      </w:r>
      <w:r w:rsidR="0068718B">
        <w:rPr>
          <w:rFonts w:ascii="Cambria" w:hAnsi="Cambria" w:cstheme="minorHAnsi"/>
          <w:sz w:val="20"/>
          <w:szCs w:val="20"/>
        </w:rPr>
        <w:br/>
      </w:r>
      <w:r w:rsidRPr="005C0EAC">
        <w:rPr>
          <w:rFonts w:ascii="Cambria" w:hAnsi="Cambria" w:cstheme="minorHAnsi"/>
          <w:sz w:val="20"/>
          <w:szCs w:val="20"/>
        </w:rPr>
        <w:t>z ofertą.</w:t>
      </w:r>
    </w:p>
    <w:p w14:paraId="6A73295D" w14:textId="68E592AC"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 xml:space="preserve">System sprawdza, czy złożone pliki są podpisane, waliduje i automatycznie je szyfruje, pakuje i składa na platformie, jednocześnie informując o tym Wykonawcę. </w:t>
      </w:r>
    </w:p>
    <w:p w14:paraId="5F06D67C" w14:textId="514BF77B"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Potwierdzenie czasu przekazania i odbioru oferty znajduje się w Elektronicznym Potwierdzeniu Przesłania (EPP) i Elektronicznym Potwierdzeniu Odebrania (EPO). EPP i EPO dostępne są dla zalogowanego Wykonawcy w zakładce „Oferty/Wnioski”. Oznaczenia czasu odbioru danych i wszelkich operacji opierają się o czas serwera platformy i dane zapisywane są z dokładnością co do sekundy.</w:t>
      </w:r>
    </w:p>
    <w:p w14:paraId="245F3CFF" w14:textId="08E71BCB" w:rsidR="00E9107B" w:rsidRPr="005C0EAC" w:rsidRDefault="00000000"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hyperlink r:id="rId11" w:history="1">
        <w:r w:rsidR="00E9107B" w:rsidRPr="005C0EAC">
          <w:rPr>
            <w:rStyle w:val="Hipercze"/>
            <w:rFonts w:ascii="Cambria" w:hAnsi="Cambria" w:cstheme="minorHAnsi"/>
            <w:sz w:val="20"/>
            <w:szCs w:val="20"/>
          </w:rPr>
          <w:t>Przed upływem terminu składania ofert, Wykonawca może wycofać ofertę. W tym celu należy w systemie platformy przejść do szczegółów postępowania, wybrać zakładkę oferty/wnioski i kliknąć przycisk „Wycofaj ofertę”. Zmiana oferty następuje poprzez wycofanie oferty oraz jej ponowne złożenie.</w:t>
        </w:r>
      </w:hyperlink>
      <w:r w:rsidR="00E9107B" w:rsidRPr="005C0EAC">
        <w:rPr>
          <w:rFonts w:ascii="Cambria" w:hAnsi="Cambria" w:cstheme="minorHAnsi"/>
          <w:sz w:val="20"/>
          <w:szCs w:val="20"/>
        </w:rPr>
        <w:t xml:space="preserve"> Wycofanie możliwe tylko przez użytkowników Wykonawcy mających nadaną rolę/uprawnienie „Wycofanie ofert/Wniosków”.</w:t>
      </w:r>
    </w:p>
    <w:p w14:paraId="74B3D654" w14:textId="7C82AFB1"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Składanie ofert jest możliwe tylko w postępowaniu, które jest w fazie składania ofert. Nie ma możliwości złożenia oferty po terminie wyznaczonym na składanie ofert, oferta taka nie zostanie przez system przyjęta. Ofertę należy złożyć na formularzu udostępnionym przez Zamawiającego wg wzoru stanowiącego Załącznik nr 1 do SWZ.</w:t>
      </w:r>
    </w:p>
    <w:p w14:paraId="32325099" w14:textId="288FFFCF"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 xml:space="preserve">Proces przygotowania i złożenia oferty w zależności od obciążenia platformy i wielkości plików trwa kilkadziesiąt sekund, a nawet kilka minut. </w:t>
      </w:r>
    </w:p>
    <w:p w14:paraId="4F4ACFA1" w14:textId="09FF5A3F"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W przypadku problemów technicznych i awarii związanych z funkcjonowaniem Platformy</w:t>
      </w:r>
      <w:r w:rsidR="0068718B">
        <w:rPr>
          <w:rFonts w:ascii="Cambria" w:hAnsi="Cambria" w:cstheme="minorHAnsi"/>
          <w:sz w:val="20"/>
          <w:szCs w:val="20"/>
        </w:rPr>
        <w:br/>
      </w:r>
      <w:r w:rsidRPr="005C0EAC">
        <w:rPr>
          <w:rFonts w:ascii="Cambria" w:hAnsi="Cambria" w:cstheme="minorHAnsi"/>
          <w:sz w:val="20"/>
          <w:szCs w:val="20"/>
        </w:rPr>
        <w:t>e-Zamówienia użytkownicy mogą skorzystać ze wsparcia technicznego dostępnego pod numerem telefonu 22/ 458 77 99 poniedziałek – piątek w godzinach 8:15 do 16:15  lub drogą elektroniczną poprzez formularz udostępniony na stronie internetowej https://ezamowienia.gov.pl w zakładce</w:t>
      </w:r>
      <w:r w:rsidR="0068718B">
        <w:rPr>
          <w:rFonts w:ascii="Cambria" w:hAnsi="Cambria" w:cstheme="minorHAnsi"/>
          <w:sz w:val="20"/>
          <w:szCs w:val="20"/>
        </w:rPr>
        <w:br/>
      </w:r>
      <w:r w:rsidRPr="005C0EAC">
        <w:rPr>
          <w:rFonts w:ascii="Cambria" w:hAnsi="Cambria" w:cstheme="minorHAnsi"/>
          <w:sz w:val="20"/>
          <w:szCs w:val="20"/>
        </w:rPr>
        <w:t>„Zgłoś problem”.</w:t>
      </w:r>
    </w:p>
    <w:p w14:paraId="040C295C" w14:textId="3BDF345B"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 xml:space="preserve">Dalsza komunikacja, w tym wymiana informacji oraz przekazywanie dokumentów lub oświadczeń między Zamawiającym a Wykonawcą w ramach wyjaśnień, poprawy lub uzupełnień, odbywa się przy użyciu formularza do komunikacji na e-Zamówienia lub poczty elektronicznej e-mail: </w:t>
      </w:r>
      <w:hyperlink r:id="rId12" w:history="1">
        <w:r w:rsidR="00344A5D" w:rsidRPr="005C0EAC">
          <w:rPr>
            <w:rStyle w:val="Hipercze"/>
            <w:rFonts w:ascii="Cambria" w:hAnsi="Cambria" w:cstheme="minorHAnsi"/>
            <w:sz w:val="20"/>
            <w:szCs w:val="20"/>
          </w:rPr>
          <w:t>sekretariat@blizyn.pl</w:t>
        </w:r>
      </w:hyperlink>
      <w:r w:rsidRPr="005C0EAC">
        <w:rPr>
          <w:rFonts w:ascii="Cambria" w:hAnsi="Cambria" w:cstheme="minorHAnsi"/>
          <w:sz w:val="20"/>
          <w:szCs w:val="20"/>
        </w:rPr>
        <w:t>. Dokumenty elektroniczne załączane są w korespondencji jako załączniki.</w:t>
      </w:r>
    </w:p>
    <w:p w14:paraId="619B680A" w14:textId="24380F6E" w:rsidR="00E9107B" w:rsidRPr="00473FC8" w:rsidRDefault="00E9107B" w:rsidP="00473FC8">
      <w:pPr>
        <w:pStyle w:val="Akapitzlist"/>
        <w:numPr>
          <w:ilvl w:val="1"/>
          <w:numId w:val="2"/>
        </w:numPr>
        <w:suppressAutoHyphens/>
        <w:spacing w:before="100" w:beforeAutospacing="1" w:after="100" w:afterAutospacing="1"/>
        <w:contextualSpacing/>
        <w:jc w:val="both"/>
        <w:outlineLvl w:val="1"/>
        <w:rPr>
          <w:rFonts w:ascii="Cambria" w:hAnsi="Cambria" w:cstheme="minorHAnsi"/>
          <w:sz w:val="20"/>
          <w:szCs w:val="20"/>
        </w:rPr>
      </w:pPr>
      <w:r w:rsidRPr="00473FC8">
        <w:rPr>
          <w:rFonts w:ascii="Cambria" w:hAnsi="Cambria" w:cstheme="minorHAnsi"/>
          <w:sz w:val="20"/>
          <w:szCs w:val="20"/>
        </w:rPr>
        <w:t>Możliwość korzystania w postępowaniu z „Formularzy do komunikacji” na e-Zamówienia w pełnym zakresie, wymaga posiadania konta „Wykonawcy” oraz zalogowania się na platformie. Do zadawania pytań dotyczących treści dokumentów zamówienia wystarczające jest posiadanie tzw. konta uproszczonego na platformie e-Zamówienia.</w:t>
      </w:r>
    </w:p>
    <w:p w14:paraId="21F33BA0" w14:textId="2AE6EACA"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t>Wszystkie wysłane i odebrane w postępowaniu przez Wykonawcę wiadomości widoczne</w:t>
      </w:r>
      <w:r w:rsidR="0068718B">
        <w:rPr>
          <w:rFonts w:ascii="Cambria" w:hAnsi="Cambria" w:cstheme="minorHAnsi"/>
          <w:sz w:val="20"/>
          <w:szCs w:val="20"/>
        </w:rPr>
        <w:br/>
      </w:r>
      <w:r w:rsidRPr="005C0EAC">
        <w:rPr>
          <w:rFonts w:ascii="Cambria" w:hAnsi="Cambria" w:cstheme="minorHAnsi"/>
          <w:sz w:val="20"/>
          <w:szCs w:val="20"/>
        </w:rPr>
        <w:t xml:space="preserve">są po zalogowaniu w podglądzie postępowania w zakładce „Komunikacja”. </w:t>
      </w:r>
    </w:p>
    <w:p w14:paraId="29B585B9" w14:textId="348F7C35" w:rsidR="00E9107B" w:rsidRPr="005C0EAC" w:rsidRDefault="00E9107B" w:rsidP="00473FC8">
      <w:pPr>
        <w:pStyle w:val="Akapitzlist"/>
        <w:numPr>
          <w:ilvl w:val="1"/>
          <w:numId w:val="2"/>
        </w:numPr>
        <w:suppressAutoHyphens/>
        <w:spacing w:before="100" w:beforeAutospacing="1" w:after="100" w:afterAutospacing="1" w:line="240" w:lineRule="auto"/>
        <w:contextualSpacing/>
        <w:jc w:val="both"/>
        <w:outlineLvl w:val="1"/>
        <w:rPr>
          <w:rFonts w:ascii="Cambria" w:hAnsi="Cambria" w:cstheme="minorHAnsi"/>
          <w:sz w:val="20"/>
          <w:szCs w:val="20"/>
        </w:rPr>
      </w:pPr>
      <w:r w:rsidRPr="005C0EAC">
        <w:rPr>
          <w:rFonts w:ascii="Cambria" w:hAnsi="Cambria" w:cstheme="minorHAnsi"/>
          <w:sz w:val="20"/>
          <w:szCs w:val="20"/>
        </w:rPr>
        <w:lastRenderedPageBreak/>
        <w:t>W korespondencji kierowanej do Zamawiającego Wykonawcy powinni posługiwać się numerem referencyjnym przedmiotowego postępowania i nazwą zamówienia.</w:t>
      </w:r>
    </w:p>
    <w:p w14:paraId="428A4CE8"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14:paraId="41B2F163" w14:textId="11973E5C" w:rsidR="00C97C33" w:rsidRPr="0084798C" w:rsidRDefault="00C97C33" w:rsidP="00432CDD">
      <w:pPr>
        <w:pStyle w:val="Zwykytekst"/>
        <w:numPr>
          <w:ilvl w:val="0"/>
          <w:numId w:val="43"/>
        </w:numPr>
        <w:spacing w:line="276" w:lineRule="auto"/>
        <w:ind w:left="284" w:hanging="284"/>
        <w:rPr>
          <w:rFonts w:ascii="Cambria" w:hAnsi="Cambria" w:cs="Arial"/>
          <w:sz w:val="20"/>
          <w:szCs w:val="20"/>
        </w:rPr>
      </w:pPr>
      <w:r w:rsidRPr="0084798C">
        <w:rPr>
          <w:rFonts w:ascii="Cambria" w:hAnsi="Cambria" w:cs="Tahoma"/>
          <w:sz w:val="20"/>
          <w:szCs w:val="20"/>
        </w:rPr>
        <w:t>Osobą uprawnioną do porozumiewania się z Wykonawcami w sprawa</w:t>
      </w:r>
      <w:r>
        <w:rPr>
          <w:rFonts w:ascii="Cambria" w:hAnsi="Cambria" w:cs="Tahoma"/>
          <w:sz w:val="20"/>
          <w:szCs w:val="20"/>
        </w:rPr>
        <w:t>ch przedmiotu zamówienia jest</w:t>
      </w:r>
      <w:r w:rsidRPr="0094018F">
        <w:rPr>
          <w:rFonts w:ascii="Cambria" w:hAnsi="Cambria" w:cs="Tahoma"/>
          <w:sz w:val="20"/>
          <w:szCs w:val="20"/>
          <w:lang w:val="pl-PL"/>
        </w:rPr>
        <w:t xml:space="preserve"> </w:t>
      </w:r>
      <w:r w:rsidR="0068718B">
        <w:rPr>
          <w:rFonts w:ascii="Cambria" w:hAnsi="Cambria" w:cs="Tahoma"/>
          <w:sz w:val="20"/>
          <w:szCs w:val="20"/>
          <w:lang w:val="pl-PL"/>
        </w:rPr>
        <w:t>Monika Fiedorowicz</w:t>
      </w:r>
      <w:r>
        <w:rPr>
          <w:rFonts w:ascii="Cambria" w:hAnsi="Cambria" w:cs="Tahoma"/>
          <w:sz w:val="20"/>
          <w:szCs w:val="20"/>
        </w:rPr>
        <w:t>, tel.</w:t>
      </w:r>
      <w:r>
        <w:rPr>
          <w:rFonts w:ascii="Cambria" w:hAnsi="Cambria" w:cs="Tahoma"/>
          <w:sz w:val="20"/>
          <w:szCs w:val="20"/>
          <w:lang w:val="pl-PL"/>
        </w:rPr>
        <w:t xml:space="preserve"> </w:t>
      </w:r>
      <w:r w:rsidR="00E9107B">
        <w:rPr>
          <w:rFonts w:ascii="Cambria" w:hAnsi="Cambria" w:cs="Tahoma"/>
          <w:sz w:val="20"/>
          <w:szCs w:val="20"/>
          <w:lang w:val="pl-PL"/>
        </w:rPr>
        <w:t>41 2541 104</w:t>
      </w:r>
      <w:r>
        <w:rPr>
          <w:rFonts w:ascii="Cambria" w:hAnsi="Cambria" w:cs="Tahoma"/>
          <w:sz w:val="20"/>
          <w:szCs w:val="20"/>
          <w:lang w:val="pl-PL"/>
        </w:rPr>
        <w:t xml:space="preserve">, e-mail: </w:t>
      </w:r>
      <w:hyperlink r:id="rId13" w:history="1">
        <w:r w:rsidRPr="00B62EE6">
          <w:rPr>
            <w:rStyle w:val="Hipercze"/>
            <w:rFonts w:ascii="Cambria" w:hAnsi="Cambria" w:cs="Tahoma"/>
            <w:sz w:val="20"/>
            <w:szCs w:val="20"/>
            <w:lang w:val="pl-PL"/>
          </w:rPr>
          <w:t>sekretariat@blizyn.pl</w:t>
        </w:r>
      </w:hyperlink>
      <w:r>
        <w:rPr>
          <w:rFonts w:ascii="Cambria" w:hAnsi="Cambria" w:cs="Tahoma"/>
          <w:sz w:val="20"/>
          <w:szCs w:val="20"/>
          <w:lang w:val="pl-PL"/>
        </w:rPr>
        <w:t xml:space="preserve"> </w:t>
      </w:r>
    </w:p>
    <w:p w14:paraId="15DF6291" w14:textId="77777777" w:rsidR="00C01C57" w:rsidRPr="007D6960" w:rsidRDefault="00C01C57" w:rsidP="009462A0">
      <w:pPr>
        <w:spacing w:line="276" w:lineRule="auto"/>
        <w:ind w:left="993"/>
        <w:jc w:val="both"/>
        <w:rPr>
          <w:rFonts w:ascii="Cambria" w:hAnsi="Cambria" w:cs="Tahoma"/>
          <w:sz w:val="20"/>
          <w:szCs w:val="20"/>
        </w:rPr>
      </w:pPr>
    </w:p>
    <w:p w14:paraId="35D51557" w14:textId="77777777" w:rsidR="00C01C57" w:rsidRPr="005F783E" w:rsidRDefault="00696A41" w:rsidP="005F783E">
      <w:pPr>
        <w:pStyle w:val="Nagwek4"/>
        <w:shd w:val="clear" w:color="auto" w:fill="BFBFBF"/>
        <w:tabs>
          <w:tab w:val="num" w:pos="360"/>
        </w:tabs>
        <w:spacing w:before="120" w:line="276" w:lineRule="auto"/>
        <w:ind w:left="360" w:hanging="360"/>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5F783E">
        <w:rPr>
          <w:rFonts w:ascii="Cambria" w:hAnsi="Cambria" w:cs="Arial"/>
          <w:sz w:val="24"/>
          <w:szCs w:val="24"/>
        </w:rPr>
        <w:t>.</w:t>
      </w:r>
      <w:r w:rsidR="005F783E">
        <w:rPr>
          <w:rFonts w:ascii="Cambria" w:hAnsi="Cambria" w:cs="Arial"/>
          <w:sz w:val="24"/>
          <w:szCs w:val="24"/>
        </w:rPr>
        <w:tab/>
        <w:t xml:space="preserve">Termin związania </w:t>
      </w:r>
      <w:r w:rsidR="00CE5B34" w:rsidRPr="007D6960">
        <w:rPr>
          <w:rFonts w:ascii="Cambria" w:hAnsi="Cambria" w:cs="Arial"/>
          <w:sz w:val="24"/>
          <w:szCs w:val="24"/>
        </w:rPr>
        <w:t>ofertą.</w:t>
      </w:r>
    </w:p>
    <w:p w14:paraId="4AA07B14" w14:textId="6B56AADB" w:rsidR="00696A41" w:rsidRPr="007D6960" w:rsidRDefault="00696A41" w:rsidP="00432CDD">
      <w:pPr>
        <w:pStyle w:val="Nagwek4"/>
        <w:spacing w:before="0" w:after="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1304F">
        <w:rPr>
          <w:rFonts w:ascii="Cambria" w:hAnsi="Cambria" w:cs="Arial"/>
          <w:b w:val="0"/>
          <w:bCs w:val="0"/>
          <w:sz w:val="20"/>
          <w:szCs w:val="20"/>
        </w:rPr>
        <w:t>Wykonawca jest związany ofertą od dnia upływu terminu składania ofert</w:t>
      </w:r>
      <w:r w:rsidR="000A1435" w:rsidRPr="0031304F">
        <w:rPr>
          <w:rFonts w:ascii="Cambria" w:hAnsi="Cambria" w:cs="Arial"/>
          <w:b w:val="0"/>
          <w:bCs w:val="0"/>
          <w:sz w:val="20"/>
          <w:szCs w:val="20"/>
          <w:lang w:val="pl-PL"/>
        </w:rPr>
        <w:t xml:space="preserve"> przez okres </w:t>
      </w:r>
      <w:r w:rsidR="000A1435" w:rsidRPr="0031304F">
        <w:rPr>
          <w:rFonts w:ascii="Cambria" w:hAnsi="Cambria" w:cs="Arial"/>
          <w:bCs w:val="0"/>
          <w:sz w:val="20"/>
          <w:szCs w:val="20"/>
          <w:lang w:val="pl-PL"/>
        </w:rPr>
        <w:t xml:space="preserve">30 </w:t>
      </w:r>
      <w:r w:rsidR="003D27D8">
        <w:rPr>
          <w:rFonts w:ascii="Cambria" w:hAnsi="Cambria" w:cs="Arial"/>
          <w:bCs w:val="0"/>
          <w:sz w:val="20"/>
          <w:szCs w:val="20"/>
          <w:lang w:val="pl-PL"/>
        </w:rPr>
        <w:t>dni.</w:t>
      </w:r>
    </w:p>
    <w:p w14:paraId="099E8B41" w14:textId="77777777" w:rsidR="00696A41" w:rsidRPr="007D6960" w:rsidRDefault="00696A41" w:rsidP="00432CDD">
      <w:pPr>
        <w:pStyle w:val="Nagwek4"/>
        <w:spacing w:before="0" w:after="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251000D" w14:textId="77777777" w:rsidR="00CE5B34" w:rsidRPr="007D6960" w:rsidRDefault="00696A41" w:rsidP="00432CDD">
      <w:pPr>
        <w:pStyle w:val="Nagwek4"/>
        <w:spacing w:before="0" w:after="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14:paraId="187BB87C" w14:textId="77777777" w:rsidR="00C01C57" w:rsidRPr="007D6960" w:rsidRDefault="00C01C57" w:rsidP="009462A0">
      <w:pPr>
        <w:spacing w:line="276" w:lineRule="auto"/>
        <w:rPr>
          <w:lang w:val="x-none" w:eastAsia="x-none"/>
        </w:rPr>
      </w:pPr>
    </w:p>
    <w:p w14:paraId="5D6124A4" w14:textId="77777777"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6F34C412" w14:textId="77777777"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5652C95E" w14:textId="77777777" w:rsidR="00FA75AF" w:rsidRPr="007D6960" w:rsidRDefault="00FA75AF" w:rsidP="009462A0">
      <w:pPr>
        <w:spacing w:line="276" w:lineRule="auto"/>
        <w:ind w:left="709" w:hanging="425"/>
        <w:rPr>
          <w:rFonts w:ascii="Cambria" w:hAnsi="Cambria" w:cs="Arial"/>
          <w:b/>
          <w:sz w:val="20"/>
          <w:szCs w:val="20"/>
          <w:u w:val="single"/>
        </w:rPr>
      </w:pPr>
    </w:p>
    <w:p w14:paraId="41040B77" w14:textId="77777777" w:rsidR="00CE5B34" w:rsidRPr="007D6960" w:rsidRDefault="00CE5B34" w:rsidP="00B94794">
      <w:pPr>
        <w:numPr>
          <w:ilvl w:val="0"/>
          <w:numId w:val="26"/>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4215C7B8" w14:textId="77777777"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589BA95F" w14:textId="77777777" w:rsidR="00785C3B" w:rsidRPr="007D6960" w:rsidRDefault="00785C3B" w:rsidP="009462A0">
      <w:pPr>
        <w:pStyle w:val="pkt"/>
        <w:spacing w:line="276" w:lineRule="auto"/>
        <w:ind w:left="284" w:firstLine="0"/>
        <w:rPr>
          <w:rFonts w:ascii="Cambria" w:hAnsi="Cambria" w:cs="Arial"/>
          <w:b/>
          <w:sz w:val="20"/>
          <w:szCs w:val="20"/>
        </w:rPr>
      </w:pPr>
    </w:p>
    <w:p w14:paraId="66BD7EF2" w14:textId="77777777" w:rsidR="00683B60" w:rsidRPr="007D6960" w:rsidRDefault="00683B60" w:rsidP="00B94794">
      <w:pPr>
        <w:pStyle w:val="pkt"/>
        <w:numPr>
          <w:ilvl w:val="0"/>
          <w:numId w:val="26"/>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26ABAF81" w14:textId="6314992B"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Wykonawca przygotowuje ofertę przy pomocy interaktywnego „Formularza ofertowego” udostępnionego przez Zamawiającego na Platformie e-Zamówienia i zamieszczonego w podglądzie postępowania w zakładce „Informacje podstawowe”. </w:t>
      </w:r>
    </w:p>
    <w:p w14:paraId="2378AEE6" w14:textId="35838D7F"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Zalogowany wykonawca używając przycisku „Wypełnij” widocznego pod „Formularzem ofertowym” zobowiązany jest do zweryfikowania poprawności danych automatycznie pobranych przez system</w:t>
      </w:r>
      <w:r w:rsidR="00432CDD">
        <w:rPr>
          <w:rFonts w:ascii="Cambria" w:hAnsi="Cambria" w:cs="Cambria"/>
          <w:color w:val="000000"/>
          <w:sz w:val="20"/>
          <w:szCs w:val="20"/>
        </w:rPr>
        <w:br/>
      </w:r>
      <w:r w:rsidRPr="00205059">
        <w:rPr>
          <w:rFonts w:ascii="Cambria" w:hAnsi="Cambria" w:cs="Cambria"/>
          <w:color w:val="000000"/>
          <w:sz w:val="20"/>
          <w:szCs w:val="20"/>
        </w:rPr>
        <w:t xml:space="preserve">z jego konta i uzupełnienia pozostałych informacji dotyczących wykonawcy/wykonawców wspólnie ubiegających się o udzielenie zamówienia. </w:t>
      </w:r>
    </w:p>
    <w:p w14:paraId="67DA6885" w14:textId="1947D958" w:rsidR="007E1801" w:rsidRPr="00205059" w:rsidRDefault="007E1801" w:rsidP="00473FC8">
      <w:pPr>
        <w:pStyle w:val="Akapitzlist"/>
        <w:numPr>
          <w:ilvl w:val="0"/>
          <w:numId w:val="50"/>
        </w:numPr>
        <w:autoSpaceDE w:val="0"/>
        <w:autoSpaceDN w:val="0"/>
        <w:adjustRightInd w:val="0"/>
        <w:spacing w:after="99"/>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p>
    <w:p w14:paraId="40E8B4A5" w14:textId="16338296"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Uwaga: Nie należy zmieniać nazwy pliku nadanej przez Platformę e-Zamówienia. Zapisany „Formularz ofertowy” należy zawsze otwierać w programie </w:t>
      </w:r>
      <w:proofErr w:type="spellStart"/>
      <w:r w:rsidRPr="00205059">
        <w:rPr>
          <w:rFonts w:ascii="Cambria" w:hAnsi="Cambria" w:cs="Cambria"/>
          <w:color w:val="000000"/>
          <w:sz w:val="20"/>
          <w:szCs w:val="20"/>
        </w:rPr>
        <w:t>AdobeAcrobatReaderDC</w:t>
      </w:r>
      <w:proofErr w:type="spellEnd"/>
      <w:r w:rsidRPr="00205059">
        <w:rPr>
          <w:rFonts w:ascii="Cambria" w:hAnsi="Cambria" w:cs="Cambria"/>
          <w:color w:val="000000"/>
          <w:sz w:val="20"/>
          <w:szCs w:val="20"/>
        </w:rPr>
        <w:t xml:space="preserve">. </w:t>
      </w:r>
    </w:p>
    <w:p w14:paraId="3A670139" w14:textId="26FCECC9"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Wykonawca składa ofertę za pośrednictwem zakładki „Oferty/wniosku”, widocznej w podglądzie postępowania po zalogowaniu się na konto Wykonawcy. Po wybraniu przycisku „Złóż ofertę” system prezentuje okno składania oferty umożliwiające przekazanie dokumentów elektronicznych,</w:t>
      </w:r>
      <w:r w:rsidR="0068718B">
        <w:rPr>
          <w:rFonts w:ascii="Cambria" w:hAnsi="Cambria" w:cs="Cambria"/>
          <w:color w:val="000000"/>
          <w:sz w:val="20"/>
          <w:szCs w:val="20"/>
        </w:rPr>
        <w:br/>
      </w:r>
      <w:r w:rsidRPr="00205059">
        <w:rPr>
          <w:rFonts w:ascii="Cambria" w:hAnsi="Cambria" w:cs="Cambria"/>
          <w:color w:val="000000"/>
          <w:sz w:val="20"/>
          <w:szCs w:val="20"/>
        </w:rPr>
        <w:t xml:space="preserve">w którym znajdują się dwa pola </w:t>
      </w:r>
      <w:proofErr w:type="spellStart"/>
      <w:r w:rsidRPr="00205059">
        <w:rPr>
          <w:rFonts w:ascii="Cambria" w:hAnsi="Cambria" w:cs="Cambria"/>
          <w:color w:val="000000"/>
          <w:sz w:val="20"/>
          <w:szCs w:val="20"/>
        </w:rPr>
        <w:t>drag&amp;drop</w:t>
      </w:r>
      <w:proofErr w:type="spellEnd"/>
      <w:r w:rsidRPr="00205059">
        <w:rPr>
          <w:rFonts w:ascii="Cambria" w:hAnsi="Cambria" w:cs="Cambria"/>
          <w:color w:val="000000"/>
          <w:sz w:val="20"/>
          <w:szCs w:val="20"/>
        </w:rPr>
        <w:t xml:space="preserve"> („przeciągnij i „upuść”) służące do dodawania plików. </w:t>
      </w:r>
    </w:p>
    <w:p w14:paraId="1CA6B509" w14:textId="34F82E06"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Wykonawca dodaje wybrany z dysku i uprzednio podpisany „Formularz ofertowy” w pierwszym polu („Wypełniony formularz ofertowy”). W kolejnym polu („Załączniki i inne dokumenty przedstawione</w:t>
      </w:r>
      <w:r w:rsidR="00432CDD">
        <w:rPr>
          <w:rFonts w:ascii="Cambria" w:hAnsi="Cambria" w:cs="Cambria"/>
          <w:color w:val="000000"/>
          <w:sz w:val="20"/>
          <w:szCs w:val="20"/>
        </w:rPr>
        <w:br/>
      </w:r>
      <w:r w:rsidRPr="00205059">
        <w:rPr>
          <w:rFonts w:ascii="Cambria" w:hAnsi="Cambria" w:cs="Cambria"/>
          <w:color w:val="000000"/>
          <w:sz w:val="20"/>
          <w:szCs w:val="20"/>
        </w:rPr>
        <w:t>w ofercie przez Wykonawcę”) wykonawca dodaje pozostałe pliki stanowiące ofertę lub składane wraz</w:t>
      </w:r>
      <w:r w:rsidR="00432CDD">
        <w:rPr>
          <w:rFonts w:ascii="Cambria" w:hAnsi="Cambria" w:cs="Cambria"/>
          <w:color w:val="000000"/>
          <w:sz w:val="20"/>
          <w:szCs w:val="20"/>
        </w:rPr>
        <w:br/>
      </w:r>
      <w:r w:rsidRPr="00205059">
        <w:rPr>
          <w:rFonts w:ascii="Cambria" w:hAnsi="Cambria" w:cs="Cambria"/>
          <w:color w:val="000000"/>
          <w:sz w:val="20"/>
          <w:szCs w:val="20"/>
        </w:rPr>
        <w:t xml:space="preserve">z ofertą. </w:t>
      </w:r>
    </w:p>
    <w:p w14:paraId="427BDF21" w14:textId="5F151BB6"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Jeżeli wraz z ofertą składane są dokumenty zawierające tajemnicę przedsiębiorstwa, wykonawca</w:t>
      </w:r>
      <w:r w:rsidR="0068718B">
        <w:rPr>
          <w:rFonts w:ascii="Cambria" w:hAnsi="Cambria" w:cs="Cambria"/>
          <w:color w:val="000000"/>
          <w:sz w:val="20"/>
          <w:szCs w:val="20"/>
        </w:rPr>
        <w:br/>
      </w:r>
      <w:r w:rsidRPr="00205059">
        <w:rPr>
          <w:rFonts w:ascii="Cambria" w:hAnsi="Cambria" w:cs="Cambria"/>
          <w:color w:val="000000"/>
          <w:sz w:val="20"/>
          <w:szCs w:val="20"/>
        </w:rPr>
        <w:t>w celu utrzymania w poufności tych informacji, przekazuje je w wyodrębnionym i odpowiednio oznaczonym pliku, wraz z jednoczesnym zaznaczeniem w nazwie pliku „Dokument stanowiący tajemnicę przedsiębiorstwa”. Zarówno załącznik stanowiący tajemnicę przedsiębiorstwa</w:t>
      </w:r>
      <w:r w:rsidR="0068718B">
        <w:rPr>
          <w:rFonts w:ascii="Cambria" w:hAnsi="Cambria" w:cs="Cambria"/>
          <w:color w:val="000000"/>
          <w:sz w:val="20"/>
          <w:szCs w:val="20"/>
        </w:rPr>
        <w:br/>
      </w:r>
      <w:r w:rsidRPr="00205059">
        <w:rPr>
          <w:rFonts w:ascii="Cambria" w:hAnsi="Cambria" w:cs="Cambria"/>
          <w:color w:val="000000"/>
          <w:sz w:val="20"/>
          <w:szCs w:val="20"/>
        </w:rPr>
        <w:lastRenderedPageBreak/>
        <w:t xml:space="preserve">jak i uzasadnienie zastrzeżenia tajemnicy przedsiębiorstwa należy dodać w polu „Załączniki i inne dokumenty przedstawione w ofercie przez Wykonawcę”. </w:t>
      </w:r>
    </w:p>
    <w:p w14:paraId="252BCC0F" w14:textId="0B8A3C4E"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Formularz ofertowy podpisuje się kwalifikowanym podpisem elektronicznym, podpisem zaufanym lub podpisem osobistym w formie </w:t>
      </w:r>
      <w:proofErr w:type="spellStart"/>
      <w:r w:rsidRPr="00205059">
        <w:rPr>
          <w:rFonts w:ascii="Cambria" w:hAnsi="Cambria" w:cs="Cambria"/>
          <w:color w:val="000000"/>
          <w:sz w:val="20"/>
          <w:szCs w:val="20"/>
        </w:rPr>
        <w:t>PAdES</w:t>
      </w:r>
      <w:proofErr w:type="spellEnd"/>
      <w:r w:rsidRPr="00205059">
        <w:rPr>
          <w:rFonts w:ascii="Cambria" w:hAnsi="Cambria" w:cs="Cambria"/>
          <w:color w:val="000000"/>
          <w:sz w:val="20"/>
          <w:szCs w:val="20"/>
        </w:rPr>
        <w:t xml:space="preserve"> typ wewnętrzny. </w:t>
      </w:r>
    </w:p>
    <w:p w14:paraId="1C40117A" w14:textId="1A5EC683"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Pozostałe dokumenty wchodzące w skład oferty lub składane wraz z ofertą, które są zgodne z ustawą </w:t>
      </w:r>
      <w:proofErr w:type="spellStart"/>
      <w:r w:rsidRPr="00205059">
        <w:rPr>
          <w:rFonts w:ascii="Cambria" w:hAnsi="Cambria" w:cs="Cambria"/>
          <w:color w:val="000000"/>
          <w:sz w:val="20"/>
          <w:szCs w:val="20"/>
        </w:rPr>
        <w:t>Pzp</w:t>
      </w:r>
      <w:proofErr w:type="spellEnd"/>
      <w:r w:rsidRPr="00205059">
        <w:rPr>
          <w:rFonts w:ascii="Cambria" w:hAnsi="Cambria" w:cs="Cambria"/>
          <w:color w:val="000000"/>
          <w:sz w:val="20"/>
          <w:szCs w:val="20"/>
        </w:rPr>
        <w:t xml:space="preserve"> lub rozporządzeniem Prezesa Rady Ministrów w sprawie wymagań dla dokumentów elektronicznych opatrzone kwalifikowanym podpisem elektronicznym, podpisem zaufanym lub podpisem osobistym, mogą być zgodne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w:t>
      </w:r>
      <w:r w:rsidR="00432CDD">
        <w:rPr>
          <w:rFonts w:ascii="Cambria" w:hAnsi="Cambria" w:cs="Cambria"/>
          <w:color w:val="000000"/>
          <w:sz w:val="20"/>
          <w:szCs w:val="20"/>
        </w:rPr>
        <w:br/>
      </w:r>
      <w:r w:rsidRPr="00205059">
        <w:rPr>
          <w:rFonts w:ascii="Cambria" w:hAnsi="Cambria" w:cs="Cambria"/>
          <w:color w:val="000000"/>
          <w:sz w:val="20"/>
          <w:szCs w:val="20"/>
        </w:rPr>
        <w:t xml:space="preserve">z wszytym podpisem (typ wewnętrzny). </w:t>
      </w:r>
    </w:p>
    <w:p w14:paraId="60EB275F" w14:textId="0ABD25C8"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8524E3D" w14:textId="464F1036"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System sprawdza, czy złożone pliki są podpisane i automatycznie je szyfruje, jednocześnie informując</w:t>
      </w:r>
      <w:r w:rsidR="00473FC8">
        <w:rPr>
          <w:rFonts w:ascii="Cambria" w:hAnsi="Cambria" w:cs="Cambria"/>
          <w:color w:val="000000"/>
          <w:sz w:val="20"/>
          <w:szCs w:val="20"/>
        </w:rPr>
        <w:br/>
      </w:r>
      <w:r w:rsidRPr="00205059">
        <w:rPr>
          <w:rFonts w:ascii="Cambria" w:hAnsi="Cambria" w:cs="Cambria"/>
          <w:color w:val="000000"/>
          <w:sz w:val="20"/>
          <w:szCs w:val="20"/>
        </w:rPr>
        <w:t xml:space="preserve">o tym wykonawcę. Potwierdzenie czasu przekazania i odbioru oferty znajduje się w Elektronicznym Potwierdzeniu Przesłania (EPP) i Elektronicznym Potwierdzeniu Odebrania (EPO). EPP i EPO dostępne są dla zalogowanego Wykonawcy w zakładce „Oferty/Wnioski”. </w:t>
      </w:r>
    </w:p>
    <w:p w14:paraId="4890551F" w14:textId="2F9F3A41"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Oferta może być złożona tylko do upływu terminu składania ofert. </w:t>
      </w:r>
    </w:p>
    <w:p w14:paraId="641E73BB" w14:textId="0DC6360E" w:rsidR="007E1801" w:rsidRPr="00205059"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Wykonawca może przed upływem terminu składania ofert wycofać ofertę. Wykonawca wycofuje ofertę w zakładce „Oferty/wnioski” używając przycisku „Wycofaj ofertę”. </w:t>
      </w:r>
    </w:p>
    <w:p w14:paraId="7F4AB53B" w14:textId="6908ACFF" w:rsidR="007E1801" w:rsidRDefault="007E1801" w:rsidP="00432CDD">
      <w:pPr>
        <w:pStyle w:val="Akapitzlist"/>
        <w:numPr>
          <w:ilvl w:val="0"/>
          <w:numId w:val="50"/>
        </w:numPr>
        <w:autoSpaceDE w:val="0"/>
        <w:autoSpaceDN w:val="0"/>
        <w:adjustRightInd w:val="0"/>
        <w:spacing w:after="0"/>
        <w:ind w:left="284" w:hanging="284"/>
        <w:jc w:val="both"/>
        <w:rPr>
          <w:rFonts w:ascii="Cambria" w:hAnsi="Cambria" w:cs="Cambria"/>
          <w:color w:val="000000"/>
          <w:sz w:val="20"/>
          <w:szCs w:val="20"/>
        </w:rPr>
      </w:pPr>
      <w:r w:rsidRPr="00205059">
        <w:rPr>
          <w:rFonts w:ascii="Cambria" w:hAnsi="Cambria" w:cs="Cambria"/>
          <w:color w:val="000000"/>
          <w:sz w:val="20"/>
          <w:szCs w:val="20"/>
        </w:rPr>
        <w:t xml:space="preserve">Maksymalny łączny rozmiar plików stanowiących ofertę lub składanych wraz z ofertą to 250 MB. </w:t>
      </w:r>
    </w:p>
    <w:p w14:paraId="4982010C" w14:textId="77777777" w:rsidR="00683B60" w:rsidRDefault="00687F02" w:rsidP="00473FC8">
      <w:pPr>
        <w:pStyle w:val="pkt"/>
        <w:numPr>
          <w:ilvl w:val="0"/>
          <w:numId w:val="50"/>
        </w:numPr>
        <w:spacing w:line="276" w:lineRule="auto"/>
        <w:ind w:left="284" w:hanging="284"/>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0AACE64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6EF4AA" w14:textId="77777777" w:rsidR="008430E2" w:rsidRPr="008430E2" w:rsidRDefault="008430E2" w:rsidP="00D92570">
            <w:pPr>
              <w:pStyle w:val="pkt"/>
              <w:spacing w:line="276" w:lineRule="auto"/>
              <w:ind w:left="73" w:right="76"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8430E2" w:rsidRPr="008430E2" w14:paraId="210C5C4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B7821" w14:textId="77777777" w:rsidR="008430E2" w:rsidRPr="008430E2" w:rsidRDefault="008430E2" w:rsidP="00D92570">
            <w:pPr>
              <w:pStyle w:val="pkt"/>
              <w:spacing w:line="276" w:lineRule="auto"/>
              <w:ind w:left="73" w:right="76"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14:paraId="0BA6AB6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3C3ABF" w14:textId="77777777" w:rsidR="008430E2" w:rsidRPr="00777F43" w:rsidRDefault="008430E2" w:rsidP="00D92570">
            <w:pPr>
              <w:pStyle w:val="pkt"/>
              <w:spacing w:line="276" w:lineRule="auto"/>
              <w:ind w:left="73" w:right="76" w:firstLine="0"/>
              <w:rPr>
                <w:rFonts w:ascii="Cambria" w:hAnsi="Cambria" w:cs="Arial"/>
                <w:b/>
                <w:sz w:val="20"/>
                <w:szCs w:val="20"/>
                <w:lang w:val="x-none"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3EA72282"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4092A44" w14:textId="71167F12" w:rsidR="008430E2" w:rsidRPr="00777F43" w:rsidRDefault="008430E2" w:rsidP="00D92570">
            <w:pPr>
              <w:pStyle w:val="pkt"/>
              <w:spacing w:line="276" w:lineRule="auto"/>
              <w:ind w:left="73" w:right="76" w:firstLine="0"/>
              <w:rPr>
                <w:rFonts w:ascii="Cambria" w:hAnsi="Cambria" w:cs="Arial"/>
                <w:b/>
                <w:sz w:val="20"/>
                <w:szCs w:val="20"/>
                <w:lang w:val="x-none"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w:t>
            </w:r>
            <w:r w:rsidR="007B3899">
              <w:rPr>
                <w:rFonts w:ascii="Cambria" w:hAnsi="Cambria" w:cs="Arial"/>
                <w:b/>
                <w:sz w:val="20"/>
                <w:szCs w:val="20"/>
              </w:rPr>
              <w:br/>
            </w:r>
            <w:r w:rsidR="00934ED7" w:rsidRPr="009F70A4">
              <w:rPr>
                <w:rFonts w:ascii="Cambria" w:hAnsi="Cambria" w:cs="Arial"/>
                <w:b/>
                <w:sz w:val="20"/>
                <w:szCs w:val="20"/>
              </w:rPr>
              <w:t>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35193859"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CE3AAB9" w14:textId="77777777" w:rsidR="0015512D" w:rsidRPr="00777F43" w:rsidRDefault="00F51361" w:rsidP="00D92570">
            <w:pPr>
              <w:pStyle w:val="pkt"/>
              <w:spacing w:line="276" w:lineRule="auto"/>
              <w:ind w:left="73" w:right="76"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FE206E" w:rsidRPr="00777F43" w14:paraId="08185B3F"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3939091" w14:textId="77777777" w:rsidR="00FE206E" w:rsidRDefault="00FE206E" w:rsidP="00D92570">
            <w:pPr>
              <w:pStyle w:val="pkt"/>
              <w:spacing w:line="276" w:lineRule="auto"/>
              <w:ind w:left="73" w:right="76" w:firstLine="0"/>
              <w:rPr>
                <w:rFonts w:ascii="Cambria" w:hAnsi="Cambria" w:cs="Arial"/>
                <w:b/>
                <w:sz w:val="20"/>
                <w:szCs w:val="20"/>
                <w:lang w:bidi="pl-PL"/>
              </w:rPr>
            </w:pPr>
            <w:r w:rsidRPr="00DB1A8C">
              <w:rPr>
                <w:rFonts w:ascii="Cambria" w:hAnsi="Cambria" w:cs="Arial"/>
                <w:b/>
                <w:sz w:val="20"/>
                <w:szCs w:val="20"/>
                <w:lang w:bidi="pl-PL"/>
              </w:rPr>
              <w:t>Przedmiotowe środki dowodowe:</w:t>
            </w:r>
          </w:p>
          <w:p w14:paraId="63D5472C" w14:textId="6A3D1CA2" w:rsidR="00FE206E" w:rsidRPr="00913C92" w:rsidRDefault="00FE206E" w:rsidP="007B3899">
            <w:pPr>
              <w:pStyle w:val="pkt"/>
              <w:spacing w:line="276" w:lineRule="auto"/>
              <w:ind w:left="132" w:right="76" w:firstLine="0"/>
              <w:rPr>
                <w:rFonts w:ascii="Cambria" w:hAnsi="Cambria" w:cs="Arial"/>
                <w:b/>
                <w:sz w:val="20"/>
                <w:szCs w:val="20"/>
                <w:lang w:bidi="pl-PL"/>
              </w:rPr>
            </w:pPr>
            <w:r w:rsidRPr="00DB1A8C">
              <w:rPr>
                <w:rFonts w:ascii="Cambria" w:hAnsi="Cambria" w:cs="Arial"/>
                <w:b/>
                <w:sz w:val="20"/>
                <w:szCs w:val="20"/>
              </w:rPr>
              <w:t>Szczegółowy opis oferowanego przedmiotu zamówienia z podaniem nazwy producenta, modelu, kodu produktu, pozwalający na jednoznaczne potwierdzenie zgodności oferowanego sprzętu z minimalnymi wymaganiami określonymi przez Zamawiającego</w:t>
            </w:r>
            <w:r w:rsidR="007B3899">
              <w:rPr>
                <w:rFonts w:ascii="Cambria" w:hAnsi="Cambria" w:cs="Arial"/>
                <w:b/>
                <w:sz w:val="20"/>
                <w:szCs w:val="20"/>
              </w:rPr>
              <w:br/>
            </w:r>
            <w:r w:rsidRPr="00DB1A8C">
              <w:rPr>
                <w:rFonts w:ascii="Cambria" w:hAnsi="Cambria" w:cs="Arial"/>
                <w:b/>
                <w:sz w:val="20"/>
                <w:szCs w:val="20"/>
              </w:rPr>
              <w:t>– załącznik nr 6 do SWZ.</w:t>
            </w:r>
          </w:p>
        </w:tc>
      </w:tr>
    </w:tbl>
    <w:p w14:paraId="297147D2" w14:textId="77777777" w:rsidR="00683B60" w:rsidRPr="00777F43" w:rsidRDefault="00683B60" w:rsidP="00432CDD">
      <w:pPr>
        <w:pStyle w:val="pkt"/>
        <w:numPr>
          <w:ilvl w:val="1"/>
          <w:numId w:val="10"/>
        </w:numPr>
        <w:spacing w:before="0" w:after="0" w:line="276" w:lineRule="auto"/>
        <w:ind w:left="709" w:hanging="426"/>
        <w:rPr>
          <w:rFonts w:ascii="Cambria" w:hAnsi="Cambria" w:cs="Arial"/>
          <w:sz w:val="20"/>
          <w:szCs w:val="20"/>
          <w:lang w:bidi="pl-PL"/>
        </w:rPr>
      </w:pPr>
      <w:r w:rsidRPr="00777F43">
        <w:rPr>
          <w:rFonts w:ascii="Cambria" w:hAnsi="Cambria" w:cs="Arial"/>
          <w:sz w:val="20"/>
          <w:szCs w:val="20"/>
          <w:lang w:bidi="pl-PL"/>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79DD0526" w14:textId="319AFB18" w:rsidR="00683B60" w:rsidRPr="00777F43" w:rsidRDefault="00683B60" w:rsidP="00432CDD">
      <w:pPr>
        <w:pStyle w:val="pkt"/>
        <w:numPr>
          <w:ilvl w:val="1"/>
          <w:numId w:val="10"/>
        </w:numPr>
        <w:spacing w:before="0" w:after="0"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zór oświadczenia</w:t>
      </w:r>
      <w:r w:rsidR="007B3899">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Pr="007E202C">
        <w:rPr>
          <w:rFonts w:ascii="Cambria" w:hAnsi="Cambria" w:cs="Arial"/>
          <w:sz w:val="20"/>
          <w:szCs w:val="20"/>
          <w:lang w:bidi="pl-PL"/>
        </w:rPr>
        <w:t xml:space="preserve">stanowi Załącznik nr </w:t>
      </w:r>
      <w:r w:rsidR="00B06662" w:rsidRPr="007E202C">
        <w:rPr>
          <w:rFonts w:ascii="Cambria" w:hAnsi="Cambria" w:cs="Arial"/>
          <w:sz w:val="20"/>
          <w:szCs w:val="20"/>
          <w:lang w:bidi="pl-PL"/>
        </w:rPr>
        <w:t>4</w:t>
      </w:r>
      <w:r w:rsidRPr="007E202C">
        <w:rPr>
          <w:rFonts w:ascii="Cambria" w:hAnsi="Cambria" w:cs="Arial"/>
          <w:sz w:val="20"/>
          <w:szCs w:val="20"/>
          <w:lang w:bidi="pl-PL"/>
        </w:rPr>
        <w:t xml:space="preserve"> 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007B3899">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2F1B760C" w14:textId="77777777" w:rsidR="00683B60" w:rsidRPr="007D6960" w:rsidRDefault="00683B60" w:rsidP="00432CDD">
      <w:pPr>
        <w:pStyle w:val="pkt"/>
        <w:numPr>
          <w:ilvl w:val="0"/>
          <w:numId w:val="55"/>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4B8C6BEC" w14:textId="77777777" w:rsidR="00683B60" w:rsidRPr="007D6960" w:rsidRDefault="00683B60" w:rsidP="00432CDD">
      <w:pPr>
        <w:pStyle w:val="pkt"/>
        <w:numPr>
          <w:ilvl w:val="0"/>
          <w:numId w:val="55"/>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65151419" w14:textId="02F21D5B" w:rsidR="00683B60" w:rsidRPr="007D6960" w:rsidRDefault="00683B60" w:rsidP="00432CDD">
      <w:pPr>
        <w:pStyle w:val="pkt"/>
        <w:numPr>
          <w:ilvl w:val="0"/>
          <w:numId w:val="55"/>
        </w:numPr>
        <w:spacing w:before="0" w:after="0" w:line="276" w:lineRule="auto"/>
        <w:ind w:left="284" w:hanging="284"/>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(tj.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4B0FB57" w14:textId="77777777" w:rsidR="0047001C" w:rsidRPr="007D6960" w:rsidRDefault="0047001C" w:rsidP="009462A0">
      <w:pPr>
        <w:pStyle w:val="pkt"/>
        <w:spacing w:line="276" w:lineRule="auto"/>
        <w:ind w:left="426" w:firstLine="0"/>
        <w:rPr>
          <w:rFonts w:ascii="Cambria" w:hAnsi="Cambria" w:cs="Arial"/>
          <w:sz w:val="20"/>
          <w:szCs w:val="20"/>
          <w:lang w:bidi="pl-PL"/>
        </w:rPr>
      </w:pPr>
    </w:p>
    <w:p w14:paraId="44A726E6" w14:textId="77777777" w:rsidR="00C01C57" w:rsidRPr="005F783E" w:rsidRDefault="00683B60" w:rsidP="00B94794">
      <w:pPr>
        <w:pStyle w:val="pkt"/>
        <w:numPr>
          <w:ilvl w:val="0"/>
          <w:numId w:val="26"/>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5B8C2DC7" w14:textId="2F329568" w:rsidR="00683B60" w:rsidRPr="005E0F5F" w:rsidRDefault="00683B60" w:rsidP="007B3899">
      <w:pPr>
        <w:pStyle w:val="pkt"/>
        <w:numPr>
          <w:ilvl w:val="0"/>
          <w:numId w:val="11"/>
        </w:numPr>
        <w:spacing w:before="0" w:after="0" w:line="276" w:lineRule="auto"/>
        <w:ind w:left="426" w:hanging="426"/>
        <w:rPr>
          <w:rFonts w:ascii="Cambria" w:hAnsi="Cambria"/>
          <w:sz w:val="20"/>
          <w:szCs w:val="20"/>
          <w:lang w:bidi="pl-PL"/>
        </w:rPr>
      </w:pPr>
      <w:r w:rsidRPr="005C0EAC">
        <w:rPr>
          <w:rFonts w:ascii="Cambria" w:hAnsi="Cambria" w:cs="Arial"/>
          <w:b/>
          <w:sz w:val="20"/>
          <w:szCs w:val="20"/>
          <w:lang w:bidi="pl-PL"/>
        </w:rPr>
        <w:t xml:space="preserve"> </w:t>
      </w:r>
      <w:r w:rsidR="007E1801" w:rsidRPr="005C0EAC">
        <w:rPr>
          <w:rFonts w:ascii="Cambria" w:hAnsi="Cambria" w:cstheme="minorHAnsi"/>
          <w:b/>
          <w:bCs/>
          <w:sz w:val="20"/>
          <w:szCs w:val="20"/>
        </w:rPr>
        <w:t xml:space="preserve">Ofertę należy złożyć pod rygorem nieważności, w formie elektronicznej opatrzonej </w:t>
      </w:r>
      <w:r w:rsidR="007E1801" w:rsidRPr="005C0EAC">
        <w:rPr>
          <w:rFonts w:ascii="Cambria" w:hAnsi="Cambria"/>
          <w:b/>
          <w:bCs/>
          <w:sz w:val="20"/>
          <w:szCs w:val="20"/>
        </w:rPr>
        <w:t>kwalifikowanym podpisem elektronicznym lub w postaci elektronicznej opatrzonej podpisem zaufanym lub osobistym, w ogólnie dostępnych formatach danych.</w:t>
      </w:r>
      <w:r w:rsidR="007E1801" w:rsidRPr="005C0EAC">
        <w:rPr>
          <w:rFonts w:ascii="Cambria" w:hAnsi="Cambria"/>
          <w:bCs/>
          <w:sz w:val="20"/>
          <w:szCs w:val="20"/>
        </w:rPr>
        <w:t xml:space="preserve"> </w:t>
      </w:r>
      <w:r w:rsidRPr="005E0F5F">
        <w:rPr>
          <w:rFonts w:ascii="Cambria" w:hAnsi="Cambria"/>
          <w:sz w:val="20"/>
          <w:szCs w:val="20"/>
          <w:lang w:bidi="pl-PL"/>
        </w:rPr>
        <w:t>.</w:t>
      </w:r>
    </w:p>
    <w:p w14:paraId="2BC51E89" w14:textId="50B31D14" w:rsidR="00683B60" w:rsidRPr="005E0F5F" w:rsidRDefault="00683B60" w:rsidP="007B3899">
      <w:pPr>
        <w:pStyle w:val="pkt"/>
        <w:numPr>
          <w:ilvl w:val="0"/>
          <w:numId w:val="11"/>
        </w:numPr>
        <w:spacing w:before="0" w:after="0" w:line="276" w:lineRule="auto"/>
        <w:ind w:left="426" w:hanging="426"/>
        <w:rPr>
          <w:rFonts w:ascii="Cambria" w:hAnsi="Cambria"/>
          <w:sz w:val="20"/>
          <w:szCs w:val="20"/>
          <w:lang w:bidi="pl-PL"/>
        </w:rPr>
      </w:pPr>
      <w:r w:rsidRPr="005E0F5F">
        <w:rPr>
          <w:rFonts w:ascii="Cambria" w:hAnsi="Cambria"/>
          <w:sz w:val="20"/>
          <w:szCs w:val="20"/>
          <w:lang w:bidi="pl-PL"/>
        </w:rPr>
        <w:t xml:space="preserve"> Ofertę wraz z wymaganymi załącznikami należy złożyć w terminie do dnia </w:t>
      </w:r>
      <w:r w:rsidR="00A05325">
        <w:rPr>
          <w:rFonts w:ascii="Cambria" w:hAnsi="Cambria"/>
          <w:b/>
          <w:bCs/>
          <w:sz w:val="20"/>
          <w:szCs w:val="20"/>
          <w:lang w:bidi="pl-PL"/>
        </w:rPr>
        <w:t>27</w:t>
      </w:r>
      <w:r w:rsidR="00923B26" w:rsidRPr="005C0EAC">
        <w:rPr>
          <w:rFonts w:ascii="Cambria" w:hAnsi="Cambria"/>
          <w:b/>
          <w:sz w:val="20"/>
          <w:szCs w:val="20"/>
          <w:lang w:bidi="pl-PL"/>
        </w:rPr>
        <w:t>.</w:t>
      </w:r>
      <w:r w:rsidR="00D32181">
        <w:rPr>
          <w:rFonts w:ascii="Cambria" w:hAnsi="Cambria"/>
          <w:b/>
          <w:sz w:val="20"/>
          <w:szCs w:val="20"/>
          <w:lang w:bidi="pl-PL"/>
        </w:rPr>
        <w:t>10</w:t>
      </w:r>
      <w:r w:rsidR="00D665D4" w:rsidRPr="005E0F5F">
        <w:rPr>
          <w:rFonts w:ascii="Cambria" w:hAnsi="Cambria"/>
          <w:b/>
          <w:sz w:val="20"/>
          <w:szCs w:val="20"/>
          <w:lang w:bidi="pl-PL"/>
        </w:rPr>
        <w:t>.</w:t>
      </w:r>
      <w:r w:rsidR="004B55AD" w:rsidRPr="005E0F5F">
        <w:rPr>
          <w:rFonts w:ascii="Cambria" w:hAnsi="Cambria"/>
          <w:b/>
          <w:sz w:val="20"/>
          <w:szCs w:val="20"/>
          <w:lang w:bidi="pl-PL"/>
        </w:rPr>
        <w:t>202</w:t>
      </w:r>
      <w:r w:rsidR="00E9107B" w:rsidRPr="005E0F5F">
        <w:rPr>
          <w:rFonts w:ascii="Cambria" w:hAnsi="Cambria"/>
          <w:b/>
          <w:sz w:val="20"/>
          <w:szCs w:val="20"/>
          <w:lang w:bidi="pl-PL"/>
        </w:rPr>
        <w:t>3</w:t>
      </w:r>
      <w:r w:rsidR="008A4428" w:rsidRPr="005E0F5F">
        <w:rPr>
          <w:rFonts w:ascii="Cambria" w:hAnsi="Cambria"/>
          <w:b/>
          <w:sz w:val="20"/>
          <w:szCs w:val="20"/>
          <w:lang w:bidi="pl-PL"/>
        </w:rPr>
        <w:t xml:space="preserve"> </w:t>
      </w:r>
      <w:r w:rsidR="00F6176E" w:rsidRPr="005E0F5F">
        <w:rPr>
          <w:rFonts w:ascii="Cambria" w:hAnsi="Cambria"/>
          <w:sz w:val="20"/>
          <w:szCs w:val="20"/>
          <w:lang w:bidi="pl-PL"/>
        </w:rPr>
        <w:t>r.</w:t>
      </w:r>
      <w:r w:rsidR="00D32181">
        <w:rPr>
          <w:rFonts w:ascii="Cambria" w:hAnsi="Cambria"/>
          <w:sz w:val="20"/>
          <w:szCs w:val="20"/>
          <w:lang w:bidi="pl-PL"/>
        </w:rPr>
        <w:br/>
      </w:r>
      <w:r w:rsidRPr="005E0F5F">
        <w:rPr>
          <w:rFonts w:ascii="Cambria" w:hAnsi="Cambria"/>
          <w:sz w:val="20"/>
          <w:szCs w:val="20"/>
          <w:lang w:bidi="pl-PL"/>
        </w:rPr>
        <w:t>do godz</w:t>
      </w:r>
      <w:r w:rsidR="000F2110" w:rsidRPr="005E0F5F">
        <w:rPr>
          <w:rFonts w:ascii="Cambria" w:hAnsi="Cambria"/>
          <w:sz w:val="20"/>
          <w:szCs w:val="20"/>
          <w:lang w:bidi="pl-PL"/>
        </w:rPr>
        <w:t xml:space="preserve">. </w:t>
      </w:r>
      <w:r w:rsidR="00F6176E" w:rsidRPr="005E0F5F">
        <w:rPr>
          <w:rFonts w:ascii="Cambria" w:hAnsi="Cambria"/>
          <w:b/>
          <w:sz w:val="20"/>
          <w:szCs w:val="20"/>
          <w:lang w:bidi="pl-PL"/>
        </w:rPr>
        <w:t>0</w:t>
      </w:r>
      <w:r w:rsidR="008A4428" w:rsidRPr="005E0F5F">
        <w:rPr>
          <w:rFonts w:ascii="Cambria" w:hAnsi="Cambria"/>
          <w:b/>
          <w:sz w:val="20"/>
          <w:szCs w:val="20"/>
          <w:lang w:bidi="pl-PL"/>
        </w:rPr>
        <w:t>9</w:t>
      </w:r>
      <w:r w:rsidR="00F6176E" w:rsidRPr="005E0F5F">
        <w:rPr>
          <w:rFonts w:ascii="Cambria" w:hAnsi="Cambria"/>
          <w:b/>
          <w:sz w:val="20"/>
          <w:szCs w:val="20"/>
          <w:lang w:bidi="pl-PL"/>
        </w:rPr>
        <w:t>:00</w:t>
      </w:r>
      <w:r w:rsidR="008A4428" w:rsidRPr="005E0F5F">
        <w:rPr>
          <w:rFonts w:ascii="Cambria" w:hAnsi="Cambria"/>
          <w:b/>
          <w:sz w:val="20"/>
          <w:szCs w:val="20"/>
          <w:lang w:bidi="pl-PL"/>
        </w:rPr>
        <w:t>.</w:t>
      </w:r>
    </w:p>
    <w:p w14:paraId="44312F2F" w14:textId="77777777" w:rsidR="00683B60" w:rsidRPr="005E0F5F" w:rsidRDefault="00683B60" w:rsidP="007B3899">
      <w:pPr>
        <w:pStyle w:val="pkt"/>
        <w:numPr>
          <w:ilvl w:val="0"/>
          <w:numId w:val="11"/>
        </w:numPr>
        <w:spacing w:before="0" w:after="0" w:line="276" w:lineRule="auto"/>
        <w:ind w:left="426" w:hanging="426"/>
        <w:rPr>
          <w:rFonts w:ascii="Cambria" w:hAnsi="Cambria"/>
          <w:sz w:val="20"/>
          <w:szCs w:val="20"/>
          <w:lang w:bidi="pl-PL"/>
        </w:rPr>
      </w:pPr>
      <w:r w:rsidRPr="005E0F5F">
        <w:rPr>
          <w:rFonts w:ascii="Cambria" w:hAnsi="Cambria"/>
          <w:sz w:val="20"/>
          <w:szCs w:val="20"/>
          <w:lang w:bidi="pl-PL"/>
        </w:rPr>
        <w:t xml:space="preserve"> Wykonawca może złożyć tylko jedną ofertę.</w:t>
      </w:r>
    </w:p>
    <w:p w14:paraId="2DEBE781" w14:textId="77777777" w:rsidR="00683B60" w:rsidRPr="005E0F5F" w:rsidRDefault="00683B60" w:rsidP="007B3899">
      <w:pPr>
        <w:pStyle w:val="pkt"/>
        <w:numPr>
          <w:ilvl w:val="0"/>
          <w:numId w:val="11"/>
        </w:numPr>
        <w:spacing w:before="0" w:after="0" w:line="276" w:lineRule="auto"/>
        <w:ind w:left="426" w:hanging="426"/>
        <w:rPr>
          <w:rFonts w:ascii="Cambria" w:hAnsi="Cambria"/>
          <w:sz w:val="20"/>
          <w:szCs w:val="20"/>
          <w:lang w:bidi="pl-PL"/>
        </w:rPr>
      </w:pPr>
      <w:r w:rsidRPr="005E0F5F">
        <w:rPr>
          <w:rFonts w:ascii="Cambria" w:hAnsi="Cambria"/>
          <w:sz w:val="20"/>
          <w:szCs w:val="20"/>
          <w:lang w:bidi="pl-PL"/>
        </w:rPr>
        <w:t xml:space="preserve"> Zamawiający odrzuci ofertę złożoną po terminie składania ofert.</w:t>
      </w:r>
    </w:p>
    <w:p w14:paraId="337C8DA9" w14:textId="76227C8B" w:rsidR="007E1801" w:rsidRPr="00205059" w:rsidRDefault="007E1801" w:rsidP="007B3899">
      <w:pPr>
        <w:pStyle w:val="Akapitzlist"/>
        <w:numPr>
          <w:ilvl w:val="0"/>
          <w:numId w:val="11"/>
        </w:numPr>
        <w:spacing w:after="0"/>
        <w:ind w:left="426" w:hanging="426"/>
        <w:jc w:val="both"/>
        <w:rPr>
          <w:rFonts w:ascii="Cambria" w:hAnsi="Cambria" w:cs="Times New Roman"/>
          <w:color w:val="000000"/>
          <w:sz w:val="20"/>
          <w:szCs w:val="20"/>
          <w:lang w:eastAsia="pl-PL"/>
        </w:rPr>
      </w:pPr>
      <w:r w:rsidRPr="005C0EAC">
        <w:rPr>
          <w:rFonts w:ascii="Cambria" w:hAnsi="Cambria" w:cs="Times New Roman"/>
          <w:sz w:val="20"/>
          <w:szCs w:val="20"/>
        </w:rPr>
        <w:t>Zamawiający za pośrednictwem Platformy e-Zamówienia dokonuje czynności automatycznej deszyfracji ofert.</w:t>
      </w:r>
      <w:r w:rsidRPr="005C0EAC">
        <w:rPr>
          <w:rFonts w:ascii="Cambria" w:hAnsi="Cambria" w:cs="Times New Roman"/>
          <w:color w:val="00B050"/>
          <w:sz w:val="20"/>
          <w:szCs w:val="20"/>
        </w:rPr>
        <w:t xml:space="preserve"> </w:t>
      </w:r>
    </w:p>
    <w:p w14:paraId="753AF26A" w14:textId="6022F052" w:rsidR="005C6780" w:rsidRPr="005C0EAC" w:rsidRDefault="005C6780" w:rsidP="007B3899">
      <w:pPr>
        <w:pStyle w:val="Akapitzlist"/>
        <w:numPr>
          <w:ilvl w:val="0"/>
          <w:numId w:val="11"/>
        </w:numPr>
        <w:suppressAutoHyphens/>
        <w:spacing w:after="0"/>
        <w:ind w:left="426" w:hanging="426"/>
        <w:contextualSpacing/>
        <w:jc w:val="both"/>
        <w:rPr>
          <w:rFonts w:ascii="Cambria" w:hAnsi="Cambria" w:cstheme="minorHAnsi"/>
          <w:bCs/>
          <w:sz w:val="20"/>
          <w:szCs w:val="20"/>
        </w:rPr>
      </w:pPr>
      <w:r w:rsidRPr="005C0EAC">
        <w:rPr>
          <w:rFonts w:ascii="Cambria" w:hAnsi="Cambria" w:cstheme="minorHAnsi"/>
          <w:bCs/>
          <w:sz w:val="20"/>
          <w:szCs w:val="20"/>
        </w:rPr>
        <w:t xml:space="preserve">Zgodnie z art. 219 </w:t>
      </w:r>
      <w:proofErr w:type="spellStart"/>
      <w:r w:rsidRPr="005C0EAC">
        <w:rPr>
          <w:rFonts w:ascii="Cambria" w:hAnsi="Cambria" w:cstheme="minorHAnsi"/>
          <w:bCs/>
          <w:sz w:val="20"/>
          <w:szCs w:val="20"/>
        </w:rPr>
        <w:t>pzp</w:t>
      </w:r>
      <w:proofErr w:type="spellEnd"/>
      <w:r w:rsidRPr="005C0EAC">
        <w:rPr>
          <w:rFonts w:ascii="Cambria" w:hAnsi="Cambria" w:cstheme="minorHAnsi"/>
          <w:bCs/>
          <w:sz w:val="20"/>
          <w:szCs w:val="20"/>
        </w:rPr>
        <w:t>, do upływu terminu składania ofert Wykonawca może wycofać ofertę.</w:t>
      </w:r>
    </w:p>
    <w:p w14:paraId="26711421" w14:textId="77777777" w:rsidR="00683B60" w:rsidRPr="007D6960" w:rsidRDefault="00683B60" w:rsidP="00B94794">
      <w:pPr>
        <w:pStyle w:val="pkt"/>
        <w:numPr>
          <w:ilvl w:val="0"/>
          <w:numId w:val="26"/>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5B1DFC45" w14:textId="3951F50E" w:rsidR="00683B60" w:rsidRPr="007D6960" w:rsidRDefault="00683B60" w:rsidP="007B3899">
      <w:pPr>
        <w:pStyle w:val="pkt"/>
        <w:numPr>
          <w:ilvl w:val="0"/>
          <w:numId w:val="12"/>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31304F">
        <w:rPr>
          <w:rFonts w:ascii="Cambria" w:hAnsi="Cambria" w:cs="Arial"/>
          <w:sz w:val="20"/>
          <w:szCs w:val="20"/>
          <w:lang w:bidi="pl-PL"/>
        </w:rPr>
        <w:t>dniu</w:t>
      </w:r>
      <w:r w:rsidR="003D27D8">
        <w:rPr>
          <w:rFonts w:ascii="Cambria" w:hAnsi="Cambria" w:cs="Arial"/>
          <w:sz w:val="20"/>
          <w:szCs w:val="20"/>
          <w:lang w:bidi="pl-PL"/>
        </w:rPr>
        <w:t xml:space="preserve"> </w:t>
      </w:r>
      <w:r w:rsidR="00F6176E" w:rsidRPr="0031304F">
        <w:rPr>
          <w:rFonts w:ascii="Cambria" w:hAnsi="Cambria" w:cs="Arial"/>
          <w:sz w:val="20"/>
          <w:szCs w:val="20"/>
          <w:lang w:bidi="pl-PL"/>
        </w:rPr>
        <w:t xml:space="preserve"> </w:t>
      </w:r>
      <w:r w:rsidR="00A05325">
        <w:rPr>
          <w:rFonts w:ascii="Cambria" w:hAnsi="Cambria" w:cs="Arial"/>
          <w:b/>
          <w:bCs/>
          <w:sz w:val="20"/>
          <w:szCs w:val="20"/>
          <w:lang w:bidi="pl-PL"/>
        </w:rPr>
        <w:t>27</w:t>
      </w:r>
      <w:r w:rsidR="00923B26">
        <w:rPr>
          <w:rFonts w:ascii="Cambria" w:hAnsi="Cambria" w:cs="Arial"/>
          <w:b/>
          <w:sz w:val="20"/>
          <w:szCs w:val="20"/>
          <w:lang w:bidi="pl-PL"/>
        </w:rPr>
        <w:t>.</w:t>
      </w:r>
      <w:r w:rsidR="00935E59">
        <w:rPr>
          <w:rFonts w:ascii="Cambria" w:hAnsi="Cambria" w:cs="Arial"/>
          <w:b/>
          <w:sz w:val="20"/>
          <w:szCs w:val="20"/>
          <w:lang w:bidi="pl-PL"/>
        </w:rPr>
        <w:t>10</w:t>
      </w:r>
      <w:r w:rsidR="00D665D4">
        <w:rPr>
          <w:rFonts w:ascii="Cambria" w:hAnsi="Cambria" w:cs="Arial"/>
          <w:b/>
          <w:sz w:val="20"/>
          <w:szCs w:val="20"/>
          <w:lang w:bidi="pl-PL"/>
        </w:rPr>
        <w:t>.</w:t>
      </w:r>
      <w:r w:rsidR="004B55AD">
        <w:rPr>
          <w:rFonts w:ascii="Cambria" w:hAnsi="Cambria" w:cs="Arial"/>
          <w:b/>
          <w:sz w:val="20"/>
          <w:szCs w:val="20"/>
          <w:lang w:bidi="pl-PL"/>
        </w:rPr>
        <w:t>202</w:t>
      </w:r>
      <w:r w:rsidR="00E9107B">
        <w:rPr>
          <w:rFonts w:ascii="Cambria" w:hAnsi="Cambria" w:cs="Arial"/>
          <w:b/>
          <w:sz w:val="20"/>
          <w:szCs w:val="20"/>
          <w:lang w:bidi="pl-PL"/>
        </w:rPr>
        <w:t>3</w:t>
      </w:r>
      <w:r w:rsidR="008A4428">
        <w:rPr>
          <w:rFonts w:ascii="Cambria" w:hAnsi="Cambria" w:cs="Arial"/>
          <w:b/>
          <w:sz w:val="20"/>
          <w:szCs w:val="20"/>
          <w:lang w:bidi="pl-PL"/>
        </w:rPr>
        <w:t xml:space="preserve"> r.</w:t>
      </w:r>
      <w:r w:rsidR="000F2110" w:rsidRPr="0031304F">
        <w:rPr>
          <w:rFonts w:ascii="Cambria" w:hAnsi="Cambria" w:cs="Arial"/>
          <w:sz w:val="20"/>
          <w:szCs w:val="20"/>
          <w:lang w:bidi="pl-PL"/>
        </w:rPr>
        <w:t xml:space="preserve"> </w:t>
      </w:r>
      <w:r w:rsidRPr="0031304F">
        <w:rPr>
          <w:rFonts w:ascii="Cambria" w:hAnsi="Cambria" w:cs="Arial"/>
          <w:sz w:val="20"/>
          <w:szCs w:val="20"/>
          <w:lang w:bidi="pl-PL"/>
        </w:rPr>
        <w:t>o</w:t>
      </w:r>
      <w:r w:rsidR="000F2110" w:rsidRPr="0031304F">
        <w:rPr>
          <w:rFonts w:ascii="Cambria" w:hAnsi="Cambria" w:cs="Arial"/>
          <w:sz w:val="20"/>
          <w:szCs w:val="20"/>
          <w:lang w:bidi="pl-PL"/>
        </w:rPr>
        <w:t xml:space="preserve"> </w:t>
      </w:r>
      <w:r w:rsidRPr="004B55AD">
        <w:rPr>
          <w:rFonts w:ascii="Cambria" w:hAnsi="Cambria" w:cs="Arial"/>
          <w:sz w:val="20"/>
          <w:szCs w:val="20"/>
          <w:lang w:bidi="pl-PL"/>
        </w:rPr>
        <w:t>godzinie</w:t>
      </w:r>
      <w:r w:rsidR="000F2110" w:rsidRPr="004B55AD">
        <w:rPr>
          <w:rFonts w:ascii="Cambria" w:hAnsi="Cambria" w:cs="Arial"/>
          <w:sz w:val="20"/>
          <w:szCs w:val="20"/>
          <w:lang w:bidi="pl-PL"/>
        </w:rPr>
        <w:t xml:space="preserve"> </w:t>
      </w:r>
      <w:r w:rsidR="00F6176E" w:rsidRPr="004B55AD">
        <w:rPr>
          <w:rFonts w:ascii="Cambria" w:hAnsi="Cambria" w:cs="Arial"/>
          <w:b/>
          <w:sz w:val="20"/>
          <w:szCs w:val="20"/>
          <w:lang w:bidi="pl-PL"/>
        </w:rPr>
        <w:t>1</w:t>
      </w:r>
      <w:r w:rsidR="00923B26">
        <w:rPr>
          <w:rFonts w:ascii="Cambria" w:hAnsi="Cambria" w:cs="Arial"/>
          <w:b/>
          <w:sz w:val="20"/>
          <w:szCs w:val="20"/>
          <w:lang w:bidi="pl-PL"/>
        </w:rPr>
        <w:t>0</w:t>
      </w:r>
      <w:r w:rsidR="00F6176E" w:rsidRPr="004B55AD">
        <w:rPr>
          <w:rFonts w:ascii="Cambria" w:hAnsi="Cambria" w:cs="Arial"/>
          <w:b/>
          <w:sz w:val="20"/>
          <w:szCs w:val="20"/>
          <w:lang w:bidi="pl-PL"/>
        </w:rPr>
        <w:t>:00</w:t>
      </w:r>
      <w:r w:rsidR="00D733D3" w:rsidRPr="004B55AD">
        <w:rPr>
          <w:rFonts w:ascii="Cambria" w:hAnsi="Cambria" w:cs="Arial"/>
          <w:b/>
          <w:sz w:val="20"/>
          <w:szCs w:val="20"/>
          <w:lang w:bidi="pl-PL"/>
        </w:rPr>
        <w:t>.</w:t>
      </w:r>
    </w:p>
    <w:p w14:paraId="2863CB71" w14:textId="77777777" w:rsidR="00683B60" w:rsidRPr="007D6960" w:rsidRDefault="00683B60" w:rsidP="007B3899">
      <w:pPr>
        <w:pStyle w:val="pkt"/>
        <w:numPr>
          <w:ilvl w:val="0"/>
          <w:numId w:val="12"/>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Otwarcie ofert jest niejawne.</w:t>
      </w:r>
    </w:p>
    <w:p w14:paraId="178088DE" w14:textId="77777777" w:rsidR="00683B60" w:rsidRPr="007D6960" w:rsidRDefault="00683B60" w:rsidP="007B3899">
      <w:pPr>
        <w:pStyle w:val="pkt"/>
        <w:numPr>
          <w:ilvl w:val="0"/>
          <w:numId w:val="12"/>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390F65D2" w14:textId="77777777" w:rsidR="00683B60" w:rsidRPr="007D6960" w:rsidRDefault="00683B60" w:rsidP="007B3899">
      <w:pPr>
        <w:pStyle w:val="pkt"/>
        <w:numPr>
          <w:ilvl w:val="0"/>
          <w:numId w:val="12"/>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1EC1F378" w14:textId="77777777" w:rsidR="00683B60" w:rsidRPr="007D6960" w:rsidRDefault="00683B60" w:rsidP="007B3899">
      <w:pPr>
        <w:pStyle w:val="pkt"/>
        <w:numPr>
          <w:ilvl w:val="1"/>
          <w:numId w:val="12"/>
        </w:numPr>
        <w:spacing w:before="0" w:after="0"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11A615B1" w14:textId="77777777" w:rsidR="00683B60" w:rsidRPr="007D6960" w:rsidRDefault="00683B60" w:rsidP="007B3899">
      <w:pPr>
        <w:pStyle w:val="pkt"/>
        <w:numPr>
          <w:ilvl w:val="1"/>
          <w:numId w:val="12"/>
        </w:numPr>
        <w:spacing w:before="0" w:after="0"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2B9AEBA3" w14:textId="00B7B7DE" w:rsidR="00683B60" w:rsidRPr="007D6960" w:rsidRDefault="00683B60" w:rsidP="007B3899">
      <w:pPr>
        <w:pStyle w:val="pkt"/>
        <w:numPr>
          <w:ilvl w:val="0"/>
          <w:numId w:val="12"/>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w:t>
      </w:r>
      <w:r w:rsidR="00D32181">
        <w:rPr>
          <w:rFonts w:ascii="Cambria" w:hAnsi="Cambria" w:cs="Arial"/>
          <w:sz w:val="20"/>
          <w:szCs w:val="20"/>
          <w:lang w:bidi="pl-PL"/>
        </w:rPr>
        <w:br/>
      </w:r>
      <w:r w:rsidRPr="007D6960">
        <w:rPr>
          <w:rFonts w:ascii="Cambria" w:hAnsi="Cambria" w:cs="Arial"/>
          <w:sz w:val="20"/>
          <w:szCs w:val="20"/>
          <w:lang w:bidi="pl-PL"/>
        </w:rPr>
        <w:t>po usunięciu awarii.</w:t>
      </w:r>
    </w:p>
    <w:p w14:paraId="714E98DD" w14:textId="77777777" w:rsidR="00683B60" w:rsidRPr="00D92570" w:rsidRDefault="00683B60" w:rsidP="007B3899">
      <w:pPr>
        <w:pStyle w:val="pkt"/>
        <w:numPr>
          <w:ilvl w:val="0"/>
          <w:numId w:val="12"/>
        </w:numPr>
        <w:spacing w:before="0" w:after="0"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6F4B4F84" w14:textId="77777777" w:rsidR="00CE5B34" w:rsidRPr="007E202C" w:rsidRDefault="00844B67" w:rsidP="007B3899">
      <w:pPr>
        <w:pStyle w:val="Nagwek4"/>
        <w:shd w:val="clear" w:color="auto" w:fill="BFBFBF"/>
        <w:spacing w:before="0" w:after="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C01C57" w:rsidRPr="007E202C">
        <w:rPr>
          <w:rFonts w:ascii="Cambria" w:hAnsi="Cambria" w:cs="Arial"/>
          <w:sz w:val="24"/>
          <w:szCs w:val="24"/>
          <w:lang w:val="pl-PL"/>
        </w:rPr>
        <w:t>VII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14:paraId="37367743" w14:textId="07F72F6C" w:rsidR="00336182" w:rsidRDefault="00336182" w:rsidP="007B3899">
      <w:pPr>
        <w:pStyle w:val="Tekstpodstawowy"/>
        <w:numPr>
          <w:ilvl w:val="0"/>
          <w:numId w:val="36"/>
        </w:numPr>
        <w:tabs>
          <w:tab w:val="left" w:pos="426"/>
        </w:tabs>
        <w:spacing w:line="276" w:lineRule="auto"/>
        <w:ind w:left="426" w:hanging="426"/>
        <w:jc w:val="both"/>
        <w:rPr>
          <w:rFonts w:ascii="Cambria" w:hAnsi="Cambria" w:cs="Arial"/>
          <w:smallCaps w:val="0"/>
          <w:sz w:val="20"/>
          <w:szCs w:val="20"/>
        </w:rPr>
      </w:pPr>
      <w:r w:rsidRPr="00336182">
        <w:rPr>
          <w:rFonts w:ascii="Cambria" w:hAnsi="Cambria" w:cs="Arial"/>
          <w:smallCaps w:val="0"/>
          <w:sz w:val="20"/>
          <w:szCs w:val="20"/>
        </w:rPr>
        <w:t>Oferta musi zawierać ostateczną, sumaryczną cenę obejmującą wszystkie koszty z uwzględnieniem wszystkich opłat i podatków ewentualnych upustów i rabatów oraz innych kos</w:t>
      </w:r>
      <w:r w:rsidR="00BE7B6F">
        <w:rPr>
          <w:rFonts w:ascii="Cambria" w:hAnsi="Cambria" w:cs="Arial"/>
          <w:smallCaps w:val="0"/>
          <w:sz w:val="20"/>
          <w:szCs w:val="20"/>
        </w:rPr>
        <w:t>ztów określonych</w:t>
      </w:r>
      <w:r w:rsidR="00D32181">
        <w:rPr>
          <w:rFonts w:ascii="Cambria" w:hAnsi="Cambria" w:cs="Arial"/>
          <w:smallCaps w:val="0"/>
          <w:sz w:val="20"/>
          <w:szCs w:val="20"/>
        </w:rPr>
        <w:br/>
      </w:r>
      <w:r w:rsidR="00BE7B6F">
        <w:rPr>
          <w:rFonts w:ascii="Cambria" w:hAnsi="Cambria" w:cs="Arial"/>
          <w:smallCaps w:val="0"/>
          <w:sz w:val="20"/>
          <w:szCs w:val="20"/>
        </w:rPr>
        <w:t>w niniejszej S</w:t>
      </w:r>
      <w:r w:rsidRPr="00336182">
        <w:rPr>
          <w:rFonts w:ascii="Cambria" w:hAnsi="Cambria" w:cs="Arial"/>
          <w:smallCaps w:val="0"/>
          <w:sz w:val="20"/>
          <w:szCs w:val="20"/>
        </w:rPr>
        <w:t>WZ.</w:t>
      </w:r>
    </w:p>
    <w:p w14:paraId="3F8A0601" w14:textId="77777777" w:rsidR="00336182" w:rsidRDefault="00336182" w:rsidP="007B3899">
      <w:pPr>
        <w:pStyle w:val="Tekstpodstawowy"/>
        <w:numPr>
          <w:ilvl w:val="0"/>
          <w:numId w:val="36"/>
        </w:numPr>
        <w:tabs>
          <w:tab w:val="left" w:pos="426"/>
        </w:tabs>
        <w:spacing w:line="276" w:lineRule="auto"/>
        <w:ind w:left="426" w:hanging="426"/>
        <w:jc w:val="both"/>
        <w:rPr>
          <w:rFonts w:ascii="Cambria" w:hAnsi="Cambria" w:cs="Arial"/>
          <w:smallCaps w:val="0"/>
          <w:sz w:val="20"/>
          <w:szCs w:val="20"/>
        </w:rPr>
      </w:pPr>
      <w:r w:rsidRPr="00336182">
        <w:rPr>
          <w:rFonts w:ascii="Cambria" w:hAnsi="Cambria" w:cs="Arial"/>
          <w:smallCaps w:val="0"/>
          <w:sz w:val="20"/>
          <w:szCs w:val="20"/>
        </w:rPr>
        <w:lastRenderedPageBreak/>
        <w:t>Cena musi być podana w złotych polskich cyfrowo i słownie, w zaokrągleniu do drugiego miejsca po przecinku.</w:t>
      </w:r>
    </w:p>
    <w:p w14:paraId="2D1524D6" w14:textId="77777777" w:rsidR="00336182" w:rsidRDefault="00336182" w:rsidP="007B3899">
      <w:pPr>
        <w:pStyle w:val="Tekstpodstawowy"/>
        <w:numPr>
          <w:ilvl w:val="0"/>
          <w:numId w:val="36"/>
        </w:numPr>
        <w:tabs>
          <w:tab w:val="left" w:pos="426"/>
        </w:tabs>
        <w:spacing w:line="276" w:lineRule="auto"/>
        <w:ind w:left="426" w:hanging="426"/>
        <w:jc w:val="both"/>
        <w:rPr>
          <w:rFonts w:ascii="Cambria" w:hAnsi="Cambria" w:cs="Arial"/>
          <w:smallCaps w:val="0"/>
          <w:sz w:val="20"/>
          <w:szCs w:val="20"/>
        </w:rPr>
      </w:pPr>
      <w:r w:rsidRPr="00336182">
        <w:rPr>
          <w:rFonts w:ascii="Cambria" w:hAnsi="Cambria" w:cs="Arial"/>
          <w:smallCaps w:val="0"/>
          <w:sz w:val="20"/>
          <w:szCs w:val="20"/>
        </w:rPr>
        <w:t>Rozliczenia między zamawiającym a wykonawcą będą regulowane w złotych polskich.</w:t>
      </w:r>
    </w:p>
    <w:p w14:paraId="1F3302BB" w14:textId="606AA6CC" w:rsidR="00336182" w:rsidRDefault="00DC09E3" w:rsidP="007B3899">
      <w:pPr>
        <w:pStyle w:val="Tekstpodstawowy"/>
        <w:numPr>
          <w:ilvl w:val="0"/>
          <w:numId w:val="36"/>
        </w:numPr>
        <w:tabs>
          <w:tab w:val="left" w:pos="426"/>
        </w:tabs>
        <w:spacing w:line="276" w:lineRule="auto"/>
        <w:ind w:left="426" w:hanging="426"/>
        <w:jc w:val="both"/>
        <w:rPr>
          <w:rFonts w:ascii="Cambria" w:hAnsi="Cambria" w:cs="Arial"/>
          <w:smallCaps w:val="0"/>
          <w:sz w:val="20"/>
          <w:szCs w:val="20"/>
        </w:rPr>
      </w:pPr>
      <w:r w:rsidRPr="00336182">
        <w:rPr>
          <w:rFonts w:ascii="Cambria" w:eastAsia="Calibri" w:hAnsi="Cambria" w:cs="Arial"/>
          <w:smallCaps w:val="0"/>
          <w:sz w:val="20"/>
          <w:szCs w:val="20"/>
          <w:lang w:val="pl-PL"/>
        </w:rPr>
        <w:t xml:space="preserve"> </w:t>
      </w:r>
      <w:r w:rsidR="0098787D" w:rsidRPr="00336182">
        <w:rPr>
          <w:rFonts w:ascii="Cambria" w:eastAsia="Calibri" w:hAnsi="Cambria" w:cs="Arial"/>
          <w:smallCaps w:val="0"/>
          <w:sz w:val="20"/>
          <w:szCs w:val="20"/>
        </w:rPr>
        <w:t xml:space="preserve">Jeżeli w zaoferowanej cenie są towary których nabycie prowadzi do powstania </w:t>
      </w:r>
      <w:r w:rsidR="00605579" w:rsidRPr="00336182">
        <w:rPr>
          <w:rFonts w:ascii="Cambria" w:eastAsia="Calibri" w:hAnsi="Cambria" w:cs="Arial"/>
          <w:smallCaps w:val="0"/>
          <w:sz w:val="20"/>
          <w:szCs w:val="20"/>
          <w:lang w:val="pl-PL"/>
        </w:rPr>
        <w:br/>
      </w:r>
      <w:r w:rsidR="0098787D" w:rsidRPr="00336182">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w:t>
      </w:r>
      <w:r w:rsidR="00D32181">
        <w:rPr>
          <w:rFonts w:ascii="Cambria" w:eastAsia="Calibri" w:hAnsi="Cambria" w:cs="Arial"/>
          <w:smallCaps w:val="0"/>
          <w:sz w:val="20"/>
          <w:szCs w:val="20"/>
        </w:rPr>
        <w:br/>
      </w:r>
      <w:r w:rsidR="0098787D" w:rsidRPr="00336182">
        <w:rPr>
          <w:rFonts w:ascii="Cambria" w:eastAsia="Calibri" w:hAnsi="Cambria" w:cs="Arial"/>
          <w:smallCaps w:val="0"/>
          <w:sz w:val="20"/>
          <w:szCs w:val="20"/>
        </w:rPr>
        <w:t>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0098787D" w:rsidRPr="00336182">
        <w:rPr>
          <w:rFonts w:ascii="Cambria" w:eastAsia="Arial Unicode MS" w:hAnsi="Cambria" w:cs="Arial"/>
          <w:b/>
          <w:smallCaps w:val="0"/>
          <w:sz w:val="20"/>
          <w:szCs w:val="20"/>
        </w:rPr>
        <w:t>Niezłożenie przez Wykonawcę informacji będzie oznaczało,</w:t>
      </w:r>
      <w:r w:rsidR="00D32181">
        <w:rPr>
          <w:rFonts w:ascii="Cambria" w:eastAsia="Arial Unicode MS" w:hAnsi="Cambria" w:cs="Arial"/>
          <w:b/>
          <w:smallCaps w:val="0"/>
          <w:sz w:val="20"/>
          <w:szCs w:val="20"/>
        </w:rPr>
        <w:br/>
      </w:r>
      <w:r w:rsidR="0098787D" w:rsidRPr="00336182">
        <w:rPr>
          <w:rFonts w:ascii="Cambria" w:eastAsia="Arial Unicode MS" w:hAnsi="Cambria" w:cs="Arial"/>
          <w:b/>
          <w:smallCaps w:val="0"/>
          <w:sz w:val="20"/>
          <w:szCs w:val="20"/>
        </w:rPr>
        <w:t>że taki obowiązek nie powstaje</w:t>
      </w:r>
      <w:r w:rsidR="002A38DD">
        <w:rPr>
          <w:rFonts w:ascii="Cambria" w:eastAsia="Arial Unicode MS" w:hAnsi="Cambria" w:cs="Arial"/>
          <w:b/>
          <w:smallCaps w:val="0"/>
          <w:sz w:val="20"/>
          <w:szCs w:val="20"/>
          <w:lang w:val="pl-PL"/>
        </w:rPr>
        <w:t>.</w:t>
      </w:r>
    </w:p>
    <w:p w14:paraId="02FC8360" w14:textId="3B4515D9" w:rsidR="001239A0" w:rsidRPr="00F951DE" w:rsidRDefault="001239A0" w:rsidP="007B3899">
      <w:pPr>
        <w:pStyle w:val="Tekstpodstawowy"/>
        <w:numPr>
          <w:ilvl w:val="0"/>
          <w:numId w:val="36"/>
        </w:numPr>
        <w:tabs>
          <w:tab w:val="left" w:pos="426"/>
        </w:tabs>
        <w:spacing w:line="276" w:lineRule="auto"/>
        <w:ind w:left="426" w:hanging="426"/>
        <w:jc w:val="both"/>
        <w:rPr>
          <w:rFonts w:ascii="Cambria" w:hAnsi="Cambria" w:cs="Arial"/>
          <w:smallCaps w:val="0"/>
          <w:sz w:val="20"/>
          <w:szCs w:val="20"/>
        </w:rPr>
      </w:pPr>
      <w:r w:rsidRPr="00336182">
        <w:rPr>
          <w:rFonts w:ascii="Cambria" w:eastAsia="Calibri" w:hAnsi="Cambria" w:cs="Arial"/>
          <w:smallCaps w:val="0"/>
          <w:sz w:val="20"/>
          <w:szCs w:val="20"/>
        </w:rPr>
        <w:t>W okolicznościach</w:t>
      </w:r>
      <w:r w:rsidR="00B72BCC" w:rsidRPr="00336182">
        <w:rPr>
          <w:rFonts w:ascii="Cambria" w:eastAsia="Calibri" w:hAnsi="Cambria" w:cs="Arial"/>
          <w:smallCaps w:val="0"/>
          <w:sz w:val="20"/>
          <w:szCs w:val="20"/>
          <w:lang w:val="pl-PL"/>
        </w:rPr>
        <w:t>,</w:t>
      </w:r>
      <w:r w:rsidRPr="00336182">
        <w:rPr>
          <w:rFonts w:ascii="Cambria" w:eastAsia="Calibri" w:hAnsi="Cambria" w:cs="Arial"/>
          <w:smallCaps w:val="0"/>
          <w:sz w:val="20"/>
          <w:szCs w:val="20"/>
        </w:rPr>
        <w:t xml:space="preserve"> o których mowa w </w:t>
      </w:r>
      <w:r w:rsidR="00336182" w:rsidRPr="00336182">
        <w:rPr>
          <w:rFonts w:ascii="Cambria" w:eastAsia="Calibri" w:hAnsi="Cambria" w:cs="Arial"/>
          <w:smallCaps w:val="0"/>
          <w:sz w:val="20"/>
          <w:szCs w:val="20"/>
          <w:lang w:val="pl-PL"/>
        </w:rPr>
        <w:t>ust. 4</w:t>
      </w:r>
      <w:r w:rsidRPr="00336182">
        <w:rPr>
          <w:rFonts w:ascii="Cambria" w:eastAsia="Calibri" w:hAnsi="Cambria" w:cs="Arial"/>
          <w:smallCaps w:val="0"/>
          <w:sz w:val="20"/>
          <w:szCs w:val="20"/>
        </w:rPr>
        <w:t xml:space="preserve"> zamawiający w celu oceny takiej oferty dolicza</w:t>
      </w:r>
      <w:r w:rsidR="00D32181">
        <w:rPr>
          <w:rFonts w:ascii="Cambria" w:eastAsia="Calibri" w:hAnsi="Cambria" w:cs="Arial"/>
          <w:smallCaps w:val="0"/>
          <w:sz w:val="20"/>
          <w:szCs w:val="20"/>
        </w:rPr>
        <w:br/>
      </w:r>
      <w:r w:rsidRPr="00336182">
        <w:rPr>
          <w:rFonts w:ascii="Cambria" w:eastAsia="Calibri" w:hAnsi="Cambria" w:cs="Arial"/>
          <w:smallCaps w:val="0"/>
          <w:sz w:val="20"/>
          <w:szCs w:val="20"/>
        </w:rPr>
        <w:t>do przedstawionej w niej ceny podatek VAT, który miałby obowiązek rozliczyć zgodnie z tymi przepisami.</w:t>
      </w:r>
    </w:p>
    <w:p w14:paraId="29D18EA3" w14:textId="77777777" w:rsidR="00F951DE" w:rsidRPr="00336182" w:rsidRDefault="00F951DE" w:rsidP="007B3899">
      <w:pPr>
        <w:pStyle w:val="Tekstpodstawowy"/>
        <w:tabs>
          <w:tab w:val="left" w:pos="284"/>
        </w:tabs>
        <w:spacing w:line="276" w:lineRule="auto"/>
        <w:ind w:left="567"/>
        <w:jc w:val="both"/>
        <w:rPr>
          <w:rFonts w:ascii="Cambria" w:hAnsi="Cambria" w:cs="Arial"/>
          <w:smallCaps w:val="0"/>
          <w:sz w:val="20"/>
          <w:szCs w:val="20"/>
        </w:rPr>
      </w:pPr>
    </w:p>
    <w:p w14:paraId="782CCA07" w14:textId="77777777"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5" w:name="_Hlk60383589"/>
      <w:r w:rsidRPr="007D6960">
        <w:rPr>
          <w:rFonts w:ascii="Cambria" w:hAnsi="Cambria" w:cs="Arial"/>
          <w:b/>
          <w:smallCaps w:val="0"/>
          <w:sz w:val="24"/>
          <w:szCs w:val="24"/>
          <w:lang w:val="pl-PL" w:bidi="pl-PL"/>
        </w:rPr>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5"/>
    <w:p w14:paraId="694F56D7" w14:textId="77777777" w:rsidR="001239A0" w:rsidRPr="007D6960" w:rsidRDefault="001239A0" w:rsidP="007B3899">
      <w:pPr>
        <w:numPr>
          <w:ilvl w:val="0"/>
          <w:numId w:val="16"/>
        </w:numPr>
        <w:spacing w:line="276" w:lineRule="auto"/>
        <w:ind w:left="426" w:hanging="426"/>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C37051" w14:textId="77777777" w:rsidR="001239A0" w:rsidRPr="007D6960" w:rsidRDefault="001239A0" w:rsidP="007B3899">
      <w:pPr>
        <w:numPr>
          <w:ilvl w:val="0"/>
          <w:numId w:val="16"/>
        </w:numPr>
        <w:spacing w:line="276" w:lineRule="auto"/>
        <w:ind w:left="426" w:hanging="426"/>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14:paraId="1BB890B8" w14:textId="77777777" w:rsidR="001239A0" w:rsidRPr="007D6960" w:rsidRDefault="001239A0" w:rsidP="007B3899">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14:paraId="1294ACA7" w14:textId="77777777" w:rsidR="001239A0" w:rsidRPr="007D6960" w:rsidRDefault="001239A0" w:rsidP="007B3899">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CB032EB" w14:textId="018D5914" w:rsidR="001239A0" w:rsidRPr="007D6960" w:rsidRDefault="001239A0" w:rsidP="007B3899">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w:t>
      </w:r>
      <w:r w:rsidR="007B3899">
        <w:rPr>
          <w:rFonts w:ascii="Cambria" w:eastAsia="Batang" w:hAnsi="Cambria" w:cs="Arial"/>
          <w:sz w:val="20"/>
          <w:szCs w:val="20"/>
          <w:lang w:val="x-none" w:eastAsia="x-none" w:bidi="pl-PL"/>
        </w:rPr>
        <w:br/>
      </w:r>
      <w:r w:rsidRPr="007D6960">
        <w:rPr>
          <w:rFonts w:ascii="Cambria" w:eastAsia="Batang" w:hAnsi="Cambria" w:cs="Arial"/>
          <w:sz w:val="20"/>
          <w:szCs w:val="20"/>
          <w:lang w:val="x-none" w:eastAsia="x-none" w:bidi="pl-PL"/>
        </w:rPr>
        <w:t>są zobowiązani do przedstawienia wyjaśnień w terminie wskazanym przez Zamawiającego.</w:t>
      </w:r>
    </w:p>
    <w:p w14:paraId="3E9E60AD" w14:textId="77777777" w:rsidR="001239A0" w:rsidRPr="007D6960" w:rsidRDefault="001239A0" w:rsidP="007B3899">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14:paraId="5CEF97B3" w14:textId="77777777" w:rsidR="001239A0" w:rsidRPr="007D6960" w:rsidRDefault="001239A0" w:rsidP="007B3899">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14:paraId="6E9B9979" w14:textId="77777777" w:rsidR="001239A0" w:rsidRPr="007D6960" w:rsidRDefault="001239A0" w:rsidP="007B3899">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w:t>
      </w:r>
      <w:r w:rsidR="00ED12B7">
        <w:rPr>
          <w:rFonts w:ascii="Cambria" w:eastAsia="Batang" w:hAnsi="Cambria" w:cs="Arial"/>
          <w:sz w:val="20"/>
          <w:szCs w:val="20"/>
          <w:lang w:val="x-none" w:eastAsia="x-none" w:bidi="pl-PL"/>
        </w:rPr>
        <w:t>uceniu, a Zamawiający zwraca si</w:t>
      </w:r>
      <w:r w:rsidR="00ED12B7">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xml:space="preserve">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14:paraId="625BA2ED" w14:textId="77777777" w:rsidR="00F033AF" w:rsidRPr="007D6960" w:rsidRDefault="00B72BCC" w:rsidP="007B3899">
      <w:pPr>
        <w:numPr>
          <w:ilvl w:val="0"/>
          <w:numId w:val="16"/>
        </w:numPr>
        <w:spacing w:line="276" w:lineRule="auto"/>
        <w:ind w:left="426" w:hanging="426"/>
        <w:jc w:val="both"/>
        <w:rPr>
          <w:rFonts w:ascii="Cambria" w:hAnsi="Cambria"/>
          <w:sz w:val="20"/>
          <w:szCs w:val="20"/>
          <w:lang w:eastAsia="x-none"/>
        </w:rPr>
      </w:pPr>
      <w:r>
        <w:rPr>
          <w:rFonts w:ascii="Cambria" w:hAnsi="Cambria"/>
          <w:sz w:val="20"/>
          <w:szCs w:val="20"/>
          <w:lang w:eastAsia="x-none"/>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2B2F80D2"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7086548F"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6C66D274"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FA4AA8C"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994AA6" w14:paraId="193E02C7"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325489E4"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703AB416" w14:textId="78EB787C" w:rsidR="00591AAD" w:rsidRPr="00994AA6" w:rsidRDefault="00591AAD" w:rsidP="00EF49C5">
            <w:pPr>
              <w:spacing w:line="276" w:lineRule="auto"/>
              <w:rPr>
                <w:rFonts w:ascii="Cambria" w:hAnsi="Cambria" w:cs="Cambria"/>
                <w:b/>
                <w:bCs/>
                <w:sz w:val="20"/>
                <w:szCs w:val="20"/>
              </w:rPr>
            </w:pPr>
            <w:r w:rsidRPr="00994AA6">
              <w:rPr>
                <w:rFonts w:ascii="Cambria" w:hAnsi="Cambria" w:cs="Cambria"/>
                <w:b/>
                <w:bCs/>
                <w:sz w:val="20"/>
                <w:szCs w:val="20"/>
              </w:rPr>
              <w:t>Cena brutto</w:t>
            </w:r>
            <w:r w:rsidR="00EF49C5">
              <w:rPr>
                <w:rFonts w:ascii="Cambria" w:hAnsi="Cambria" w:cs="Cambria"/>
                <w:b/>
                <w:bCs/>
                <w:sz w:val="20"/>
                <w:szCs w:val="20"/>
              </w:rPr>
              <w:t xml:space="preserve"> </w:t>
            </w:r>
            <w:r w:rsidR="00D32181">
              <w:rPr>
                <w:rFonts w:ascii="Cambria" w:hAnsi="Cambria" w:cs="Cambria"/>
                <w:b/>
                <w:bCs/>
                <w:sz w:val="20"/>
                <w:szCs w:val="20"/>
              </w:rPr>
              <w:t>rozsiewacza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71B9C0B" w14:textId="77777777" w:rsidR="00591AAD" w:rsidRPr="00994AA6" w:rsidRDefault="00A815EF" w:rsidP="0065130F">
            <w:pPr>
              <w:spacing w:line="276" w:lineRule="auto"/>
              <w:jc w:val="center"/>
              <w:rPr>
                <w:sz w:val="20"/>
                <w:szCs w:val="20"/>
              </w:rPr>
            </w:pPr>
            <w:r>
              <w:rPr>
                <w:rFonts w:ascii="Cambria" w:hAnsi="Cambria" w:cs="Cambria"/>
                <w:b/>
                <w:bCs/>
                <w:sz w:val="20"/>
                <w:szCs w:val="20"/>
              </w:rPr>
              <w:t>60% = 6</w:t>
            </w:r>
            <w:r w:rsidR="00591AAD" w:rsidRPr="00994AA6">
              <w:rPr>
                <w:rFonts w:ascii="Cambria" w:hAnsi="Cambria" w:cs="Cambria"/>
                <w:b/>
                <w:bCs/>
                <w:sz w:val="20"/>
                <w:szCs w:val="20"/>
              </w:rPr>
              <w:t>0 pkt.</w:t>
            </w:r>
          </w:p>
        </w:tc>
      </w:tr>
      <w:tr w:rsidR="00591AAD" w:rsidRPr="00994AA6" w14:paraId="052F0C13"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7AFD4948"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61F149D0" w14:textId="31DDE6C1" w:rsidR="00591AAD" w:rsidRPr="00994AA6" w:rsidRDefault="00D32181" w:rsidP="0065130F">
            <w:pPr>
              <w:spacing w:line="276" w:lineRule="auto"/>
              <w:rPr>
                <w:rFonts w:ascii="Cambria" w:hAnsi="Cambria" w:cs="Cambria"/>
                <w:b/>
                <w:bCs/>
                <w:sz w:val="20"/>
                <w:szCs w:val="20"/>
              </w:rPr>
            </w:pPr>
            <w:r>
              <w:rPr>
                <w:rFonts w:ascii="Cambria" w:hAnsi="Cambria" w:cs="Arial"/>
                <w:b/>
                <w:sz w:val="20"/>
                <w:szCs w:val="20"/>
              </w:rPr>
              <w:t>Gwarancja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0A997BE" w14:textId="77777777" w:rsidR="00591AAD" w:rsidRPr="00994AA6" w:rsidRDefault="00E20883" w:rsidP="0065130F">
            <w:pPr>
              <w:spacing w:line="276" w:lineRule="auto"/>
              <w:jc w:val="center"/>
              <w:rPr>
                <w:sz w:val="20"/>
                <w:szCs w:val="20"/>
              </w:rPr>
            </w:pPr>
            <w:r>
              <w:rPr>
                <w:rFonts w:ascii="Cambria" w:hAnsi="Cambria" w:cs="Cambria"/>
                <w:b/>
                <w:bCs/>
                <w:sz w:val="20"/>
                <w:szCs w:val="20"/>
              </w:rPr>
              <w:t>4</w:t>
            </w:r>
            <w:r w:rsidR="00CC6659">
              <w:rPr>
                <w:rFonts w:ascii="Cambria" w:hAnsi="Cambria" w:cs="Cambria"/>
                <w:b/>
                <w:bCs/>
                <w:sz w:val="20"/>
                <w:szCs w:val="20"/>
              </w:rPr>
              <w:t xml:space="preserve">0% = </w:t>
            </w:r>
            <w:r>
              <w:rPr>
                <w:rFonts w:ascii="Cambria" w:hAnsi="Cambria" w:cs="Cambria"/>
                <w:b/>
                <w:bCs/>
                <w:sz w:val="20"/>
                <w:szCs w:val="20"/>
              </w:rPr>
              <w:t>4</w:t>
            </w:r>
            <w:r w:rsidR="00591AAD" w:rsidRPr="00994AA6">
              <w:rPr>
                <w:rFonts w:ascii="Cambria" w:hAnsi="Cambria" w:cs="Cambria"/>
                <w:b/>
                <w:bCs/>
                <w:sz w:val="20"/>
                <w:szCs w:val="20"/>
              </w:rPr>
              <w:t>0 pkt.</w:t>
            </w:r>
          </w:p>
        </w:tc>
      </w:tr>
    </w:tbl>
    <w:p w14:paraId="457F0B28" w14:textId="77777777" w:rsidR="004039E4" w:rsidRDefault="004039E4" w:rsidP="009462A0">
      <w:pPr>
        <w:pStyle w:val="Tekstpodstawowy"/>
        <w:spacing w:before="120" w:after="120" w:line="276" w:lineRule="auto"/>
        <w:jc w:val="both"/>
        <w:rPr>
          <w:rFonts w:ascii="Cambria" w:hAnsi="Cambria" w:cs="Arial"/>
          <w:smallCaps w:val="0"/>
          <w:sz w:val="20"/>
          <w:szCs w:val="20"/>
        </w:rPr>
      </w:pP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14B900D6" w14:textId="77777777" w:rsidTr="00591AAD">
        <w:tc>
          <w:tcPr>
            <w:tcW w:w="425" w:type="dxa"/>
            <w:tcBorders>
              <w:top w:val="single" w:sz="4" w:space="0" w:color="000000"/>
              <w:left w:val="single" w:sz="4" w:space="0" w:color="000000"/>
              <w:bottom w:val="single" w:sz="4" w:space="0" w:color="000000"/>
            </w:tcBorders>
            <w:shd w:val="clear" w:color="auto" w:fill="E6E6E6"/>
          </w:tcPr>
          <w:p w14:paraId="35DBE8D4" w14:textId="77777777" w:rsidR="00591AAD" w:rsidRPr="00994AA6" w:rsidRDefault="00591AAD" w:rsidP="0065130F">
            <w:pPr>
              <w:snapToGrid w:val="0"/>
              <w:spacing w:line="276" w:lineRule="auto"/>
              <w:jc w:val="center"/>
              <w:rPr>
                <w:rFonts w:ascii="Cambria" w:hAnsi="Cambria" w:cs="Cambria"/>
                <w:b/>
                <w:sz w:val="20"/>
                <w:szCs w:val="20"/>
              </w:rPr>
            </w:pPr>
          </w:p>
          <w:p w14:paraId="507FEB0D"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566929FD" w14:textId="77777777" w:rsidR="00591AAD" w:rsidRPr="00994AA6" w:rsidRDefault="00591AAD" w:rsidP="0065130F">
            <w:pPr>
              <w:snapToGrid w:val="0"/>
              <w:spacing w:line="276" w:lineRule="auto"/>
              <w:jc w:val="center"/>
              <w:rPr>
                <w:rFonts w:ascii="Cambria" w:hAnsi="Cambria" w:cs="Cambria"/>
                <w:b/>
                <w:sz w:val="20"/>
                <w:szCs w:val="20"/>
              </w:rPr>
            </w:pPr>
          </w:p>
          <w:p w14:paraId="1B7CA7B4"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183A613C"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12B10128"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2B862483"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54338C48"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58998610"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591AAD" w:rsidRPr="00994AA6" w14:paraId="6F166E1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38698BC5" w14:textId="77777777"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4423E380" w14:textId="77777777"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2FDB84A9" w14:textId="77777777" w:rsidR="00591AAD" w:rsidRPr="00994AA6" w:rsidRDefault="00A815EF" w:rsidP="0065130F">
            <w:pPr>
              <w:spacing w:after="60" w:line="276" w:lineRule="auto"/>
              <w:ind w:left="74"/>
              <w:rPr>
                <w:rFonts w:ascii="Cambria" w:hAnsi="Cambria" w:cs="Cambria"/>
                <w:sz w:val="20"/>
                <w:szCs w:val="20"/>
              </w:rPr>
            </w:pPr>
            <w:r>
              <w:rPr>
                <w:rFonts w:ascii="Cambria" w:hAnsi="Cambria" w:cs="Cambria"/>
                <w:sz w:val="20"/>
                <w:szCs w:val="20"/>
              </w:rPr>
              <w:t xml:space="preserve">Liczba punktów = </w:t>
            </w:r>
            <w:proofErr w:type="spellStart"/>
            <w:r>
              <w:rPr>
                <w:rFonts w:ascii="Cambria" w:hAnsi="Cambria" w:cs="Cambria"/>
                <w:sz w:val="20"/>
                <w:szCs w:val="20"/>
              </w:rPr>
              <w:t>Cn</w:t>
            </w:r>
            <w:proofErr w:type="spellEnd"/>
            <w:r>
              <w:rPr>
                <w:rFonts w:ascii="Cambria" w:hAnsi="Cambria" w:cs="Cambria"/>
                <w:sz w:val="20"/>
                <w:szCs w:val="20"/>
              </w:rPr>
              <w:t>/</w:t>
            </w:r>
            <w:proofErr w:type="spellStart"/>
            <w:r>
              <w:rPr>
                <w:rFonts w:ascii="Cambria" w:hAnsi="Cambria" w:cs="Cambria"/>
                <w:sz w:val="20"/>
                <w:szCs w:val="20"/>
              </w:rPr>
              <w:t>Cb</w:t>
            </w:r>
            <w:proofErr w:type="spellEnd"/>
            <w:r>
              <w:rPr>
                <w:rFonts w:ascii="Cambria" w:hAnsi="Cambria" w:cs="Cambria"/>
                <w:sz w:val="20"/>
                <w:szCs w:val="20"/>
              </w:rPr>
              <w:t xml:space="preserve">  x 6</w:t>
            </w:r>
            <w:r w:rsidR="00591AAD" w:rsidRPr="00994AA6">
              <w:rPr>
                <w:rFonts w:ascii="Cambria" w:hAnsi="Cambria" w:cs="Cambria"/>
                <w:sz w:val="20"/>
                <w:szCs w:val="20"/>
              </w:rPr>
              <w:t>0</w:t>
            </w:r>
          </w:p>
          <w:p w14:paraId="137D1519"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lastRenderedPageBreak/>
              <w:t>gdzie:</w:t>
            </w:r>
          </w:p>
          <w:p w14:paraId="409F216B"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Cn</w:t>
            </w:r>
            <w:proofErr w:type="spellEnd"/>
            <w:r w:rsidRPr="00994AA6">
              <w:rPr>
                <w:rFonts w:ascii="Cambria" w:hAnsi="Cambria" w:cs="Cambria"/>
                <w:sz w:val="20"/>
                <w:szCs w:val="20"/>
              </w:rPr>
              <w:t xml:space="preserve"> – najniższa cena spośród wszystkich ofert nie odrzuconych</w:t>
            </w:r>
          </w:p>
          <w:p w14:paraId="33D1EEB2"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 cena oferty badanej</w:t>
            </w:r>
          </w:p>
          <w:p w14:paraId="17BF00ED" w14:textId="77777777" w:rsidR="00591AAD" w:rsidRPr="00994AA6" w:rsidRDefault="00A815EF" w:rsidP="0065130F">
            <w:pPr>
              <w:spacing w:after="60" w:line="276" w:lineRule="auto"/>
              <w:ind w:left="74"/>
              <w:rPr>
                <w:rFonts w:ascii="Cambria" w:hAnsi="Cambria" w:cs="Cambria"/>
                <w:sz w:val="20"/>
                <w:szCs w:val="20"/>
              </w:rPr>
            </w:pPr>
            <w:r>
              <w:rPr>
                <w:rFonts w:ascii="Cambria" w:hAnsi="Cambria" w:cs="Cambria"/>
                <w:sz w:val="20"/>
                <w:szCs w:val="20"/>
              </w:rPr>
              <w:t xml:space="preserve"> - 6</w:t>
            </w:r>
            <w:r w:rsidR="00591AAD" w:rsidRPr="00994AA6">
              <w:rPr>
                <w:rFonts w:ascii="Cambria" w:hAnsi="Cambria" w:cs="Cambria"/>
                <w:sz w:val="20"/>
                <w:szCs w:val="20"/>
              </w:rPr>
              <w:t>0 wskaźnik stały</w:t>
            </w:r>
          </w:p>
        </w:tc>
        <w:tc>
          <w:tcPr>
            <w:tcW w:w="1701" w:type="dxa"/>
            <w:tcBorders>
              <w:top w:val="single" w:sz="4" w:space="0" w:color="000000"/>
              <w:left w:val="single" w:sz="4" w:space="0" w:color="000000"/>
              <w:bottom w:val="single" w:sz="4" w:space="0" w:color="000000"/>
            </w:tcBorders>
            <w:shd w:val="clear" w:color="auto" w:fill="auto"/>
            <w:vAlign w:val="center"/>
          </w:tcPr>
          <w:p w14:paraId="15934AE8" w14:textId="77777777" w:rsidR="00591AAD" w:rsidRPr="00994AA6" w:rsidRDefault="00A815EF" w:rsidP="0065130F">
            <w:pPr>
              <w:spacing w:line="276" w:lineRule="auto"/>
              <w:jc w:val="center"/>
              <w:rPr>
                <w:rFonts w:ascii="Cambria" w:hAnsi="Cambria" w:cs="Cambria"/>
                <w:sz w:val="20"/>
                <w:szCs w:val="20"/>
              </w:rPr>
            </w:pPr>
            <w:r>
              <w:rPr>
                <w:rFonts w:ascii="Cambria" w:hAnsi="Cambria" w:cs="Cambria"/>
                <w:sz w:val="20"/>
                <w:szCs w:val="20"/>
              </w:rPr>
              <w:lastRenderedPageBreak/>
              <w:t>6</w:t>
            </w:r>
            <w:r w:rsidR="00591AAD" w:rsidRPr="00994AA6">
              <w:rPr>
                <w:rFonts w:ascii="Cambria" w:hAnsi="Cambria" w:cs="Cambria"/>
                <w:sz w:val="20"/>
                <w:szCs w:val="20"/>
              </w:rPr>
              <w:t>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D72B5" w14:textId="77777777" w:rsidR="00591AAD" w:rsidRPr="00994AA6" w:rsidRDefault="00A815EF" w:rsidP="0065130F">
            <w:pPr>
              <w:spacing w:line="276" w:lineRule="auto"/>
              <w:jc w:val="center"/>
              <w:rPr>
                <w:sz w:val="20"/>
                <w:szCs w:val="20"/>
              </w:rPr>
            </w:pPr>
            <w:r>
              <w:rPr>
                <w:rFonts w:ascii="Cambria" w:hAnsi="Cambria" w:cs="Cambria"/>
                <w:sz w:val="20"/>
                <w:szCs w:val="20"/>
              </w:rPr>
              <w:t>6</w:t>
            </w:r>
            <w:r w:rsidR="00591AAD" w:rsidRPr="00994AA6">
              <w:rPr>
                <w:rFonts w:ascii="Cambria" w:hAnsi="Cambria" w:cs="Cambria"/>
                <w:sz w:val="20"/>
                <w:szCs w:val="20"/>
              </w:rPr>
              <w:t>0 pkt.</w:t>
            </w:r>
          </w:p>
        </w:tc>
      </w:tr>
      <w:tr w:rsidR="00591AAD" w:rsidRPr="00994AA6" w14:paraId="74F6B890" w14:textId="77777777" w:rsidTr="00591AAD">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4A89FDC9" w14:textId="77777777" w:rsidR="00591AAD" w:rsidRPr="00994AA6" w:rsidRDefault="00591AAD" w:rsidP="0065130F">
            <w:pPr>
              <w:spacing w:line="276" w:lineRule="auto"/>
              <w:ind w:left="72"/>
              <w:jc w:val="center"/>
              <w:rPr>
                <w:rFonts w:ascii="Cambria" w:hAnsi="Cambria" w:cs="Cambria"/>
                <w:sz w:val="20"/>
                <w:szCs w:val="20"/>
              </w:rPr>
            </w:pPr>
            <w:r w:rsidRPr="00994AA6">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693F5638" w14:textId="0D5A203D" w:rsidR="00912BA0" w:rsidRPr="00912BA0" w:rsidRDefault="00D32181" w:rsidP="00912BA0">
            <w:pPr>
              <w:jc w:val="both"/>
              <w:rPr>
                <w:rFonts w:ascii="Cambria" w:hAnsi="Cambria" w:cs="Calibri"/>
                <w:bCs/>
                <w:sz w:val="20"/>
                <w:szCs w:val="20"/>
              </w:rPr>
            </w:pPr>
            <w:r>
              <w:rPr>
                <w:rFonts w:ascii="Cambria" w:hAnsi="Cambria" w:cs="Calibri"/>
                <w:bCs/>
                <w:sz w:val="20"/>
                <w:szCs w:val="20"/>
              </w:rPr>
              <w:t>Gwarancja</w:t>
            </w:r>
            <w:r w:rsidR="00176FF1">
              <w:rPr>
                <w:rFonts w:ascii="Cambria" w:hAnsi="Cambria" w:cs="Calibri"/>
                <w:bCs/>
                <w:sz w:val="20"/>
                <w:szCs w:val="20"/>
              </w:rPr>
              <w:t>:</w:t>
            </w:r>
          </w:p>
          <w:p w14:paraId="3DDB8FE4" w14:textId="2B260F7E" w:rsidR="00912BA0" w:rsidRPr="00912BA0" w:rsidRDefault="00A92A5D" w:rsidP="00912BA0">
            <w:pPr>
              <w:jc w:val="both"/>
              <w:rPr>
                <w:rFonts w:ascii="Cambria" w:hAnsi="Cambria" w:cs="Calibri"/>
                <w:bCs/>
                <w:sz w:val="20"/>
                <w:szCs w:val="20"/>
              </w:rPr>
            </w:pPr>
            <w:r>
              <w:rPr>
                <w:rFonts w:ascii="Cambria" w:hAnsi="Cambria" w:cs="Calibri"/>
                <w:bCs/>
                <w:sz w:val="20"/>
                <w:szCs w:val="20"/>
              </w:rPr>
              <w:t>6</w:t>
            </w:r>
            <w:r w:rsidR="00D32181">
              <w:rPr>
                <w:rFonts w:ascii="Cambria" w:hAnsi="Cambria" w:cs="Calibri"/>
                <w:bCs/>
                <w:sz w:val="20"/>
                <w:szCs w:val="20"/>
              </w:rPr>
              <w:t xml:space="preserve"> miesięcy</w:t>
            </w:r>
            <w:r w:rsidR="00912BA0" w:rsidRPr="00912BA0">
              <w:rPr>
                <w:rFonts w:ascii="Cambria" w:hAnsi="Cambria" w:cs="Calibri"/>
                <w:bCs/>
                <w:sz w:val="20"/>
                <w:szCs w:val="20"/>
              </w:rPr>
              <w:t xml:space="preserve"> – </w:t>
            </w:r>
            <w:r w:rsidR="00D32181">
              <w:rPr>
                <w:rFonts w:ascii="Cambria" w:hAnsi="Cambria" w:cs="Calibri"/>
                <w:bCs/>
                <w:sz w:val="20"/>
                <w:szCs w:val="20"/>
              </w:rPr>
              <w:t>2</w:t>
            </w:r>
            <w:r w:rsidR="00912BA0" w:rsidRPr="00912BA0">
              <w:rPr>
                <w:rFonts w:ascii="Cambria" w:hAnsi="Cambria" w:cs="Calibri"/>
                <w:bCs/>
                <w:sz w:val="20"/>
                <w:szCs w:val="20"/>
              </w:rPr>
              <w:t>0 pkt.</w:t>
            </w:r>
          </w:p>
          <w:p w14:paraId="2B2BE6BC" w14:textId="7E791F09" w:rsidR="00912BA0" w:rsidRPr="00912BA0" w:rsidRDefault="00A92A5D" w:rsidP="00912BA0">
            <w:pPr>
              <w:jc w:val="both"/>
              <w:rPr>
                <w:rFonts w:ascii="Cambria" w:hAnsi="Cambria" w:cs="Calibri"/>
                <w:bCs/>
                <w:sz w:val="20"/>
                <w:szCs w:val="20"/>
              </w:rPr>
            </w:pPr>
            <w:r>
              <w:rPr>
                <w:rFonts w:ascii="Cambria" w:hAnsi="Cambria" w:cs="Calibri"/>
                <w:bCs/>
                <w:sz w:val="20"/>
                <w:szCs w:val="20"/>
              </w:rPr>
              <w:t>12</w:t>
            </w:r>
            <w:r w:rsidR="00D32181">
              <w:rPr>
                <w:rFonts w:ascii="Cambria" w:hAnsi="Cambria" w:cs="Calibri"/>
                <w:bCs/>
                <w:sz w:val="20"/>
                <w:szCs w:val="20"/>
              </w:rPr>
              <w:t xml:space="preserve"> miesi</w:t>
            </w:r>
            <w:r>
              <w:rPr>
                <w:rFonts w:ascii="Cambria" w:hAnsi="Cambria" w:cs="Calibri"/>
                <w:bCs/>
                <w:sz w:val="20"/>
                <w:szCs w:val="20"/>
              </w:rPr>
              <w:t>ęcy</w:t>
            </w:r>
            <w:r w:rsidR="00912BA0" w:rsidRPr="00912BA0">
              <w:rPr>
                <w:rFonts w:ascii="Cambria" w:hAnsi="Cambria" w:cs="Calibri"/>
                <w:bCs/>
                <w:sz w:val="20"/>
                <w:szCs w:val="20"/>
              </w:rPr>
              <w:t xml:space="preserve"> – </w:t>
            </w:r>
            <w:r w:rsidR="00D32181">
              <w:rPr>
                <w:rFonts w:ascii="Cambria" w:hAnsi="Cambria" w:cs="Calibri"/>
                <w:bCs/>
                <w:sz w:val="20"/>
                <w:szCs w:val="20"/>
              </w:rPr>
              <w:t>4</w:t>
            </w:r>
            <w:r w:rsidR="00912BA0" w:rsidRPr="00912BA0">
              <w:rPr>
                <w:rFonts w:ascii="Cambria" w:hAnsi="Cambria" w:cs="Calibri"/>
                <w:bCs/>
                <w:sz w:val="20"/>
                <w:szCs w:val="20"/>
              </w:rPr>
              <w:t>0 pkt.</w:t>
            </w:r>
          </w:p>
          <w:p w14:paraId="4418DC1D" w14:textId="77777777" w:rsidR="00912BA0" w:rsidRPr="00912BA0" w:rsidRDefault="00912BA0" w:rsidP="00912BA0">
            <w:pPr>
              <w:jc w:val="both"/>
              <w:rPr>
                <w:rFonts w:ascii="Cambria" w:hAnsi="Cambria" w:cs="Calibri"/>
                <w:bCs/>
                <w:sz w:val="20"/>
                <w:szCs w:val="20"/>
              </w:rPr>
            </w:pPr>
            <w:r w:rsidRPr="00912BA0">
              <w:rPr>
                <w:rFonts w:ascii="Cambria" w:hAnsi="Cambria" w:cs="Calibri"/>
                <w:bCs/>
                <w:sz w:val="20"/>
                <w:szCs w:val="20"/>
              </w:rPr>
              <w:t xml:space="preserve">Informację dotyczącą kryterium należy wskazać </w:t>
            </w:r>
          </w:p>
          <w:p w14:paraId="20E157ED" w14:textId="08C12D10" w:rsidR="00591AAD" w:rsidRPr="0091092E" w:rsidRDefault="00912BA0" w:rsidP="00912BA0">
            <w:pPr>
              <w:pStyle w:val="Akapitzlist"/>
              <w:tabs>
                <w:tab w:val="left" w:pos="225"/>
              </w:tabs>
              <w:spacing w:after="0"/>
              <w:ind w:left="0"/>
              <w:rPr>
                <w:rFonts w:ascii="Cambria" w:hAnsi="Cambria" w:cs="Cambria"/>
                <w:b/>
                <w:sz w:val="20"/>
                <w:szCs w:val="20"/>
              </w:rPr>
            </w:pPr>
            <w:r w:rsidRPr="00912BA0">
              <w:rPr>
                <w:rFonts w:ascii="Cambria" w:hAnsi="Cambria"/>
                <w:bCs/>
                <w:sz w:val="20"/>
                <w:szCs w:val="20"/>
              </w:rPr>
              <w:t xml:space="preserve">w formularzu ofertowym.  </w:t>
            </w:r>
          </w:p>
        </w:tc>
        <w:tc>
          <w:tcPr>
            <w:tcW w:w="1701" w:type="dxa"/>
            <w:tcBorders>
              <w:top w:val="single" w:sz="4" w:space="0" w:color="000000"/>
              <w:left w:val="single" w:sz="4" w:space="0" w:color="000000"/>
              <w:bottom w:val="single" w:sz="4" w:space="0" w:color="000000"/>
            </w:tcBorders>
            <w:shd w:val="clear" w:color="auto" w:fill="auto"/>
            <w:vAlign w:val="center"/>
          </w:tcPr>
          <w:p w14:paraId="7FF6D32B" w14:textId="77777777" w:rsidR="00591AAD" w:rsidRPr="00994AA6" w:rsidRDefault="0087311B" w:rsidP="0065130F">
            <w:pPr>
              <w:spacing w:line="276" w:lineRule="auto"/>
              <w:jc w:val="center"/>
              <w:rPr>
                <w:rFonts w:ascii="Cambria" w:hAnsi="Cambria" w:cs="Cambria"/>
                <w:sz w:val="20"/>
                <w:szCs w:val="20"/>
              </w:rPr>
            </w:pPr>
            <w:r>
              <w:rPr>
                <w:rFonts w:ascii="Cambria" w:hAnsi="Cambria" w:cs="Cambria"/>
                <w:sz w:val="20"/>
                <w:szCs w:val="20"/>
              </w:rPr>
              <w:t>4</w:t>
            </w:r>
            <w:r w:rsidR="00591AAD" w:rsidRPr="00994AA6">
              <w:rPr>
                <w:rFonts w:ascii="Cambria" w:hAnsi="Cambria" w:cs="Cambria"/>
                <w:sz w:val="20"/>
                <w:szCs w:val="20"/>
              </w:rPr>
              <w:t>0</w:t>
            </w:r>
            <w:r w:rsidR="004E054F">
              <w:rPr>
                <w:rFonts w:ascii="Cambria" w:hAnsi="Cambria" w:cs="Cambria"/>
                <w:sz w:val="20"/>
                <w:szCs w:val="20"/>
              </w:rPr>
              <w:t xml:space="preserve"> </w:t>
            </w:r>
            <w:r w:rsidR="00591AAD" w:rsidRPr="00994AA6">
              <w:rPr>
                <w:rFonts w:ascii="Cambria" w:hAnsi="Cambria" w:cs="Cambria"/>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220A" w14:textId="77777777" w:rsidR="00591AAD" w:rsidRPr="00994AA6" w:rsidRDefault="0087311B" w:rsidP="0065130F">
            <w:pPr>
              <w:spacing w:line="276" w:lineRule="auto"/>
              <w:jc w:val="center"/>
              <w:rPr>
                <w:sz w:val="20"/>
                <w:szCs w:val="20"/>
              </w:rPr>
            </w:pPr>
            <w:r>
              <w:rPr>
                <w:rFonts w:ascii="Cambria" w:hAnsi="Cambria" w:cs="Cambria"/>
                <w:sz w:val="20"/>
                <w:szCs w:val="20"/>
              </w:rPr>
              <w:t>4</w:t>
            </w:r>
            <w:r w:rsidR="00591AAD" w:rsidRPr="00994AA6">
              <w:rPr>
                <w:rFonts w:ascii="Cambria" w:hAnsi="Cambria" w:cs="Cambria"/>
                <w:sz w:val="20"/>
                <w:szCs w:val="20"/>
              </w:rPr>
              <w:t>0 pkt.</w:t>
            </w:r>
          </w:p>
        </w:tc>
      </w:tr>
    </w:tbl>
    <w:p w14:paraId="6D89595A" w14:textId="77777777" w:rsidR="00591AAD" w:rsidRDefault="00591AAD" w:rsidP="009462A0">
      <w:pPr>
        <w:pStyle w:val="Tekstpodstawowy"/>
        <w:spacing w:before="120" w:after="120" w:line="276" w:lineRule="auto"/>
        <w:jc w:val="both"/>
        <w:rPr>
          <w:rFonts w:ascii="Cambria" w:hAnsi="Cambria" w:cs="Arial"/>
          <w:smallCaps w:val="0"/>
          <w:sz w:val="20"/>
          <w:szCs w:val="20"/>
        </w:rPr>
      </w:pPr>
    </w:p>
    <w:p w14:paraId="4935C8AE" w14:textId="77777777" w:rsidR="005C2468" w:rsidRP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14:paraId="2F60A623" w14:textId="77777777" w:rsidR="006D6572" w:rsidRDefault="00A37974" w:rsidP="00A37974">
      <w:pPr>
        <w:pStyle w:val="Tekstpodstawowy"/>
        <w:spacing w:before="120" w:after="120" w:line="276" w:lineRule="auto"/>
        <w:ind w:left="426" w:hanging="426"/>
        <w:jc w:val="both"/>
        <w:rPr>
          <w:rFonts w:ascii="Cambria" w:hAnsi="Cambria" w:cs="Arial"/>
          <w:smallCaps w:val="0"/>
          <w:sz w:val="20"/>
          <w:szCs w:val="20"/>
          <w:lang w:val="pl-PL"/>
        </w:rPr>
      </w:pPr>
      <w:r>
        <w:rPr>
          <w:rFonts w:ascii="Cambria" w:hAnsi="Cambria" w:cs="Arial"/>
          <w:smallCaps w:val="0"/>
          <w:sz w:val="20"/>
          <w:szCs w:val="20"/>
          <w:lang w:val="pl-PL"/>
        </w:rPr>
        <w:t xml:space="preserve">Zamawiający nie wymaga </w:t>
      </w:r>
      <w:r w:rsidRPr="00A37974">
        <w:rPr>
          <w:rFonts w:ascii="Cambria" w:hAnsi="Cambria" w:cs="Arial"/>
          <w:smallCaps w:val="0"/>
          <w:sz w:val="20"/>
          <w:szCs w:val="20"/>
          <w:lang w:val="pl-PL"/>
        </w:rPr>
        <w:t>podmiotowych środków dowodowych</w:t>
      </w:r>
      <w:r w:rsidR="0050087C">
        <w:rPr>
          <w:rFonts w:ascii="Cambria" w:hAnsi="Cambria" w:cs="Arial"/>
          <w:smallCaps w:val="0"/>
          <w:sz w:val="20"/>
          <w:szCs w:val="20"/>
          <w:lang w:val="pl-PL"/>
        </w:rPr>
        <w:t>.</w:t>
      </w:r>
    </w:p>
    <w:p w14:paraId="031D7C28"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1D30BB16" w14:textId="77777777" w:rsidR="001E2809" w:rsidRPr="007D6960" w:rsidRDefault="001E2809" w:rsidP="00B94794">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71860971" w14:textId="77777777" w:rsidR="001E2809" w:rsidRPr="007D6960" w:rsidRDefault="001E2809" w:rsidP="00B94794">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 którym mowa w ust. 1, jeżeli w postępowaniu o udzielenie zamówienia złożono tylko jedną ofertą.</w:t>
      </w:r>
    </w:p>
    <w:p w14:paraId="3E252BB6" w14:textId="77777777" w:rsidR="001E2809" w:rsidRPr="007D6960" w:rsidRDefault="001E2809" w:rsidP="00B94794">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330AC21B" w14:textId="77777777" w:rsidR="001E2809" w:rsidRPr="007D6960" w:rsidRDefault="001E2809" w:rsidP="00B94794">
      <w:pPr>
        <w:widowControl w:val="0"/>
        <w:numPr>
          <w:ilvl w:val="0"/>
          <w:numId w:val="17"/>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EC5493F" w14:textId="77777777" w:rsidR="001E2809" w:rsidRPr="007D6960" w:rsidRDefault="001E2809" w:rsidP="00B94794">
      <w:pPr>
        <w:widowControl w:val="0"/>
        <w:numPr>
          <w:ilvl w:val="0"/>
          <w:numId w:val="17"/>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mówienia (w przypadku wyboru ich oferty jako najkorzystniejszej) przedstawią Zamawiającemu umowę regulującą współpracę tych Wykonawców.</w:t>
      </w:r>
    </w:p>
    <w:p w14:paraId="06721D38" w14:textId="68A6176D" w:rsidR="006C07E2" w:rsidRPr="00176FF1" w:rsidRDefault="001E2809" w:rsidP="00176FF1">
      <w:pPr>
        <w:widowControl w:val="0"/>
        <w:numPr>
          <w:ilvl w:val="0"/>
          <w:numId w:val="17"/>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05B744AA" w14:textId="77777777"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14:paraId="62D1D146" w14:textId="77777777" w:rsidR="00F32A32" w:rsidRPr="007D6960" w:rsidRDefault="00F32A32" w:rsidP="00B94794">
      <w:pPr>
        <w:pStyle w:val="Tekstpodstawowy"/>
        <w:numPr>
          <w:ilvl w:val="0"/>
          <w:numId w:val="27"/>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14:paraId="57159645" w14:textId="77777777" w:rsidR="000E0593" w:rsidRPr="00C713A0" w:rsidRDefault="00C713A0" w:rsidP="00473FC8">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14:paraId="7232C694" w14:textId="77777777" w:rsidR="000E0593" w:rsidRPr="007D6960" w:rsidRDefault="000E0593" w:rsidP="009462A0">
      <w:pPr>
        <w:pStyle w:val="Tekstpodstawowy"/>
        <w:spacing w:line="276" w:lineRule="auto"/>
        <w:ind w:left="993" w:hanging="360"/>
        <w:rPr>
          <w:rFonts w:ascii="Cambria" w:hAnsi="Cambria" w:cs="Arial"/>
          <w:b/>
          <w:smallCaps w:val="0"/>
          <w:sz w:val="20"/>
          <w:szCs w:val="20"/>
        </w:rPr>
      </w:pPr>
    </w:p>
    <w:p w14:paraId="20F92317" w14:textId="77777777" w:rsidR="00443744" w:rsidRDefault="00443744" w:rsidP="00B94794">
      <w:pPr>
        <w:numPr>
          <w:ilvl w:val="0"/>
          <w:numId w:val="27"/>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10C3DEA2" w14:textId="6F9454AA" w:rsidR="000E0593" w:rsidRDefault="005F7211" w:rsidP="00B94794">
      <w:pPr>
        <w:numPr>
          <w:ilvl w:val="3"/>
          <w:numId w:val="32"/>
        </w:numPr>
        <w:spacing w:line="276" w:lineRule="auto"/>
        <w:ind w:left="426" w:right="-2"/>
        <w:jc w:val="both"/>
        <w:rPr>
          <w:rFonts w:ascii="Cambria" w:hAnsi="Cambria" w:cs="Arial"/>
          <w:sz w:val="20"/>
          <w:szCs w:val="20"/>
        </w:rPr>
      </w:pPr>
      <w:r>
        <w:rPr>
          <w:rFonts w:ascii="Cambria" w:hAnsi="Cambria" w:cs="Arial"/>
          <w:sz w:val="20"/>
          <w:szCs w:val="20"/>
        </w:rPr>
        <w:t>Z</w:t>
      </w:r>
      <w:r w:rsidR="002902F4" w:rsidRPr="000E0593">
        <w:rPr>
          <w:rFonts w:ascii="Cambria" w:hAnsi="Cambria" w:cs="Arial"/>
          <w:sz w:val="20"/>
          <w:szCs w:val="20"/>
        </w:rPr>
        <w:t xml:space="preserve">miany terminu przewidzianego na zakończenie dostawy w </w:t>
      </w:r>
      <w:r w:rsidR="000E0593">
        <w:rPr>
          <w:rFonts w:ascii="Cambria" w:hAnsi="Cambria" w:cs="Arial"/>
          <w:sz w:val="20"/>
          <w:szCs w:val="20"/>
        </w:rPr>
        <w:t>przypadku:</w:t>
      </w:r>
    </w:p>
    <w:p w14:paraId="4540A5F2" w14:textId="77777777" w:rsidR="000E0593" w:rsidRDefault="000E0593" w:rsidP="00B94794">
      <w:pPr>
        <w:numPr>
          <w:ilvl w:val="0"/>
          <w:numId w:val="37"/>
        </w:numPr>
        <w:spacing w:line="276" w:lineRule="auto"/>
        <w:ind w:left="851" w:right="-2" w:hanging="425"/>
        <w:jc w:val="both"/>
        <w:rPr>
          <w:rFonts w:ascii="Cambria" w:hAnsi="Cambria" w:cs="Arial"/>
          <w:sz w:val="20"/>
          <w:szCs w:val="20"/>
        </w:rPr>
      </w:pPr>
      <w:r w:rsidRPr="000E0593">
        <w:rPr>
          <w:rFonts w:ascii="Cambria" w:hAnsi="Cambria" w:cs="Arial"/>
          <w:sz w:val="20"/>
          <w:szCs w:val="20"/>
        </w:rPr>
        <w:t>wstrzymania dostawy przez Zamawiającego;</w:t>
      </w:r>
    </w:p>
    <w:p w14:paraId="5C2B1E7D" w14:textId="77777777" w:rsidR="000E0593" w:rsidRPr="000E0593" w:rsidRDefault="000E0593" w:rsidP="00B94794">
      <w:pPr>
        <w:numPr>
          <w:ilvl w:val="0"/>
          <w:numId w:val="37"/>
        </w:numPr>
        <w:spacing w:line="276" w:lineRule="auto"/>
        <w:ind w:left="709" w:right="-2" w:hanging="283"/>
        <w:jc w:val="both"/>
        <w:rPr>
          <w:rFonts w:ascii="Cambria" w:hAnsi="Cambria" w:cs="Arial"/>
          <w:sz w:val="20"/>
          <w:szCs w:val="20"/>
        </w:rPr>
      </w:pPr>
      <w:r w:rsidRPr="000E0593">
        <w:rPr>
          <w:rFonts w:ascii="Cambria" w:hAnsi="Cambria" w:cs="Arial"/>
          <w:sz w:val="20"/>
          <w:szCs w:val="20"/>
        </w:rPr>
        <w:t xml:space="preserve">działania siły wyższej (np. klęski żywiołowe, strajki generalne,  lub lokalne, epidemie oraz inne uwarunkowania niezależne od producenta materiałów dostarczającego główne materiały lub </w:t>
      </w:r>
      <w:r w:rsidRPr="000E0593">
        <w:rPr>
          <w:rFonts w:ascii="Cambria" w:hAnsi="Cambria" w:cs="Arial"/>
          <w:sz w:val="20"/>
          <w:szCs w:val="20"/>
        </w:rPr>
        <w:lastRenderedPageBreak/>
        <w:t>sprzęt czynniki, które wstrzymały produkcję), mającej bezpośredni wpływ na terminowość wykonania dostawy;</w:t>
      </w:r>
    </w:p>
    <w:p w14:paraId="7D3D78A0" w14:textId="77777777" w:rsidR="002902F4" w:rsidRPr="000E0593" w:rsidRDefault="002902F4" w:rsidP="00B94794">
      <w:pPr>
        <w:numPr>
          <w:ilvl w:val="3"/>
          <w:numId w:val="32"/>
        </w:numPr>
        <w:spacing w:line="276" w:lineRule="auto"/>
        <w:ind w:left="426" w:right="-2"/>
        <w:jc w:val="both"/>
        <w:rPr>
          <w:rFonts w:ascii="Cambria" w:hAnsi="Cambria" w:cs="Arial"/>
          <w:sz w:val="20"/>
          <w:szCs w:val="20"/>
        </w:rPr>
      </w:pPr>
      <w:r w:rsidRPr="000E0593">
        <w:rPr>
          <w:rFonts w:ascii="Cambria" w:hAnsi="Cambria" w:cs="Arial"/>
          <w:sz w:val="20"/>
          <w:szCs w:val="20"/>
        </w:rPr>
        <w:t xml:space="preserve">Zmiana zaoferowanego </w:t>
      </w:r>
      <w:r w:rsidR="003E175A" w:rsidRPr="000E0593">
        <w:rPr>
          <w:rFonts w:ascii="Cambria" w:hAnsi="Cambria" w:cs="Arial"/>
          <w:sz w:val="20"/>
          <w:szCs w:val="20"/>
        </w:rPr>
        <w:t xml:space="preserve">przedmiotu zamówienia </w:t>
      </w:r>
      <w:r w:rsidRPr="000E0593">
        <w:rPr>
          <w:rFonts w:ascii="Cambria" w:hAnsi="Cambria" w:cs="Arial"/>
          <w:sz w:val="20"/>
          <w:szCs w:val="20"/>
        </w:rPr>
        <w:t xml:space="preserve"> na </w:t>
      </w:r>
      <w:r w:rsidR="003E175A" w:rsidRPr="000E0593">
        <w:rPr>
          <w:rFonts w:ascii="Cambria" w:hAnsi="Cambria" w:cs="Arial"/>
          <w:sz w:val="20"/>
          <w:szCs w:val="20"/>
        </w:rPr>
        <w:t>inny</w:t>
      </w:r>
      <w:r w:rsidRPr="000E0593">
        <w:rPr>
          <w:rFonts w:ascii="Cambria" w:hAnsi="Cambria" w:cs="Arial"/>
          <w:sz w:val="20"/>
          <w:szCs w:val="20"/>
        </w:rPr>
        <w:t xml:space="preserve"> o parametrach tożsamych lub lepszych od przyjętych w ofercie w przypadku wycofania z rynku oferowanego sprzętu. Wymagane jest oświadczenie producenta.</w:t>
      </w:r>
    </w:p>
    <w:p w14:paraId="3A497C73" w14:textId="77777777" w:rsidR="004B53E1" w:rsidRPr="007E202C" w:rsidRDefault="002902F4" w:rsidP="00B94794">
      <w:pPr>
        <w:numPr>
          <w:ilvl w:val="3"/>
          <w:numId w:val="32"/>
        </w:numPr>
        <w:spacing w:line="276" w:lineRule="auto"/>
        <w:ind w:left="426" w:right="-2"/>
        <w:jc w:val="both"/>
        <w:rPr>
          <w:rFonts w:ascii="Cambria" w:hAnsi="Cambria" w:cs="Arial"/>
          <w:sz w:val="20"/>
          <w:szCs w:val="20"/>
        </w:rPr>
      </w:pPr>
      <w:r w:rsidRPr="007E202C">
        <w:rPr>
          <w:rFonts w:ascii="Cambria" w:hAnsi="Cambria" w:cs="Arial"/>
          <w:sz w:val="20"/>
          <w:szCs w:val="20"/>
        </w:rPr>
        <w:t>Zmiana przepisów prawa, w tym przepisów prawa podatkowego.</w:t>
      </w:r>
    </w:p>
    <w:p w14:paraId="30381807" w14:textId="77777777" w:rsidR="002C0F6F" w:rsidRDefault="002C0F6F" w:rsidP="002C0F6F">
      <w:pPr>
        <w:spacing w:line="276" w:lineRule="auto"/>
        <w:ind w:left="426" w:right="-2"/>
        <w:jc w:val="both"/>
        <w:rPr>
          <w:rFonts w:ascii="Cambria" w:hAnsi="Cambria" w:cs="Arial"/>
          <w:sz w:val="20"/>
          <w:szCs w:val="20"/>
        </w:rPr>
      </w:pPr>
    </w:p>
    <w:p w14:paraId="2A65A5ED" w14:textId="77777777" w:rsidR="00572CE9" w:rsidRPr="007D6960" w:rsidRDefault="00572CE9" w:rsidP="00B94794">
      <w:pPr>
        <w:widowControl w:val="0"/>
        <w:numPr>
          <w:ilvl w:val="0"/>
          <w:numId w:val="27"/>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189B39CF" w14:textId="7487FB8C" w:rsidR="00572CE9" w:rsidRPr="007D6960" w:rsidRDefault="00572CE9" w:rsidP="00BA179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16058355" w14:textId="77777777" w:rsidR="00572CE9" w:rsidRPr="007D6960" w:rsidRDefault="00572CE9" w:rsidP="00B94794">
      <w:pPr>
        <w:widowControl w:val="0"/>
        <w:numPr>
          <w:ilvl w:val="0"/>
          <w:numId w:val="18"/>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6C8C1224" w14:textId="77777777" w:rsidR="00572CE9" w:rsidRPr="007D6960" w:rsidRDefault="00572CE9" w:rsidP="005F7211">
      <w:pPr>
        <w:widowControl w:val="0"/>
        <w:numPr>
          <w:ilvl w:val="1"/>
          <w:numId w:val="18"/>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54A0ED1B" w14:textId="77777777" w:rsidR="00572CE9" w:rsidRPr="007D6960" w:rsidRDefault="00572CE9" w:rsidP="005F7211">
      <w:pPr>
        <w:widowControl w:val="0"/>
        <w:numPr>
          <w:ilvl w:val="1"/>
          <w:numId w:val="18"/>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3CB512BB" w14:textId="77777777" w:rsidR="00572CE9" w:rsidRPr="007D6960" w:rsidRDefault="00572CE9" w:rsidP="00B94794">
      <w:pPr>
        <w:widowControl w:val="0"/>
        <w:numPr>
          <w:ilvl w:val="0"/>
          <w:numId w:val="18"/>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099C5552" w14:textId="726D6878" w:rsidR="00572CE9" w:rsidRPr="007D6960" w:rsidRDefault="00572CE9" w:rsidP="00B94794">
      <w:pPr>
        <w:pStyle w:val="Bezodstpw"/>
        <w:numPr>
          <w:ilvl w:val="0"/>
          <w:numId w:val="18"/>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w:t>
      </w:r>
      <w:r w:rsidR="007B3899">
        <w:rPr>
          <w:rFonts w:ascii="Cambria" w:hAnsi="Cambria"/>
          <w:sz w:val="20"/>
          <w:szCs w:val="20"/>
          <w:lang w:bidi="pl-PL"/>
        </w:rPr>
        <w:br/>
      </w:r>
      <w:r w:rsidRPr="007D6960">
        <w:rPr>
          <w:rFonts w:ascii="Cambria" w:hAnsi="Cambria"/>
          <w:sz w:val="20"/>
          <w:szCs w:val="20"/>
          <w:lang w:bidi="pl-PL"/>
        </w:rPr>
        <w:t xml:space="preserve">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4D81E5E8" w14:textId="77777777" w:rsidR="00572CE9" w:rsidRPr="007D6960" w:rsidRDefault="00572CE9" w:rsidP="00B94794">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0B5DDB30" w14:textId="77777777"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14:paraId="2AAE751D"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01CFA79D" w14:textId="77777777" w:rsidR="003051A1" w:rsidRPr="007D6960" w:rsidRDefault="003051A1"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165DEFDB" w14:textId="77777777" w:rsidR="003051A1" w:rsidRPr="007D6960" w:rsidRDefault="003051A1"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14:paraId="2CC7526B" w14:textId="4338080C" w:rsidR="003051A1" w:rsidRPr="007D6960" w:rsidRDefault="003051A1"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w:t>
      </w:r>
      <w:r w:rsidR="007B3899">
        <w:rPr>
          <w:rFonts w:ascii="Cambria" w:eastAsia="Trebuchet MS" w:hAnsi="Cambria" w:cs="Trebuchet MS"/>
          <w:sz w:val="20"/>
          <w:szCs w:val="20"/>
          <w:lang w:bidi="pl-PL"/>
        </w:rPr>
        <w:br/>
      </w:r>
      <w:r w:rsidR="00FD620D" w:rsidRPr="007D6960">
        <w:rPr>
          <w:rFonts w:ascii="Cambria" w:eastAsia="Trebuchet MS" w:hAnsi="Cambria" w:cs="Trebuchet MS"/>
          <w:sz w:val="20"/>
          <w:szCs w:val="20"/>
          <w:lang w:bidi="pl-PL"/>
        </w:rPr>
        <w:t>nie przewiduje zwrotu kosztów udziału w postępowaniu</w:t>
      </w:r>
      <w:r w:rsidRPr="007D6960">
        <w:rPr>
          <w:rFonts w:ascii="Cambria" w:eastAsia="Trebuchet MS" w:hAnsi="Cambria" w:cs="Trebuchet MS"/>
          <w:sz w:val="20"/>
          <w:szCs w:val="20"/>
          <w:lang w:bidi="pl-PL"/>
        </w:rPr>
        <w:t>.</w:t>
      </w:r>
    </w:p>
    <w:p w14:paraId="75B1A3A4" w14:textId="77777777" w:rsidR="00FD620D" w:rsidRPr="007D6960" w:rsidRDefault="00FD620D"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3ADFC370" w14:textId="77777777" w:rsidR="00C74FFF" w:rsidRDefault="00FD620D"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14:paraId="35597914" w14:textId="77777777" w:rsidR="00C74FFF" w:rsidRPr="00C74FFF" w:rsidRDefault="00C74FFF"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00EF49C5">
        <w:rPr>
          <w:rFonts w:ascii="Cambria" w:hAnsi="Cambria" w:cs="Arial"/>
          <w:bCs/>
          <w:sz w:val="20"/>
          <w:szCs w:val="20"/>
          <w:lang w:eastAsia="x-none"/>
        </w:rPr>
        <w:t>enia</w:t>
      </w:r>
      <w:r w:rsidRPr="00C74FFF">
        <w:rPr>
          <w:rFonts w:ascii="Cambria" w:hAnsi="Cambria" w:cs="Arial"/>
          <w:bCs/>
          <w:sz w:val="20"/>
          <w:szCs w:val="20"/>
          <w:lang w:eastAsia="x-none"/>
        </w:rPr>
        <w:t xml:space="preserv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14:paraId="4486C27E" w14:textId="77777777"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14:paraId="00E02788" w14:textId="77777777" w:rsidR="009D6B0C" w:rsidRPr="007D6960" w:rsidRDefault="009D6B0C" w:rsidP="00B94794">
      <w:pPr>
        <w:pStyle w:val="Tekstpodstawowy"/>
        <w:numPr>
          <w:ilvl w:val="0"/>
          <w:numId w:val="28"/>
        </w:numPr>
        <w:shd w:val="clear" w:color="auto" w:fill="BFBFBF"/>
        <w:spacing w:line="276" w:lineRule="auto"/>
        <w:ind w:left="426" w:hanging="426"/>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14:paraId="22E0CAB4" w14:textId="5F1750D1" w:rsidR="009D6B0C" w:rsidRDefault="009D6B0C" w:rsidP="005F7211">
      <w:pPr>
        <w:spacing w:line="276" w:lineRule="auto"/>
        <w:jc w:val="both"/>
        <w:rPr>
          <w:rFonts w:ascii="Cambria" w:hAnsi="Cambria"/>
          <w:sz w:val="20"/>
          <w:szCs w:val="20"/>
          <w:lang w:eastAsia="x-none"/>
        </w:rPr>
      </w:pPr>
      <w:r w:rsidRPr="007D6960">
        <w:rPr>
          <w:rFonts w:ascii="Cambria" w:hAnsi="Cambria"/>
          <w:sz w:val="20"/>
          <w:szCs w:val="20"/>
          <w:lang w:eastAsia="x-none"/>
        </w:rPr>
        <w:t>Zgodnie z art. 13 ust. 1 i 2 rozporządzenia Parlamentu Europejskiego i Rady (UE) 2016/679 z dnia</w:t>
      </w:r>
      <w:r w:rsidR="005F7211">
        <w:rPr>
          <w:rFonts w:ascii="Cambria" w:hAnsi="Cambria"/>
          <w:sz w:val="20"/>
          <w:szCs w:val="20"/>
          <w:lang w:eastAsia="x-none"/>
        </w:rPr>
        <w:br/>
      </w:r>
      <w:r w:rsidRPr="007D6960">
        <w:rPr>
          <w:rFonts w:ascii="Cambria" w:hAnsi="Cambria"/>
          <w:sz w:val="20"/>
          <w:szCs w:val="20"/>
          <w:lang w:eastAsia="x-none"/>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3A260D" w14:textId="2B80274D" w:rsidR="00912BA0" w:rsidRDefault="00912BA0" w:rsidP="005F7211">
      <w:pPr>
        <w:numPr>
          <w:ilvl w:val="0"/>
          <w:numId w:val="5"/>
        </w:numPr>
        <w:ind w:left="426" w:hanging="426"/>
        <w:jc w:val="both"/>
        <w:rPr>
          <w:rFonts w:ascii="Cambria" w:hAnsi="Cambria"/>
          <w:b/>
          <w:bCs/>
          <w:i/>
          <w:iCs/>
          <w:sz w:val="20"/>
          <w:szCs w:val="20"/>
          <w:lang w:eastAsia="x-none"/>
        </w:rPr>
      </w:pPr>
      <w:r w:rsidRPr="003929FB">
        <w:rPr>
          <w:rFonts w:ascii="Cambria" w:hAnsi="Cambria"/>
          <w:sz w:val="20"/>
          <w:szCs w:val="20"/>
          <w:lang w:eastAsia="x-none"/>
        </w:rPr>
        <w:t>administratorem Pani/Pana danych osobowych jest</w:t>
      </w:r>
      <w:r>
        <w:rPr>
          <w:rFonts w:ascii="Cambria" w:hAnsi="Cambria"/>
          <w:sz w:val="20"/>
          <w:szCs w:val="20"/>
          <w:lang w:eastAsia="x-none"/>
        </w:rPr>
        <w:t xml:space="preserve"> </w:t>
      </w:r>
      <w:r w:rsidRPr="0062437E">
        <w:rPr>
          <w:rFonts w:ascii="Cambria" w:hAnsi="Cambria"/>
          <w:b/>
          <w:bCs/>
          <w:iCs/>
          <w:sz w:val="20"/>
          <w:szCs w:val="20"/>
          <w:lang w:eastAsia="x-none"/>
        </w:rPr>
        <w:t>Wójt Gminy Bliżyn</w:t>
      </w:r>
      <w:r>
        <w:rPr>
          <w:rFonts w:ascii="Cambria" w:hAnsi="Cambria"/>
          <w:b/>
          <w:bCs/>
          <w:i/>
          <w:iCs/>
          <w:sz w:val="20"/>
          <w:szCs w:val="20"/>
          <w:lang w:eastAsia="x-none"/>
        </w:rPr>
        <w:t xml:space="preserve">, </w:t>
      </w:r>
      <w:r w:rsidRPr="00DD0791">
        <w:rPr>
          <w:rFonts w:ascii="Cambria" w:hAnsi="Cambria" w:cs="Arial"/>
          <w:b/>
          <w:sz w:val="20"/>
          <w:szCs w:val="20"/>
        </w:rPr>
        <w:t>ul. Kościuszki 79</w:t>
      </w:r>
      <w:r>
        <w:rPr>
          <w:rFonts w:ascii="Cambria" w:hAnsi="Cambria" w:cs="Arial"/>
          <w:b/>
          <w:sz w:val="20"/>
          <w:szCs w:val="20"/>
        </w:rPr>
        <w:t>A</w:t>
      </w:r>
      <w:r w:rsidRPr="00DD0791">
        <w:rPr>
          <w:rFonts w:ascii="Cambria" w:hAnsi="Cambria" w:cs="Arial"/>
          <w:b/>
          <w:sz w:val="20"/>
          <w:szCs w:val="20"/>
        </w:rPr>
        <w:t>,</w:t>
      </w:r>
      <w:r w:rsidR="0082071F">
        <w:rPr>
          <w:rFonts w:ascii="Cambria" w:hAnsi="Cambria" w:cs="Arial"/>
          <w:b/>
          <w:sz w:val="20"/>
          <w:szCs w:val="20"/>
        </w:rPr>
        <w:br/>
      </w:r>
      <w:r w:rsidRPr="00DD0791">
        <w:rPr>
          <w:rFonts w:ascii="Cambria" w:hAnsi="Cambria" w:cs="Arial"/>
          <w:b/>
          <w:sz w:val="20"/>
          <w:szCs w:val="20"/>
        </w:rPr>
        <w:t>26-120 Bliżyn</w:t>
      </w:r>
      <w:r>
        <w:rPr>
          <w:rFonts w:ascii="Cambria" w:hAnsi="Cambria" w:cs="Arial"/>
          <w:b/>
          <w:sz w:val="20"/>
          <w:szCs w:val="20"/>
        </w:rPr>
        <w:t>;</w:t>
      </w:r>
    </w:p>
    <w:p w14:paraId="59D28129" w14:textId="7B5B90C0" w:rsidR="00912BA0" w:rsidRPr="0064074E" w:rsidRDefault="00912BA0" w:rsidP="005F7211">
      <w:pPr>
        <w:numPr>
          <w:ilvl w:val="0"/>
          <w:numId w:val="5"/>
        </w:numPr>
        <w:ind w:left="426" w:hanging="426"/>
        <w:jc w:val="both"/>
        <w:rPr>
          <w:rFonts w:ascii="Cambria" w:hAnsi="Cambria"/>
          <w:bCs/>
          <w:iCs/>
          <w:sz w:val="20"/>
          <w:szCs w:val="20"/>
          <w:lang w:eastAsia="x-none"/>
        </w:rPr>
      </w:pPr>
      <w:r w:rsidRPr="00721E9A">
        <w:rPr>
          <w:rFonts w:ascii="Cambria" w:hAnsi="Cambria"/>
          <w:bCs/>
          <w:iCs/>
          <w:sz w:val="20"/>
          <w:szCs w:val="20"/>
          <w:lang w:eastAsia="x-none"/>
        </w:rPr>
        <w:t xml:space="preserve">inspektorem ochrony danych osobowych w Gminie Bliżyn jest Pani </w:t>
      </w:r>
      <w:r w:rsidRPr="0064074E">
        <w:rPr>
          <w:rFonts w:ascii="Cambria" w:hAnsi="Cambria"/>
          <w:bCs/>
          <w:iCs/>
          <w:sz w:val="20"/>
          <w:szCs w:val="20"/>
          <w:lang w:eastAsia="x-none"/>
        </w:rPr>
        <w:t>Marzena Jeżewska</w:t>
      </w:r>
      <w:r w:rsidR="005F7211">
        <w:rPr>
          <w:rFonts w:ascii="Cambria" w:hAnsi="Cambria"/>
          <w:bCs/>
          <w:iCs/>
          <w:sz w:val="20"/>
          <w:szCs w:val="20"/>
          <w:lang w:eastAsia="x-none"/>
        </w:rPr>
        <w:br/>
      </w:r>
      <w:r w:rsidRPr="0064074E">
        <w:rPr>
          <w:rFonts w:ascii="Cambria" w:hAnsi="Cambria"/>
          <w:bCs/>
          <w:iCs/>
          <w:sz w:val="20"/>
          <w:szCs w:val="20"/>
          <w:lang w:eastAsia="x-none"/>
        </w:rPr>
        <w:t>te</w:t>
      </w:r>
      <w:r w:rsidR="005F7211">
        <w:rPr>
          <w:rFonts w:ascii="Cambria" w:hAnsi="Cambria"/>
          <w:bCs/>
          <w:iCs/>
          <w:sz w:val="20"/>
          <w:szCs w:val="20"/>
          <w:lang w:eastAsia="x-none"/>
        </w:rPr>
        <w:t>l</w:t>
      </w:r>
      <w:r w:rsidRPr="0064074E">
        <w:rPr>
          <w:rFonts w:ascii="Cambria" w:hAnsi="Cambria"/>
          <w:bCs/>
          <w:iCs/>
          <w:sz w:val="20"/>
          <w:szCs w:val="20"/>
          <w:lang w:eastAsia="x-none"/>
        </w:rPr>
        <w:t>. 41 25 41 104.</w:t>
      </w:r>
    </w:p>
    <w:p w14:paraId="6AAD51A6" w14:textId="234FA409" w:rsidR="009D6B0C" w:rsidRPr="007D6960" w:rsidRDefault="009D6B0C" w:rsidP="005F7211">
      <w:pPr>
        <w:numPr>
          <w:ilvl w:val="0"/>
          <w:numId w:val="5"/>
        </w:numPr>
        <w:spacing w:line="276" w:lineRule="auto"/>
        <w:ind w:left="426" w:hanging="426"/>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sidR="0005487F">
        <w:rPr>
          <w:rFonts w:ascii="Cambria" w:hAnsi="Cambria"/>
          <w:sz w:val="20"/>
          <w:szCs w:val="20"/>
          <w:lang w:eastAsia="x-none"/>
        </w:rPr>
        <w:t>74</w:t>
      </w:r>
      <w:r w:rsidRPr="007D6960">
        <w:rPr>
          <w:rFonts w:ascii="Cambria" w:hAnsi="Cambria"/>
          <w:sz w:val="20"/>
          <w:szCs w:val="20"/>
          <w:lang w:eastAsia="x-none"/>
        </w:rPr>
        <w:t xml:space="preserve"> ustawy z dnia </w:t>
      </w:r>
      <w:r w:rsidR="0005487F">
        <w:rPr>
          <w:rFonts w:ascii="Cambria" w:hAnsi="Cambria"/>
          <w:sz w:val="20"/>
          <w:szCs w:val="20"/>
          <w:lang w:eastAsia="x-none"/>
        </w:rPr>
        <w:t>11</w:t>
      </w:r>
      <w:r w:rsidRPr="007D6960">
        <w:rPr>
          <w:rFonts w:ascii="Cambria" w:hAnsi="Cambria"/>
          <w:sz w:val="20"/>
          <w:szCs w:val="20"/>
          <w:lang w:eastAsia="x-none"/>
        </w:rPr>
        <w:t xml:space="preserve"> </w:t>
      </w:r>
      <w:r w:rsidR="0005487F">
        <w:rPr>
          <w:rFonts w:ascii="Cambria" w:hAnsi="Cambria"/>
          <w:sz w:val="20"/>
          <w:szCs w:val="20"/>
          <w:lang w:eastAsia="x-none"/>
        </w:rPr>
        <w:t>września</w:t>
      </w:r>
      <w:r w:rsidRPr="007D6960">
        <w:rPr>
          <w:rFonts w:ascii="Cambria" w:hAnsi="Cambria"/>
          <w:sz w:val="20"/>
          <w:szCs w:val="20"/>
          <w:lang w:eastAsia="x-none"/>
        </w:rPr>
        <w:t xml:space="preserve"> 20</w:t>
      </w:r>
      <w:r w:rsidR="0005487F">
        <w:rPr>
          <w:rFonts w:ascii="Cambria" w:hAnsi="Cambria"/>
          <w:sz w:val="20"/>
          <w:szCs w:val="20"/>
          <w:lang w:eastAsia="x-none"/>
        </w:rPr>
        <w:t>19</w:t>
      </w:r>
      <w:r w:rsidRPr="007D6960">
        <w:rPr>
          <w:rFonts w:ascii="Cambria" w:hAnsi="Cambria"/>
          <w:sz w:val="20"/>
          <w:szCs w:val="20"/>
          <w:lang w:eastAsia="x-none"/>
        </w:rPr>
        <w:t xml:space="preserve"> r. – Prawo zamówień publicznych (Dz. U. z 20</w:t>
      </w:r>
      <w:r w:rsidR="001F302A">
        <w:rPr>
          <w:rFonts w:ascii="Cambria" w:hAnsi="Cambria"/>
          <w:sz w:val="20"/>
          <w:szCs w:val="20"/>
          <w:lang w:eastAsia="x-none"/>
        </w:rPr>
        <w:t>2</w:t>
      </w:r>
      <w:r w:rsidR="005F7211">
        <w:rPr>
          <w:rFonts w:ascii="Cambria" w:hAnsi="Cambria"/>
          <w:sz w:val="20"/>
          <w:szCs w:val="20"/>
          <w:lang w:eastAsia="x-none"/>
        </w:rPr>
        <w:t>3</w:t>
      </w:r>
      <w:r w:rsidRPr="007D6960">
        <w:rPr>
          <w:rFonts w:ascii="Cambria" w:hAnsi="Cambria"/>
          <w:sz w:val="20"/>
          <w:szCs w:val="20"/>
          <w:lang w:eastAsia="x-none"/>
        </w:rPr>
        <w:t xml:space="preserve"> r. poz. </w:t>
      </w:r>
      <w:r w:rsidR="001F302A">
        <w:rPr>
          <w:rFonts w:ascii="Cambria" w:hAnsi="Cambria"/>
          <w:sz w:val="20"/>
          <w:szCs w:val="20"/>
          <w:lang w:eastAsia="x-none"/>
        </w:rPr>
        <w:t>1</w:t>
      </w:r>
      <w:r w:rsidR="005F7211">
        <w:rPr>
          <w:rFonts w:ascii="Cambria" w:hAnsi="Cambria"/>
          <w:sz w:val="20"/>
          <w:szCs w:val="20"/>
          <w:lang w:eastAsia="x-none"/>
        </w:rPr>
        <w:t>604</w:t>
      </w:r>
      <w:r w:rsidRPr="007D6960">
        <w:rPr>
          <w:rFonts w:ascii="Cambria" w:hAnsi="Cambria"/>
          <w:sz w:val="20"/>
          <w:szCs w:val="20"/>
          <w:lang w:eastAsia="x-none"/>
        </w:rPr>
        <w:t xml:space="preserve">);  </w:t>
      </w:r>
    </w:p>
    <w:p w14:paraId="16223F29" w14:textId="77777777" w:rsidR="009D6B0C" w:rsidRPr="007D6960" w:rsidRDefault="009D6B0C" w:rsidP="005F7211">
      <w:pPr>
        <w:numPr>
          <w:ilvl w:val="0"/>
          <w:numId w:val="5"/>
        </w:numPr>
        <w:spacing w:line="276" w:lineRule="auto"/>
        <w:ind w:left="426" w:hanging="426"/>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sidR="0005487F">
        <w:rPr>
          <w:rFonts w:ascii="Cambria" w:hAnsi="Cambria"/>
          <w:sz w:val="20"/>
          <w:szCs w:val="20"/>
          <w:lang w:eastAsia="x-none"/>
        </w:rPr>
        <w:t>78</w:t>
      </w:r>
      <w:r w:rsidRPr="007D6960">
        <w:rPr>
          <w:rFonts w:ascii="Cambria" w:hAnsi="Cambria"/>
          <w:sz w:val="20"/>
          <w:szCs w:val="20"/>
          <w:lang w:eastAsia="x-none"/>
        </w:rPr>
        <w:t xml:space="preserve"> ust. 1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3ADDCEA1" w14:textId="19530B4E" w:rsidR="009D6B0C" w:rsidRPr="007D6960" w:rsidRDefault="009D6B0C" w:rsidP="005F7211">
      <w:pPr>
        <w:numPr>
          <w:ilvl w:val="0"/>
          <w:numId w:val="5"/>
        </w:numPr>
        <w:spacing w:line="276" w:lineRule="auto"/>
        <w:ind w:left="426" w:hanging="426"/>
        <w:jc w:val="both"/>
        <w:rPr>
          <w:rFonts w:ascii="Cambria" w:hAnsi="Cambria"/>
          <w:b/>
          <w:i/>
          <w:sz w:val="20"/>
          <w:szCs w:val="20"/>
          <w:lang w:eastAsia="x-none"/>
        </w:rPr>
      </w:pPr>
      <w:r w:rsidRPr="007D6960">
        <w:rPr>
          <w:rFonts w:ascii="Cambria" w:hAnsi="Cambria"/>
          <w:sz w:val="20"/>
          <w:szCs w:val="20"/>
          <w:lang w:eastAsia="x-none"/>
        </w:rPr>
        <w:lastRenderedPageBreak/>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związanym z udziałem</w:t>
      </w:r>
      <w:r w:rsidR="005F7211">
        <w:rPr>
          <w:rFonts w:ascii="Cambria" w:hAnsi="Cambria"/>
          <w:sz w:val="20"/>
          <w:szCs w:val="20"/>
          <w:lang w:eastAsia="x-none"/>
        </w:rPr>
        <w:br/>
      </w:r>
      <w:r w:rsidRPr="007D6960">
        <w:rPr>
          <w:rFonts w:ascii="Cambria" w:hAnsi="Cambria"/>
          <w:sz w:val="20"/>
          <w:szCs w:val="20"/>
          <w:lang w:eastAsia="x-none"/>
        </w:rPr>
        <w:t xml:space="preserve">w postępowaniu o udzielenie zamówienia publicznego; konsekwencje niepodania określonych danych wynikają z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w:t>
      </w:r>
    </w:p>
    <w:p w14:paraId="6A4CBBF2" w14:textId="77777777" w:rsidR="009D6B0C" w:rsidRPr="007D6960" w:rsidRDefault="009D6B0C" w:rsidP="005F7211">
      <w:pPr>
        <w:numPr>
          <w:ilvl w:val="0"/>
          <w:numId w:val="5"/>
        </w:numPr>
        <w:spacing w:line="276" w:lineRule="auto"/>
        <w:ind w:left="426" w:hanging="426"/>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1CD31B5E" w14:textId="77777777" w:rsidR="009D6B0C" w:rsidRPr="007D6960" w:rsidRDefault="009D6B0C" w:rsidP="005F7211">
      <w:pPr>
        <w:numPr>
          <w:ilvl w:val="0"/>
          <w:numId w:val="5"/>
        </w:numPr>
        <w:spacing w:line="276" w:lineRule="auto"/>
        <w:ind w:left="426" w:hanging="426"/>
        <w:jc w:val="both"/>
        <w:rPr>
          <w:rFonts w:ascii="Cambria" w:hAnsi="Cambria"/>
          <w:sz w:val="20"/>
          <w:szCs w:val="20"/>
          <w:lang w:eastAsia="x-none"/>
        </w:rPr>
      </w:pPr>
      <w:r w:rsidRPr="007D6960">
        <w:rPr>
          <w:rFonts w:ascii="Cambria" w:hAnsi="Cambria"/>
          <w:sz w:val="20"/>
          <w:szCs w:val="20"/>
          <w:lang w:eastAsia="x-none"/>
        </w:rPr>
        <w:t>posiada Pani/Pan:</w:t>
      </w:r>
    </w:p>
    <w:p w14:paraId="69CDA090" w14:textId="77777777" w:rsidR="009D6B0C" w:rsidRPr="007D6960" w:rsidRDefault="009D6B0C" w:rsidP="005F7211">
      <w:pPr>
        <w:numPr>
          <w:ilvl w:val="0"/>
          <w:numId w:val="6"/>
        </w:numPr>
        <w:spacing w:line="276" w:lineRule="auto"/>
        <w:ind w:left="426" w:hanging="142"/>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1095B617" w14:textId="77777777" w:rsidR="009D6B0C" w:rsidRPr="007D6960" w:rsidRDefault="009D6B0C" w:rsidP="005F7211">
      <w:pPr>
        <w:numPr>
          <w:ilvl w:val="0"/>
          <w:numId w:val="6"/>
        </w:numPr>
        <w:spacing w:line="276" w:lineRule="auto"/>
        <w:ind w:left="426" w:hanging="142"/>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5A775AE8" w14:textId="77777777" w:rsidR="009D6B0C" w:rsidRPr="007D6960" w:rsidRDefault="009D6B0C" w:rsidP="005F7211">
      <w:pPr>
        <w:numPr>
          <w:ilvl w:val="0"/>
          <w:numId w:val="6"/>
        </w:numPr>
        <w:spacing w:line="276" w:lineRule="auto"/>
        <w:ind w:left="426" w:hanging="142"/>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2FE76C38" w14:textId="35020B81" w:rsidR="009D6B0C" w:rsidRPr="007D6960" w:rsidRDefault="009D6B0C" w:rsidP="005F7211">
      <w:pPr>
        <w:numPr>
          <w:ilvl w:val="0"/>
          <w:numId w:val="6"/>
        </w:numPr>
        <w:spacing w:line="276" w:lineRule="auto"/>
        <w:ind w:left="426" w:hanging="142"/>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w:t>
      </w:r>
      <w:r w:rsidR="005F7211">
        <w:rPr>
          <w:rFonts w:ascii="Cambria" w:hAnsi="Cambria"/>
          <w:sz w:val="20"/>
          <w:szCs w:val="20"/>
          <w:lang w:eastAsia="x-none"/>
        </w:rPr>
        <w:br/>
      </w:r>
      <w:r w:rsidRPr="007D6960">
        <w:rPr>
          <w:rFonts w:ascii="Cambria" w:hAnsi="Cambria"/>
          <w:sz w:val="20"/>
          <w:szCs w:val="20"/>
          <w:lang w:eastAsia="x-none"/>
        </w:rPr>
        <w:t>że przetwarzanie danych osobowych Pani/Pana dotyczących narusza przepisy RODO;</w:t>
      </w:r>
    </w:p>
    <w:p w14:paraId="5C2F766F" w14:textId="77777777" w:rsidR="009D6B0C" w:rsidRPr="007D6960" w:rsidRDefault="009D6B0C" w:rsidP="005F7211">
      <w:pPr>
        <w:numPr>
          <w:ilvl w:val="0"/>
          <w:numId w:val="5"/>
        </w:numPr>
        <w:spacing w:line="276" w:lineRule="auto"/>
        <w:ind w:left="426" w:hanging="426"/>
        <w:jc w:val="both"/>
        <w:rPr>
          <w:rFonts w:ascii="Cambria" w:hAnsi="Cambria"/>
          <w:i/>
          <w:sz w:val="20"/>
          <w:szCs w:val="20"/>
          <w:lang w:eastAsia="x-none"/>
        </w:rPr>
      </w:pPr>
      <w:r w:rsidRPr="007D6960">
        <w:rPr>
          <w:rFonts w:ascii="Cambria" w:hAnsi="Cambria"/>
          <w:sz w:val="20"/>
          <w:szCs w:val="20"/>
          <w:lang w:eastAsia="x-none"/>
        </w:rPr>
        <w:t>nie przysługuje Pani/Panu:</w:t>
      </w:r>
    </w:p>
    <w:p w14:paraId="23DF7537" w14:textId="77777777" w:rsidR="009D6B0C" w:rsidRPr="007D6960" w:rsidRDefault="009D6B0C" w:rsidP="005F7211">
      <w:pPr>
        <w:numPr>
          <w:ilvl w:val="0"/>
          <w:numId w:val="7"/>
        </w:numPr>
        <w:spacing w:line="276" w:lineRule="auto"/>
        <w:ind w:left="426" w:hanging="142"/>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4EA0803E" w14:textId="77777777" w:rsidR="009D6B0C" w:rsidRPr="007D6960" w:rsidRDefault="009D6B0C" w:rsidP="005F7211">
      <w:pPr>
        <w:numPr>
          <w:ilvl w:val="0"/>
          <w:numId w:val="7"/>
        </w:numPr>
        <w:spacing w:line="276" w:lineRule="auto"/>
        <w:ind w:left="426" w:hanging="142"/>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7E64AC60" w14:textId="77777777" w:rsidR="009D6B0C" w:rsidRPr="007D6960" w:rsidRDefault="009D6B0C" w:rsidP="005F7211">
      <w:pPr>
        <w:numPr>
          <w:ilvl w:val="0"/>
          <w:numId w:val="7"/>
        </w:numPr>
        <w:spacing w:line="276" w:lineRule="auto"/>
        <w:ind w:left="426" w:hanging="142"/>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7735E79E" w14:textId="3D7BB093" w:rsidR="00572CE9" w:rsidRPr="007D6960" w:rsidRDefault="00572CE9" w:rsidP="005F7211">
      <w:pPr>
        <w:spacing w:line="276" w:lineRule="auto"/>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sidR="005F7211">
        <w:rPr>
          <w:rFonts w:ascii="Cambria" w:hAnsi="Cambria"/>
          <w:b/>
          <w:i/>
          <w:sz w:val="20"/>
          <w:szCs w:val="20"/>
          <w:lang w:eastAsia="x-none"/>
        </w:rPr>
        <w:br/>
      </w:r>
      <w:r w:rsidRPr="007D6960">
        <w:rPr>
          <w:rFonts w:ascii="Cambria" w:hAnsi="Cambria"/>
          <w:b/>
          <w:i/>
          <w:sz w:val="20"/>
          <w:szCs w:val="20"/>
          <w:lang w:eastAsia="x-none"/>
        </w:rPr>
        <w:t xml:space="preserve">z </w:t>
      </w:r>
      <w:r w:rsidR="001B7A68" w:rsidRPr="007D6960">
        <w:rPr>
          <w:rFonts w:ascii="Cambria" w:hAnsi="Cambria"/>
          <w:b/>
          <w:i/>
          <w:sz w:val="20"/>
          <w:szCs w:val="20"/>
          <w:lang w:eastAsia="x-none"/>
        </w:rPr>
        <w:t>włączeń</w:t>
      </w:r>
      <w:r w:rsidRPr="007D6960">
        <w:rPr>
          <w:rFonts w:ascii="Cambria" w:hAnsi="Cambria"/>
          <w:b/>
          <w:i/>
          <w:sz w:val="20"/>
          <w:szCs w:val="20"/>
          <w:lang w:eastAsia="x-none"/>
        </w:rPr>
        <w:t>, o których mowa w art. 14 ust. 5 RODO.</w:t>
      </w:r>
    </w:p>
    <w:p w14:paraId="6A038544" w14:textId="77777777" w:rsidR="009D6B0C" w:rsidRPr="007D6960" w:rsidRDefault="009D6B0C" w:rsidP="005F7211">
      <w:pPr>
        <w:spacing w:line="276" w:lineRule="auto"/>
        <w:ind w:left="426" w:hanging="426"/>
        <w:jc w:val="both"/>
        <w:rPr>
          <w:rFonts w:ascii="Cambria" w:hAnsi="Cambria"/>
          <w:sz w:val="14"/>
          <w:szCs w:val="14"/>
          <w:lang w:eastAsia="x-none"/>
        </w:rPr>
      </w:pPr>
      <w:r w:rsidRPr="007D6960">
        <w:rPr>
          <w:rFonts w:ascii="Cambria" w:hAnsi="Cambria"/>
          <w:sz w:val="14"/>
          <w:szCs w:val="14"/>
          <w:lang w:eastAsia="x-none"/>
        </w:rPr>
        <w:t xml:space="preserve">* </w:t>
      </w:r>
      <w:r w:rsidR="00553673" w:rsidRPr="007D6960">
        <w:rPr>
          <w:rFonts w:ascii="Cambria" w:hAnsi="Cambria"/>
          <w:sz w:val="14"/>
          <w:szCs w:val="14"/>
          <w:lang w:eastAsia="x-none"/>
        </w:rPr>
        <w:t xml:space="preserve"> </w:t>
      </w:r>
      <w:r w:rsidRPr="007D6960">
        <w:rPr>
          <w:rFonts w:ascii="Cambria" w:hAnsi="Cambria"/>
          <w:sz w:val="14"/>
          <w:szCs w:val="14"/>
          <w:lang w:eastAsia="x-none"/>
        </w:rPr>
        <w:t>Wyjaśnienie: informacja w tym zakresie jest wymagana, jeżeli w odniesieniu do danego administratora lub podmiotu  przetwarzającego istnieje obowiązek wyznaczenia inspektora ochrony danych osobowych.</w:t>
      </w:r>
    </w:p>
    <w:p w14:paraId="241C7F0F" w14:textId="77777777" w:rsidR="009D6B0C" w:rsidRPr="007D6960" w:rsidRDefault="009D6B0C" w:rsidP="005F7211">
      <w:pPr>
        <w:spacing w:line="276" w:lineRule="auto"/>
        <w:ind w:left="426" w:hanging="426"/>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744337DD" w14:textId="77777777" w:rsidR="009D6B0C" w:rsidRPr="007D6960" w:rsidRDefault="00553673" w:rsidP="005F7211">
      <w:pPr>
        <w:spacing w:line="276" w:lineRule="auto"/>
        <w:ind w:left="426" w:hanging="426"/>
        <w:jc w:val="both"/>
        <w:rPr>
          <w:rFonts w:ascii="Cambria" w:hAnsi="Cambria"/>
          <w:sz w:val="14"/>
          <w:szCs w:val="14"/>
          <w:lang w:eastAsia="x-none"/>
        </w:rPr>
      </w:pPr>
      <w:r w:rsidRPr="007D6960">
        <w:rPr>
          <w:rFonts w:ascii="Cambria" w:hAnsi="Cambria"/>
          <w:sz w:val="14"/>
          <w:szCs w:val="14"/>
          <w:lang w:eastAsia="x-none"/>
        </w:rPr>
        <w:t xml:space="preserve">     </w:t>
      </w:r>
      <w:r w:rsidR="009D6B0C" w:rsidRPr="007D6960">
        <w:rPr>
          <w:rFonts w:ascii="Cambria" w:hAnsi="Cambria"/>
          <w:sz w:val="14"/>
          <w:szCs w:val="14"/>
          <w:lang w:eastAsia="x-none"/>
        </w:rPr>
        <w:t xml:space="preserve">o udzielenie zamówienia publicznego ani zmianą postanowień umowy w zakresie niezgodnym z ustawą </w:t>
      </w:r>
      <w:proofErr w:type="spellStart"/>
      <w:r w:rsidR="009D6B0C" w:rsidRPr="007D6960">
        <w:rPr>
          <w:rFonts w:ascii="Cambria" w:hAnsi="Cambria"/>
          <w:sz w:val="14"/>
          <w:szCs w:val="14"/>
          <w:lang w:eastAsia="x-none"/>
        </w:rPr>
        <w:t>Pzp</w:t>
      </w:r>
      <w:proofErr w:type="spellEnd"/>
      <w:r w:rsidR="009D6B0C" w:rsidRPr="007D6960">
        <w:rPr>
          <w:rFonts w:ascii="Cambria" w:hAnsi="Cambria"/>
          <w:sz w:val="14"/>
          <w:szCs w:val="14"/>
          <w:lang w:eastAsia="x-none"/>
        </w:rPr>
        <w:t xml:space="preserve"> oraz nie może naruszać  integralności protokołu oraz jego załączników.</w:t>
      </w:r>
    </w:p>
    <w:p w14:paraId="51C31C2F" w14:textId="77777777" w:rsidR="009D6B0C" w:rsidRPr="007D6960" w:rsidRDefault="009D6B0C" w:rsidP="005F7211">
      <w:pPr>
        <w:spacing w:line="276" w:lineRule="auto"/>
        <w:ind w:left="426" w:hanging="426"/>
        <w:jc w:val="both"/>
        <w:rPr>
          <w:rFonts w:ascii="Cambria" w:hAnsi="Cambria"/>
          <w:sz w:val="14"/>
          <w:szCs w:val="14"/>
          <w:lang w:eastAsia="x-none"/>
        </w:rPr>
      </w:pPr>
      <w:r w:rsidRPr="007D6960">
        <w:rPr>
          <w:rFonts w:ascii="Cambria" w:hAnsi="Cambria"/>
          <w:sz w:val="14"/>
          <w:szCs w:val="14"/>
          <w:lang w:eastAsia="x-none"/>
        </w:rPr>
        <w:t xml:space="preserve">*** </w:t>
      </w:r>
      <w:r w:rsidR="00553673" w:rsidRPr="007D6960">
        <w:rPr>
          <w:rFonts w:ascii="Cambria" w:hAnsi="Cambria"/>
          <w:sz w:val="14"/>
          <w:szCs w:val="14"/>
          <w:lang w:eastAsia="x-none"/>
        </w:rPr>
        <w:t xml:space="preserve"> </w:t>
      </w:r>
      <w:r w:rsidRPr="007D6960">
        <w:rPr>
          <w:rFonts w:ascii="Cambria" w:hAnsi="Cambria"/>
          <w:sz w:val="14"/>
          <w:szCs w:val="14"/>
          <w:lang w:eastAsia="x-none"/>
        </w:rPr>
        <w:t xml:space="preserve">Wyjaśnienie: prawo do ograniczenia przetwarzania nie ma zastosowania w odniesieniu do przechowywania, w celu zapewnienia </w:t>
      </w:r>
      <w:r w:rsidR="00553673" w:rsidRPr="007D6960">
        <w:rPr>
          <w:rFonts w:ascii="Cambria" w:hAnsi="Cambria"/>
          <w:sz w:val="14"/>
          <w:szCs w:val="14"/>
          <w:lang w:eastAsia="x-none"/>
        </w:rPr>
        <w:t xml:space="preserve"> </w:t>
      </w:r>
      <w:r w:rsidRPr="007D6960">
        <w:rPr>
          <w:rFonts w:ascii="Cambria" w:hAnsi="Cambria"/>
          <w:sz w:val="14"/>
          <w:szCs w:val="14"/>
          <w:lang w:eastAsia="x-none"/>
        </w:rPr>
        <w:t>korzystania ze środków ochrony prawnej lub w celu ochrony praw innej osoby fizycznej lub prawnej, lub z uwagi na ważne względy interesu publicznego Unii Europejskiej lub państwa członkowskiego.</w:t>
      </w:r>
    </w:p>
    <w:p w14:paraId="451D1D80" w14:textId="77777777" w:rsidR="001B6080" w:rsidRPr="007D6960" w:rsidRDefault="001B6080" w:rsidP="009462A0">
      <w:pPr>
        <w:spacing w:line="276" w:lineRule="auto"/>
        <w:ind w:left="993" w:hanging="284"/>
        <w:jc w:val="both"/>
        <w:rPr>
          <w:rFonts w:ascii="Cambria" w:hAnsi="Cambria"/>
          <w:sz w:val="14"/>
          <w:szCs w:val="14"/>
          <w:lang w:eastAsia="x-none"/>
        </w:rPr>
      </w:pPr>
    </w:p>
    <w:p w14:paraId="09019CF5"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14:paraId="1DEF143C" w14:textId="77777777" w:rsidR="0098520E" w:rsidRPr="007E202C" w:rsidRDefault="00C41354" w:rsidP="005F7211">
      <w:pPr>
        <w:pStyle w:val="Bezodstpw"/>
        <w:spacing w:line="276" w:lineRule="auto"/>
        <w:ind w:left="284" w:hanging="284"/>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CE5B34" w:rsidRPr="007E202C">
        <w:rPr>
          <w:rFonts w:ascii="Cambria" w:hAnsi="Cambria" w:cs="Arial"/>
          <w:sz w:val="20"/>
          <w:szCs w:val="20"/>
        </w:rPr>
        <w:tab/>
      </w:r>
      <w:r w:rsidR="0098520E" w:rsidRPr="007E202C">
        <w:rPr>
          <w:rFonts w:ascii="Cambria" w:hAnsi="Cambria" w:cs="Arial"/>
          <w:sz w:val="20"/>
          <w:szCs w:val="20"/>
        </w:rPr>
        <w:t>Formularz oferty</w:t>
      </w:r>
    </w:p>
    <w:p w14:paraId="77E8023B" w14:textId="77777777" w:rsidR="00915C02" w:rsidRPr="007E202C" w:rsidRDefault="00C41354" w:rsidP="005F7211">
      <w:pPr>
        <w:pStyle w:val="Bezodstpw"/>
        <w:spacing w:line="276" w:lineRule="auto"/>
        <w:ind w:left="284" w:hanging="284"/>
        <w:rPr>
          <w:rFonts w:ascii="Cambria" w:hAnsi="Cambria" w:cs="Arial"/>
          <w:sz w:val="20"/>
          <w:szCs w:val="20"/>
        </w:rPr>
      </w:pPr>
      <w:r w:rsidRPr="00492974">
        <w:rPr>
          <w:rFonts w:ascii="Cambria" w:hAnsi="Cambria" w:cs="Arial"/>
          <w:sz w:val="20"/>
          <w:szCs w:val="20"/>
        </w:rPr>
        <w:t xml:space="preserve">Załącznik nr </w:t>
      </w:r>
      <w:r w:rsidR="0098520E" w:rsidRPr="00492974">
        <w:rPr>
          <w:rFonts w:ascii="Cambria" w:hAnsi="Cambria" w:cs="Arial"/>
          <w:sz w:val="20"/>
          <w:szCs w:val="20"/>
        </w:rPr>
        <w:t>2</w:t>
      </w:r>
      <w:r w:rsidR="00CE5B34" w:rsidRPr="00492974">
        <w:rPr>
          <w:rFonts w:ascii="Cambria" w:hAnsi="Cambria" w:cs="Arial"/>
          <w:sz w:val="20"/>
          <w:szCs w:val="20"/>
        </w:rPr>
        <w:tab/>
      </w:r>
      <w:r w:rsidR="006443CC" w:rsidRPr="00492974">
        <w:rPr>
          <w:rFonts w:ascii="Cambria" w:hAnsi="Cambria" w:cs="Arial"/>
          <w:sz w:val="20"/>
          <w:szCs w:val="20"/>
        </w:rPr>
        <w:t>Wzór umowy</w:t>
      </w:r>
    </w:p>
    <w:p w14:paraId="1AAA99BB" w14:textId="77777777" w:rsidR="00CE5B34" w:rsidRDefault="00C41354" w:rsidP="005F7211">
      <w:pPr>
        <w:pStyle w:val="Bezodstpw"/>
        <w:spacing w:line="276" w:lineRule="auto"/>
        <w:ind w:left="284" w:hanging="284"/>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3</w:t>
      </w:r>
      <w:r w:rsidR="00CE5B34" w:rsidRPr="007E202C">
        <w:rPr>
          <w:rFonts w:ascii="Cambria" w:hAnsi="Cambria" w:cs="Arial"/>
          <w:sz w:val="20"/>
          <w:szCs w:val="20"/>
        </w:rPr>
        <w:tab/>
        <w:t>Oświadczenie wykonawcy o spełnieniu warunków udziału w postępowaniu</w:t>
      </w:r>
    </w:p>
    <w:p w14:paraId="1DD85DFF" w14:textId="6A6DA2EF" w:rsidR="00492974" w:rsidRPr="007E202C" w:rsidRDefault="00492974" w:rsidP="005F7211">
      <w:pPr>
        <w:pStyle w:val="Bezodstpw"/>
        <w:spacing w:line="276" w:lineRule="auto"/>
        <w:ind w:left="1418" w:hanging="141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r>
      <w:r w:rsidRPr="007E202C">
        <w:rPr>
          <w:rFonts w:ascii="Cambria" w:hAnsi="Cambria" w:cs="Arial"/>
          <w:sz w:val="20"/>
          <w:szCs w:val="20"/>
        </w:rPr>
        <w:t xml:space="preserve">Oświadczenie </w:t>
      </w:r>
      <w:r>
        <w:rPr>
          <w:rFonts w:ascii="Cambria" w:hAnsi="Cambria" w:cs="Arial"/>
          <w:sz w:val="20"/>
          <w:szCs w:val="20"/>
        </w:rPr>
        <w:t>podmiotu udostępniającego zasoby</w:t>
      </w:r>
      <w:r w:rsidRPr="007E202C">
        <w:rPr>
          <w:rFonts w:ascii="Cambria" w:hAnsi="Cambria" w:cs="Arial"/>
          <w:sz w:val="20"/>
          <w:szCs w:val="20"/>
        </w:rPr>
        <w:t xml:space="preserve"> o spełnieniu warunków udziału</w:t>
      </w:r>
      <w:r w:rsidR="005F7211">
        <w:rPr>
          <w:rFonts w:ascii="Cambria" w:hAnsi="Cambria" w:cs="Arial"/>
          <w:sz w:val="20"/>
          <w:szCs w:val="20"/>
        </w:rPr>
        <w:br/>
      </w:r>
      <w:r w:rsidRPr="007E202C">
        <w:rPr>
          <w:rFonts w:ascii="Cambria" w:hAnsi="Cambria" w:cs="Arial"/>
          <w:sz w:val="20"/>
          <w:szCs w:val="20"/>
        </w:rPr>
        <w:t>w postępowaniu</w:t>
      </w:r>
    </w:p>
    <w:p w14:paraId="109AC8EB" w14:textId="77777777" w:rsidR="00CE5B34" w:rsidRDefault="00C41354" w:rsidP="005F7211">
      <w:pPr>
        <w:pStyle w:val="Bezodstpw"/>
        <w:spacing w:line="276" w:lineRule="auto"/>
        <w:ind w:left="284" w:hanging="284"/>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4</w:t>
      </w:r>
      <w:r w:rsidR="00CE5B34" w:rsidRPr="007E202C">
        <w:rPr>
          <w:rFonts w:ascii="Cambria" w:hAnsi="Cambria" w:cs="Arial"/>
          <w:sz w:val="20"/>
          <w:szCs w:val="20"/>
        </w:rPr>
        <w:tab/>
        <w:t>Oświa</w:t>
      </w:r>
      <w:r w:rsidR="00492974">
        <w:rPr>
          <w:rFonts w:ascii="Cambria" w:hAnsi="Cambria" w:cs="Arial"/>
          <w:sz w:val="20"/>
          <w:szCs w:val="20"/>
        </w:rPr>
        <w:t>dczenie wykonawcy o wykluczeniu</w:t>
      </w:r>
    </w:p>
    <w:p w14:paraId="1D1AAB93" w14:textId="77777777" w:rsidR="00492974" w:rsidRDefault="00492974" w:rsidP="005F7211">
      <w:pPr>
        <w:pStyle w:val="Bezodstpw"/>
        <w:spacing w:line="276" w:lineRule="auto"/>
        <w:ind w:left="284" w:hanging="284"/>
        <w:rPr>
          <w:rFonts w:ascii="Cambria" w:hAnsi="Cambria" w:cs="Arial"/>
          <w:sz w:val="20"/>
          <w:szCs w:val="20"/>
        </w:rPr>
      </w:pPr>
      <w:r w:rsidRPr="007E202C">
        <w:rPr>
          <w:rFonts w:ascii="Cambria" w:hAnsi="Cambria" w:cs="Arial"/>
          <w:sz w:val="20"/>
          <w:szCs w:val="20"/>
        </w:rPr>
        <w:t>Załącznik nr 4</w:t>
      </w:r>
      <w:r>
        <w:rPr>
          <w:rFonts w:ascii="Cambria" w:hAnsi="Cambria" w:cs="Arial"/>
          <w:sz w:val="20"/>
          <w:szCs w:val="20"/>
        </w:rPr>
        <w:t>a</w:t>
      </w:r>
      <w:r w:rsidRPr="007E202C">
        <w:rPr>
          <w:rFonts w:ascii="Cambria" w:hAnsi="Cambria" w:cs="Arial"/>
          <w:sz w:val="20"/>
          <w:szCs w:val="20"/>
        </w:rPr>
        <w:tab/>
        <w:t xml:space="preserve">Oświadczenie </w:t>
      </w:r>
      <w:r w:rsidRPr="00492974">
        <w:rPr>
          <w:rFonts w:ascii="Cambria" w:hAnsi="Cambria" w:cs="Arial"/>
          <w:sz w:val="20"/>
          <w:szCs w:val="20"/>
        </w:rPr>
        <w:t>podmiotu udostępniającego zasoby</w:t>
      </w:r>
      <w:r>
        <w:rPr>
          <w:rFonts w:ascii="Cambria" w:hAnsi="Cambria" w:cs="Arial"/>
          <w:sz w:val="20"/>
          <w:szCs w:val="20"/>
        </w:rPr>
        <w:t xml:space="preserve"> o wykluczeniu</w:t>
      </w:r>
    </w:p>
    <w:p w14:paraId="2334F5D4" w14:textId="77777777" w:rsidR="005A1AA3" w:rsidRDefault="005A1AA3" w:rsidP="005F7211">
      <w:pPr>
        <w:pStyle w:val="Bezodstpw"/>
        <w:spacing w:line="276" w:lineRule="auto"/>
        <w:ind w:left="284" w:hanging="284"/>
        <w:rPr>
          <w:rFonts w:ascii="Cambria" w:hAnsi="Cambria" w:cs="Arial"/>
          <w:sz w:val="20"/>
          <w:szCs w:val="20"/>
        </w:rPr>
      </w:pPr>
      <w:r>
        <w:rPr>
          <w:rFonts w:ascii="Cambria" w:hAnsi="Cambria" w:cs="Arial"/>
          <w:sz w:val="20"/>
          <w:szCs w:val="20"/>
        </w:rPr>
        <w:t>Załącznik nr 5</w:t>
      </w:r>
      <w:r>
        <w:rPr>
          <w:rFonts w:ascii="Cambria" w:hAnsi="Cambria" w:cs="Arial"/>
          <w:sz w:val="20"/>
          <w:szCs w:val="20"/>
        </w:rPr>
        <w:tab/>
      </w:r>
      <w:r w:rsidRPr="00FE0E31">
        <w:rPr>
          <w:rFonts w:ascii="Cambria" w:hAnsi="Cambria" w:cs="Arial"/>
          <w:sz w:val="20"/>
          <w:szCs w:val="20"/>
        </w:rPr>
        <w:t>Oświadczenie</w:t>
      </w:r>
      <w:r>
        <w:rPr>
          <w:rFonts w:ascii="Cambria" w:hAnsi="Cambria" w:cs="Arial"/>
          <w:sz w:val="20"/>
          <w:szCs w:val="20"/>
        </w:rPr>
        <w:t xml:space="preserve"> </w:t>
      </w:r>
      <w:r w:rsidRPr="00FE0E31">
        <w:rPr>
          <w:rFonts w:ascii="Cambria" w:hAnsi="Cambria" w:cs="Arial"/>
          <w:sz w:val="20"/>
          <w:szCs w:val="20"/>
        </w:rPr>
        <w:t>Wykonawców</w:t>
      </w:r>
      <w:r>
        <w:rPr>
          <w:rFonts w:ascii="Cambria" w:hAnsi="Cambria" w:cs="Arial"/>
          <w:sz w:val="20"/>
          <w:szCs w:val="20"/>
        </w:rPr>
        <w:t xml:space="preserve"> </w:t>
      </w:r>
      <w:r w:rsidRPr="00FE0E31">
        <w:rPr>
          <w:rFonts w:ascii="Cambria" w:hAnsi="Cambria" w:cs="Arial"/>
          <w:sz w:val="20"/>
          <w:szCs w:val="20"/>
        </w:rPr>
        <w:t>wspólnie</w:t>
      </w:r>
      <w:r>
        <w:rPr>
          <w:rFonts w:ascii="Cambria" w:hAnsi="Cambria" w:cs="Arial"/>
          <w:sz w:val="20"/>
          <w:szCs w:val="20"/>
        </w:rPr>
        <w:t xml:space="preserve"> </w:t>
      </w:r>
      <w:r w:rsidRPr="00FE0E31">
        <w:rPr>
          <w:rFonts w:ascii="Cambria" w:hAnsi="Cambria" w:cs="Arial"/>
          <w:sz w:val="20"/>
          <w:szCs w:val="20"/>
        </w:rPr>
        <w:t>ubiegających</w:t>
      </w:r>
      <w:r>
        <w:rPr>
          <w:rFonts w:ascii="Cambria" w:hAnsi="Cambria" w:cs="Arial"/>
          <w:sz w:val="20"/>
          <w:szCs w:val="20"/>
        </w:rPr>
        <w:t xml:space="preserve"> </w:t>
      </w:r>
      <w:r w:rsidRPr="00FE0E31">
        <w:rPr>
          <w:rFonts w:ascii="Cambria" w:hAnsi="Cambria" w:cs="Arial"/>
          <w:sz w:val="20"/>
          <w:szCs w:val="20"/>
        </w:rPr>
        <w:t>się</w:t>
      </w:r>
      <w:r>
        <w:rPr>
          <w:rFonts w:ascii="Cambria" w:hAnsi="Cambria" w:cs="Arial"/>
          <w:sz w:val="20"/>
          <w:szCs w:val="20"/>
        </w:rPr>
        <w:t xml:space="preserve"> </w:t>
      </w:r>
      <w:r w:rsidRPr="00FE0E31">
        <w:rPr>
          <w:rFonts w:ascii="Cambria" w:hAnsi="Cambria" w:cs="Arial"/>
          <w:sz w:val="20"/>
          <w:szCs w:val="20"/>
        </w:rPr>
        <w:t>o udzielenie</w:t>
      </w:r>
      <w:r>
        <w:rPr>
          <w:rFonts w:ascii="Cambria" w:hAnsi="Cambria" w:cs="Arial"/>
          <w:sz w:val="20"/>
          <w:szCs w:val="20"/>
        </w:rPr>
        <w:t xml:space="preserve"> </w:t>
      </w:r>
      <w:r w:rsidRPr="00FE0E31">
        <w:rPr>
          <w:rFonts w:ascii="Cambria" w:hAnsi="Cambria" w:cs="Arial"/>
          <w:sz w:val="20"/>
          <w:szCs w:val="20"/>
        </w:rPr>
        <w:t>zamówienia</w:t>
      </w:r>
    </w:p>
    <w:p w14:paraId="41C78E2C" w14:textId="77777777" w:rsidR="006443CC" w:rsidRPr="007E202C" w:rsidRDefault="005A1AA3" w:rsidP="005F7211">
      <w:pPr>
        <w:pStyle w:val="Bezodstpw"/>
        <w:spacing w:line="276" w:lineRule="auto"/>
        <w:ind w:left="284" w:hanging="284"/>
        <w:rPr>
          <w:rFonts w:ascii="Cambria" w:hAnsi="Cambria" w:cs="Arial"/>
          <w:sz w:val="20"/>
          <w:szCs w:val="20"/>
        </w:rPr>
      </w:pPr>
      <w:r w:rsidRPr="00492974">
        <w:rPr>
          <w:rFonts w:ascii="Cambria" w:hAnsi="Cambria" w:cs="Arial"/>
          <w:sz w:val="20"/>
          <w:szCs w:val="20"/>
        </w:rPr>
        <w:t>Załącznik nr 6</w:t>
      </w:r>
      <w:r w:rsidR="006443CC" w:rsidRPr="00492974">
        <w:rPr>
          <w:rFonts w:ascii="Cambria" w:hAnsi="Cambria" w:cs="Arial"/>
          <w:sz w:val="20"/>
          <w:szCs w:val="20"/>
        </w:rPr>
        <w:tab/>
      </w:r>
      <w:r w:rsidR="00D92570">
        <w:rPr>
          <w:rFonts w:ascii="Cambria" w:hAnsi="Cambria" w:cs="Arial"/>
          <w:sz w:val="20"/>
          <w:szCs w:val="20"/>
        </w:rPr>
        <w:t>Szczegółowy o</w:t>
      </w:r>
      <w:r w:rsidR="006443CC" w:rsidRPr="00492974">
        <w:rPr>
          <w:rFonts w:ascii="Cambria" w:hAnsi="Cambria" w:cs="Arial"/>
          <w:sz w:val="20"/>
          <w:szCs w:val="20"/>
        </w:rPr>
        <w:t>pis przedmiotu zamówienia</w:t>
      </w:r>
    </w:p>
    <w:p w14:paraId="1FA604C1"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3F1120A0" w14:textId="77777777" w:rsidR="00133376" w:rsidRDefault="00133376" w:rsidP="009462A0">
      <w:pPr>
        <w:pStyle w:val="Tekstpodstawowy"/>
        <w:spacing w:after="60" w:line="276" w:lineRule="auto"/>
        <w:ind w:left="5664" w:firstLine="708"/>
        <w:rPr>
          <w:rFonts w:ascii="Cambria" w:hAnsi="Cambria" w:cs="Arial"/>
          <w:b/>
          <w:bCs/>
          <w:smallCaps w:val="0"/>
          <w:sz w:val="20"/>
          <w:szCs w:val="20"/>
          <w:lang w:val="pl-PL"/>
        </w:rPr>
      </w:pPr>
    </w:p>
    <w:p w14:paraId="0F1D8307" w14:textId="77777777" w:rsidR="001C213A"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7A386268" w14:textId="77777777" w:rsidR="00133376" w:rsidRPr="007D6960" w:rsidRDefault="00133376" w:rsidP="009462A0">
      <w:pPr>
        <w:pStyle w:val="Tekstpodstawowy"/>
        <w:spacing w:after="60" w:line="276" w:lineRule="auto"/>
        <w:ind w:left="5664" w:firstLine="708"/>
        <w:rPr>
          <w:rFonts w:ascii="Cambria" w:hAnsi="Cambria" w:cs="Arial"/>
          <w:b/>
          <w:bCs/>
          <w:smallCaps w:val="0"/>
          <w:sz w:val="20"/>
          <w:szCs w:val="20"/>
          <w:lang w:val="pl-PL"/>
        </w:rPr>
      </w:pPr>
    </w:p>
    <w:p w14:paraId="602418D4" w14:textId="77777777" w:rsidR="00944CC6"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p>
    <w:p w14:paraId="63D97054" w14:textId="77777777" w:rsidR="00944CC6" w:rsidRPr="007C414C"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F2E9" w14:textId="77777777" w:rsidR="008F3052" w:rsidRDefault="008F3052">
      <w:r>
        <w:separator/>
      </w:r>
    </w:p>
  </w:endnote>
  <w:endnote w:type="continuationSeparator" w:id="0">
    <w:p w14:paraId="58045D7E" w14:textId="77777777" w:rsidR="008F3052" w:rsidRDefault="008F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31A"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0AA161"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29B2" w14:textId="314D8559"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E9406F" w:rsidRPr="00E9406F">
      <w:rPr>
        <w:rFonts w:ascii="Cambria" w:hAnsi="Cambria"/>
        <w:noProof/>
        <w:sz w:val="20"/>
        <w:szCs w:val="20"/>
        <w:lang w:val="pl-PL"/>
      </w:rPr>
      <w:t>1</w:t>
    </w:r>
    <w:r w:rsidRPr="00CC222D">
      <w:rPr>
        <w:rFonts w:ascii="Cambria" w:hAnsi="Cambria"/>
        <w:sz w:val="20"/>
        <w:szCs w:val="20"/>
      </w:rPr>
      <w:fldChar w:fldCharType="end"/>
    </w:r>
  </w:p>
  <w:p w14:paraId="42CB6A74"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2D38" w14:textId="77777777" w:rsidR="008F3052" w:rsidRDefault="008F3052">
      <w:r>
        <w:separator/>
      </w:r>
    </w:p>
  </w:footnote>
  <w:footnote w:type="continuationSeparator" w:id="0">
    <w:p w14:paraId="1043DC13" w14:textId="77777777" w:rsidR="008F3052" w:rsidRDefault="008F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740" w14:textId="4154B174" w:rsidR="00276FBB" w:rsidRDefault="00276FBB" w:rsidP="00E47F4A">
    <w:pPr>
      <w:pStyle w:val="Nagwek"/>
      <w:rPr>
        <w:rFonts w:ascii="Cambria" w:hAnsi="Cambria"/>
        <w:sz w:val="20"/>
        <w:szCs w:val="20"/>
      </w:rPr>
    </w:pPr>
    <w:bookmarkStart w:id="6" w:name="_Hlk530999824"/>
    <w:bookmarkStart w:id="7" w:name="_Hlk530999927"/>
    <w:bookmarkStart w:id="8" w:name="_Hlk530999928"/>
    <w:bookmarkStart w:id="9" w:name="_Hlk530999941"/>
    <w:bookmarkStart w:id="10" w:name="_Hlk530999942"/>
  </w:p>
  <w:p w14:paraId="4D7401C0" w14:textId="77777777" w:rsidR="00E17DB8" w:rsidRPr="00A07A1E" w:rsidRDefault="00E17DB8" w:rsidP="00E17DB8">
    <w:pPr>
      <w:pStyle w:val="Nagwek"/>
      <w:rPr>
        <w:rFonts w:ascii="Cambria" w:hAnsi="Cambria"/>
        <w:sz w:val="22"/>
        <w:szCs w:val="22"/>
      </w:rPr>
    </w:pPr>
  </w:p>
  <w:p w14:paraId="7673F1DF" w14:textId="386ACAC9" w:rsidR="006B3500" w:rsidRPr="00A05325" w:rsidRDefault="006B3500" w:rsidP="006B3500">
    <w:pPr>
      <w:tabs>
        <w:tab w:val="left" w:pos="5400"/>
      </w:tabs>
      <w:rPr>
        <w:rFonts w:ascii="Cambria" w:hAnsi="Cambria"/>
        <w:sz w:val="20"/>
      </w:rPr>
    </w:pPr>
    <w:r>
      <w:rPr>
        <w:rFonts w:ascii="Cambria" w:hAnsi="Cambria"/>
        <w:sz w:val="20"/>
      </w:rPr>
      <w:t>Numer referencyjny</w:t>
    </w:r>
    <w:r w:rsidR="001E712A">
      <w:rPr>
        <w:rFonts w:ascii="Cambria" w:hAnsi="Cambria"/>
        <w:sz w:val="20"/>
      </w:rPr>
      <w:t xml:space="preserve"> </w:t>
    </w:r>
    <w:r w:rsidR="00D76242">
      <w:rPr>
        <w:rFonts w:ascii="Cambria" w:hAnsi="Cambria"/>
        <w:sz w:val="20"/>
      </w:rPr>
      <w:t>ZD</w:t>
    </w:r>
    <w:r w:rsidR="00BB6C53">
      <w:rPr>
        <w:rFonts w:ascii="Cambria" w:hAnsi="Cambria"/>
        <w:sz w:val="20"/>
      </w:rPr>
      <w:t>.271.</w:t>
    </w:r>
    <w:r w:rsidR="00A05325">
      <w:rPr>
        <w:rFonts w:ascii="Cambria" w:hAnsi="Cambria"/>
        <w:sz w:val="20"/>
      </w:rPr>
      <w:t>2</w:t>
    </w:r>
    <w:r w:rsidR="00BB6C53">
      <w:rPr>
        <w:rFonts w:ascii="Cambria" w:hAnsi="Cambria"/>
        <w:sz w:val="20"/>
      </w:rPr>
      <w:t>.2023</w:t>
    </w:r>
  </w:p>
  <w:bookmarkEnd w:id="6"/>
  <w:bookmarkEnd w:id="7"/>
  <w:bookmarkEnd w:id="8"/>
  <w:bookmarkEnd w:id="9"/>
  <w:bookmarkEnd w:id="10"/>
  <w:p w14:paraId="71EFFA68" w14:textId="77777777" w:rsidR="00BA09BA" w:rsidRDefault="00BA0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15:restartNumberingAfterBreak="0">
    <w:nsid w:val="010545A7"/>
    <w:multiLevelType w:val="hybridMultilevel"/>
    <w:tmpl w:val="5AA27B5A"/>
    <w:lvl w:ilvl="0" w:tplc="268E7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A583E"/>
    <w:multiLevelType w:val="multilevel"/>
    <w:tmpl w:val="C4B298C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007766"/>
    <w:multiLevelType w:val="hybridMultilevel"/>
    <w:tmpl w:val="8302481A"/>
    <w:lvl w:ilvl="0" w:tplc="45CAC880">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6" w15:restartNumberingAfterBreak="0">
    <w:nsid w:val="0DC14D2D"/>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7066F1"/>
    <w:multiLevelType w:val="hybridMultilevel"/>
    <w:tmpl w:val="BDFAB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3641297"/>
    <w:multiLevelType w:val="hybridMultilevel"/>
    <w:tmpl w:val="D78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15:restartNumberingAfterBreak="0">
    <w:nsid w:val="19436230"/>
    <w:multiLevelType w:val="hybridMultilevel"/>
    <w:tmpl w:val="316EAE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DFD239F"/>
    <w:multiLevelType w:val="hybridMultilevel"/>
    <w:tmpl w:val="B504D6CE"/>
    <w:lvl w:ilvl="0" w:tplc="6308ABF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6" w15:restartNumberingAfterBreak="0">
    <w:nsid w:val="235A5A45"/>
    <w:multiLevelType w:val="hybridMultilevel"/>
    <w:tmpl w:val="E1AE5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44B7E37"/>
    <w:multiLevelType w:val="hybridMultilevel"/>
    <w:tmpl w:val="DCDC7C58"/>
    <w:lvl w:ilvl="0" w:tplc="0415000F">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8" w15:restartNumberingAfterBreak="0">
    <w:nsid w:val="269B5401"/>
    <w:multiLevelType w:val="hybridMultilevel"/>
    <w:tmpl w:val="2F380378"/>
    <w:lvl w:ilvl="0" w:tplc="73B21044">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7243FDC"/>
    <w:multiLevelType w:val="hybridMultilevel"/>
    <w:tmpl w:val="2E28256A"/>
    <w:lvl w:ilvl="0" w:tplc="5C7C5528">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4066E"/>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94577E"/>
    <w:multiLevelType w:val="hybridMultilevel"/>
    <w:tmpl w:val="5102424C"/>
    <w:lvl w:ilvl="0" w:tplc="5A585058">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AD59AB"/>
    <w:multiLevelType w:val="hybridMultilevel"/>
    <w:tmpl w:val="D9309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9"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432F2A5B"/>
    <w:multiLevelType w:val="hybridMultilevel"/>
    <w:tmpl w:val="D4D80196"/>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A50051"/>
    <w:multiLevelType w:val="hybridMultilevel"/>
    <w:tmpl w:val="D3DE8480"/>
    <w:lvl w:ilvl="0" w:tplc="C2EECECA">
      <w:start w:val="6"/>
      <w:numFmt w:val="decimal"/>
      <w:lvlText w:val="%1."/>
      <w:lvlJc w:val="left"/>
      <w:pPr>
        <w:ind w:left="3240" w:hanging="360"/>
      </w:pPr>
      <w:rPr>
        <w:rFonts w:asciiTheme="minorHAnsi" w:eastAsiaTheme="minorHAnsi" w:hAnsiTheme="minorHAnsi" w:cstheme="minorBidi" w:hint="default"/>
        <w:b w:val="0"/>
        <w:sz w:val="22"/>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46"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15:restartNumberingAfterBreak="0">
    <w:nsid w:val="496313CA"/>
    <w:multiLevelType w:val="hybridMultilevel"/>
    <w:tmpl w:val="A5D43D6E"/>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552656"/>
    <w:multiLevelType w:val="hybridMultilevel"/>
    <w:tmpl w:val="89FAB7F2"/>
    <w:lvl w:ilvl="0" w:tplc="D034D94A">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D629B6"/>
    <w:multiLevelType w:val="multilevel"/>
    <w:tmpl w:val="D5F84A5E"/>
    <w:lvl w:ilvl="0">
      <w:start w:val="16"/>
      <w:numFmt w:val="decimal"/>
      <w:lvlText w:val="%1."/>
      <w:lvlJc w:val="left"/>
      <w:pPr>
        <w:ind w:left="0" w:firstLine="0"/>
      </w:pPr>
      <w:rPr>
        <w:rFonts w:ascii="Cambria" w:eastAsia="Trebuchet MS"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537F6C77"/>
    <w:multiLevelType w:val="hybridMultilevel"/>
    <w:tmpl w:val="1DB4D492"/>
    <w:lvl w:ilvl="0" w:tplc="D9A2D9CC">
      <w:start w:val="1"/>
      <w:numFmt w:val="decimal"/>
      <w:lvlText w:val="%1."/>
      <w:lvlJc w:val="left"/>
      <w:pPr>
        <w:ind w:left="720" w:hanging="360"/>
      </w:pPr>
      <w:rPr>
        <w:rFonts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F449EA"/>
    <w:multiLevelType w:val="multilevel"/>
    <w:tmpl w:val="C97C3D3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54F7BB7"/>
    <w:multiLevelType w:val="hybridMultilevel"/>
    <w:tmpl w:val="BF78D786"/>
    <w:lvl w:ilvl="0" w:tplc="00000004">
      <w:start w:val="1"/>
      <w:numFmt w:val="bullet"/>
      <w:lvlText w:val="−"/>
      <w:lvlJc w:val="left"/>
      <w:pPr>
        <w:ind w:left="107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57" w15:restartNumberingAfterBreak="0">
    <w:nsid w:val="58933543"/>
    <w:multiLevelType w:val="hybridMultilevel"/>
    <w:tmpl w:val="BDFAB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0" w15:restartNumberingAfterBreak="0">
    <w:nsid w:val="5BA502F7"/>
    <w:multiLevelType w:val="hybridMultilevel"/>
    <w:tmpl w:val="BB66DF48"/>
    <w:lvl w:ilvl="0" w:tplc="09486B6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ED01696"/>
    <w:multiLevelType w:val="hybridMultilevel"/>
    <w:tmpl w:val="176270D6"/>
    <w:lvl w:ilvl="0" w:tplc="0415000F">
      <w:start w:val="1"/>
      <w:numFmt w:val="decimal"/>
      <w:lvlText w:val="%1."/>
      <w:lvlJc w:val="left"/>
      <w:pPr>
        <w:ind w:left="567" w:hanging="360"/>
      </w:pPr>
      <w:rPr>
        <w:rFonts w:hint="default"/>
      </w:rPr>
    </w:lvl>
    <w:lvl w:ilvl="1" w:tplc="FFFFFFFF" w:tentative="1">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007" w:hanging="360"/>
      </w:pPr>
      <w:rPr>
        <w:rFonts w:ascii="Wingdings" w:hAnsi="Wingdings" w:hint="default"/>
      </w:rPr>
    </w:lvl>
    <w:lvl w:ilvl="3" w:tplc="FFFFFFFF" w:tentative="1">
      <w:start w:val="1"/>
      <w:numFmt w:val="bullet"/>
      <w:lvlText w:val=""/>
      <w:lvlJc w:val="left"/>
      <w:pPr>
        <w:ind w:left="2727" w:hanging="360"/>
      </w:pPr>
      <w:rPr>
        <w:rFonts w:ascii="Symbol" w:hAnsi="Symbol" w:hint="default"/>
      </w:rPr>
    </w:lvl>
    <w:lvl w:ilvl="4" w:tplc="FFFFFFFF" w:tentative="1">
      <w:start w:val="1"/>
      <w:numFmt w:val="bullet"/>
      <w:lvlText w:val="o"/>
      <w:lvlJc w:val="left"/>
      <w:pPr>
        <w:ind w:left="3447" w:hanging="360"/>
      </w:pPr>
      <w:rPr>
        <w:rFonts w:ascii="Courier New" w:hAnsi="Courier New" w:cs="Courier New" w:hint="default"/>
      </w:rPr>
    </w:lvl>
    <w:lvl w:ilvl="5" w:tplc="FFFFFFFF" w:tentative="1">
      <w:start w:val="1"/>
      <w:numFmt w:val="bullet"/>
      <w:lvlText w:val=""/>
      <w:lvlJc w:val="left"/>
      <w:pPr>
        <w:ind w:left="4167" w:hanging="360"/>
      </w:pPr>
      <w:rPr>
        <w:rFonts w:ascii="Wingdings" w:hAnsi="Wingdings" w:hint="default"/>
      </w:rPr>
    </w:lvl>
    <w:lvl w:ilvl="6" w:tplc="FFFFFFFF" w:tentative="1">
      <w:start w:val="1"/>
      <w:numFmt w:val="bullet"/>
      <w:lvlText w:val=""/>
      <w:lvlJc w:val="left"/>
      <w:pPr>
        <w:ind w:left="4887" w:hanging="360"/>
      </w:pPr>
      <w:rPr>
        <w:rFonts w:ascii="Symbol" w:hAnsi="Symbol" w:hint="default"/>
      </w:rPr>
    </w:lvl>
    <w:lvl w:ilvl="7" w:tplc="FFFFFFFF" w:tentative="1">
      <w:start w:val="1"/>
      <w:numFmt w:val="bullet"/>
      <w:lvlText w:val="o"/>
      <w:lvlJc w:val="left"/>
      <w:pPr>
        <w:ind w:left="5607" w:hanging="360"/>
      </w:pPr>
      <w:rPr>
        <w:rFonts w:ascii="Courier New" w:hAnsi="Courier New" w:cs="Courier New" w:hint="default"/>
      </w:rPr>
    </w:lvl>
    <w:lvl w:ilvl="8" w:tplc="FFFFFFFF" w:tentative="1">
      <w:start w:val="1"/>
      <w:numFmt w:val="bullet"/>
      <w:lvlText w:val=""/>
      <w:lvlJc w:val="left"/>
      <w:pPr>
        <w:ind w:left="6327" w:hanging="360"/>
      </w:pPr>
      <w:rPr>
        <w:rFonts w:ascii="Wingdings" w:hAnsi="Wingdings" w:hint="default"/>
      </w:rPr>
    </w:lvl>
  </w:abstractNum>
  <w:abstractNum w:abstractNumId="63"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3173F12"/>
    <w:multiLevelType w:val="hybridMultilevel"/>
    <w:tmpl w:val="C5B40D74"/>
    <w:lvl w:ilvl="0" w:tplc="C82E0240">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6" w15:restartNumberingAfterBreak="0">
    <w:nsid w:val="68926702"/>
    <w:multiLevelType w:val="hybridMultilevel"/>
    <w:tmpl w:val="9CACF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48F5D4A"/>
    <w:multiLevelType w:val="hybridMultilevel"/>
    <w:tmpl w:val="12E413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78C0842"/>
    <w:multiLevelType w:val="hybridMultilevel"/>
    <w:tmpl w:val="D51AF5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C022E37"/>
    <w:multiLevelType w:val="hybridMultilevel"/>
    <w:tmpl w:val="8F26471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E2B13FF"/>
    <w:multiLevelType w:val="multilevel"/>
    <w:tmpl w:val="697C4BB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6342101">
    <w:abstractNumId w:val="40"/>
  </w:num>
  <w:num w:numId="2" w16cid:durableId="2025203047">
    <w:abstractNumId w:val="2"/>
  </w:num>
  <w:num w:numId="3" w16cid:durableId="1744402186">
    <w:abstractNumId w:val="68"/>
  </w:num>
  <w:num w:numId="4" w16cid:durableId="68237612">
    <w:abstractNumId w:val="58"/>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16cid:durableId="938370575">
    <w:abstractNumId w:val="28"/>
  </w:num>
  <w:num w:numId="6" w16cid:durableId="621495948">
    <w:abstractNumId w:val="23"/>
  </w:num>
  <w:num w:numId="7" w16cid:durableId="966009141">
    <w:abstractNumId w:val="33"/>
  </w:num>
  <w:num w:numId="8" w16cid:durableId="1775905170">
    <w:abstractNumId w:val="19"/>
  </w:num>
  <w:num w:numId="9" w16cid:durableId="1181430153">
    <w:abstractNumId w:val="61"/>
  </w:num>
  <w:num w:numId="10" w16cid:durableId="1014302025">
    <w:abstractNumId w:val="67"/>
  </w:num>
  <w:num w:numId="11" w16cid:durableId="717045506">
    <w:abstractNumId w:val="63"/>
  </w:num>
  <w:num w:numId="12" w16cid:durableId="1336835190">
    <w:abstractNumId w:val="47"/>
  </w:num>
  <w:num w:numId="13" w16cid:durableId="1219173674">
    <w:abstractNumId w:val="44"/>
  </w:num>
  <w:num w:numId="14" w16cid:durableId="446774093">
    <w:abstractNumId w:val="75"/>
  </w:num>
  <w:num w:numId="15" w16cid:durableId="1496142076">
    <w:abstractNumId w:val="35"/>
  </w:num>
  <w:num w:numId="16" w16cid:durableId="260113929">
    <w:abstractNumId w:val="72"/>
  </w:num>
  <w:num w:numId="17" w16cid:durableId="754860930">
    <w:abstractNumId w:val="39"/>
  </w:num>
  <w:num w:numId="18" w16cid:durableId="1093740254">
    <w:abstractNumId w:val="46"/>
  </w:num>
  <w:num w:numId="19" w16cid:durableId="1090278806">
    <w:abstractNumId w:val="57"/>
  </w:num>
  <w:num w:numId="20" w16cid:durableId="1284924110">
    <w:abstractNumId w:val="42"/>
  </w:num>
  <w:num w:numId="21" w16cid:durableId="818764824">
    <w:abstractNumId w:val="43"/>
  </w:num>
  <w:num w:numId="22" w16cid:durableId="130054597">
    <w:abstractNumId w:val="34"/>
  </w:num>
  <w:num w:numId="23" w16cid:durableId="209152377">
    <w:abstractNumId w:val="38"/>
  </w:num>
  <w:num w:numId="24" w16cid:durableId="1635212857">
    <w:abstractNumId w:val="50"/>
  </w:num>
  <w:num w:numId="25" w16cid:durableId="1542740451">
    <w:abstractNumId w:val="74"/>
  </w:num>
  <w:num w:numId="26" w16cid:durableId="1837187923">
    <w:abstractNumId w:val="65"/>
  </w:num>
  <w:num w:numId="27" w16cid:durableId="968049980">
    <w:abstractNumId w:val="21"/>
  </w:num>
  <w:num w:numId="28" w16cid:durableId="321087934">
    <w:abstractNumId w:val="25"/>
  </w:num>
  <w:num w:numId="29" w16cid:durableId="2029718605">
    <w:abstractNumId w:val="36"/>
  </w:num>
  <w:num w:numId="30" w16cid:durableId="360935243">
    <w:abstractNumId w:val="54"/>
  </w:num>
  <w:num w:numId="31" w16cid:durableId="1646279880">
    <w:abstractNumId w:val="60"/>
  </w:num>
  <w:num w:numId="32" w16cid:durableId="1177354421">
    <w:abstractNumId w:val="49"/>
  </w:num>
  <w:num w:numId="33" w16cid:durableId="326132619">
    <w:abstractNumId w:val="70"/>
  </w:num>
  <w:num w:numId="34" w16cid:durableId="388966911">
    <w:abstractNumId w:val="22"/>
  </w:num>
  <w:num w:numId="35" w16cid:durableId="180441614">
    <w:abstractNumId w:val="13"/>
  </w:num>
  <w:num w:numId="36" w16cid:durableId="1030574388">
    <w:abstractNumId w:val="20"/>
  </w:num>
  <w:num w:numId="37" w16cid:durableId="2138722321">
    <w:abstractNumId w:val="29"/>
  </w:num>
  <w:num w:numId="38" w16cid:durableId="905333841">
    <w:abstractNumId w:val="26"/>
  </w:num>
  <w:num w:numId="39" w16cid:durableId="1876039859">
    <w:abstractNumId w:val="37"/>
  </w:num>
  <w:num w:numId="40" w16cid:durableId="1806385070">
    <w:abstractNumId w:val="56"/>
  </w:num>
  <w:num w:numId="41" w16cid:durableId="1972857385">
    <w:abstractNumId w:val="32"/>
  </w:num>
  <w:num w:numId="42" w16cid:durableId="1954315590">
    <w:abstractNumId w:val="15"/>
  </w:num>
  <w:num w:numId="43" w16cid:durableId="2005551571">
    <w:abstractNumId w:val="18"/>
  </w:num>
  <w:num w:numId="44" w16cid:durableId="2042591423">
    <w:abstractNumId w:val="66"/>
  </w:num>
  <w:num w:numId="45" w16cid:durableId="1201819690">
    <w:abstractNumId w:val="17"/>
  </w:num>
  <w:num w:numId="46" w16cid:durableId="533546253">
    <w:abstractNumId w:val="58"/>
  </w:num>
  <w:num w:numId="47" w16cid:durableId="771406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92966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8511079">
    <w:abstractNumId w:val="30"/>
  </w:num>
  <w:num w:numId="50" w16cid:durableId="444735090">
    <w:abstractNumId w:val="27"/>
  </w:num>
  <w:num w:numId="51" w16cid:durableId="1258126795">
    <w:abstractNumId w:val="77"/>
  </w:num>
  <w:num w:numId="52" w16cid:durableId="391929274">
    <w:abstractNumId w:val="73"/>
  </w:num>
  <w:num w:numId="53" w16cid:durableId="1022171254">
    <w:abstractNumId w:val="62"/>
  </w:num>
  <w:num w:numId="54" w16cid:durableId="79763997">
    <w:abstractNumId w:val="16"/>
  </w:num>
  <w:num w:numId="55" w16cid:durableId="1216966855">
    <w:abstractNumId w:val="53"/>
  </w:num>
  <w:num w:numId="56" w16cid:durableId="1843008613">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262615">
    <w:abstractNumId w:val="14"/>
  </w:num>
  <w:num w:numId="58" w16cid:durableId="2005740807">
    <w:abstractNumId w:val="24"/>
  </w:num>
  <w:num w:numId="59" w16cid:durableId="690373824">
    <w:abstractNumId w:val="76"/>
  </w:num>
  <w:num w:numId="60" w16cid:durableId="1074352893">
    <w:abstractNumId w:val="51"/>
  </w:num>
  <w:num w:numId="61" w16cid:durableId="700590908">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2B32"/>
    <w:rsid w:val="0000347E"/>
    <w:rsid w:val="00004730"/>
    <w:rsid w:val="00005154"/>
    <w:rsid w:val="0000622B"/>
    <w:rsid w:val="000065EB"/>
    <w:rsid w:val="000066DD"/>
    <w:rsid w:val="00006898"/>
    <w:rsid w:val="00006D71"/>
    <w:rsid w:val="00007AF7"/>
    <w:rsid w:val="00007CBC"/>
    <w:rsid w:val="000102C3"/>
    <w:rsid w:val="000107E5"/>
    <w:rsid w:val="00010A2B"/>
    <w:rsid w:val="0001195B"/>
    <w:rsid w:val="000128DB"/>
    <w:rsid w:val="000143E6"/>
    <w:rsid w:val="00014E5F"/>
    <w:rsid w:val="00016876"/>
    <w:rsid w:val="00020C53"/>
    <w:rsid w:val="000231AC"/>
    <w:rsid w:val="000239D4"/>
    <w:rsid w:val="000239FD"/>
    <w:rsid w:val="00023F47"/>
    <w:rsid w:val="00024437"/>
    <w:rsid w:val="000247B7"/>
    <w:rsid w:val="00025401"/>
    <w:rsid w:val="00025659"/>
    <w:rsid w:val="00026E3B"/>
    <w:rsid w:val="00027826"/>
    <w:rsid w:val="000279FF"/>
    <w:rsid w:val="00027A9D"/>
    <w:rsid w:val="00027CE9"/>
    <w:rsid w:val="00030EE7"/>
    <w:rsid w:val="000323DE"/>
    <w:rsid w:val="00033513"/>
    <w:rsid w:val="00033E37"/>
    <w:rsid w:val="00035DBC"/>
    <w:rsid w:val="00035E4D"/>
    <w:rsid w:val="0003703F"/>
    <w:rsid w:val="000379F7"/>
    <w:rsid w:val="00037A1D"/>
    <w:rsid w:val="000408B8"/>
    <w:rsid w:val="00041617"/>
    <w:rsid w:val="00042263"/>
    <w:rsid w:val="00042B17"/>
    <w:rsid w:val="00043DFF"/>
    <w:rsid w:val="0004419F"/>
    <w:rsid w:val="00044B6B"/>
    <w:rsid w:val="00046BB9"/>
    <w:rsid w:val="00047EF2"/>
    <w:rsid w:val="000508DD"/>
    <w:rsid w:val="00051E57"/>
    <w:rsid w:val="0005412E"/>
    <w:rsid w:val="00054190"/>
    <w:rsid w:val="0005487F"/>
    <w:rsid w:val="00054BF5"/>
    <w:rsid w:val="00054F3D"/>
    <w:rsid w:val="00054F75"/>
    <w:rsid w:val="0005523A"/>
    <w:rsid w:val="00055851"/>
    <w:rsid w:val="00057FB0"/>
    <w:rsid w:val="00060D92"/>
    <w:rsid w:val="0006120C"/>
    <w:rsid w:val="0006172F"/>
    <w:rsid w:val="00061F88"/>
    <w:rsid w:val="00062D81"/>
    <w:rsid w:val="00063849"/>
    <w:rsid w:val="00064D9F"/>
    <w:rsid w:val="00065717"/>
    <w:rsid w:val="000666DE"/>
    <w:rsid w:val="00067389"/>
    <w:rsid w:val="000675E7"/>
    <w:rsid w:val="00067A8B"/>
    <w:rsid w:val="00070743"/>
    <w:rsid w:val="00071D82"/>
    <w:rsid w:val="00071F01"/>
    <w:rsid w:val="000726CE"/>
    <w:rsid w:val="000753E4"/>
    <w:rsid w:val="00075847"/>
    <w:rsid w:val="0007653A"/>
    <w:rsid w:val="00076694"/>
    <w:rsid w:val="00077A2A"/>
    <w:rsid w:val="00080D85"/>
    <w:rsid w:val="00080E73"/>
    <w:rsid w:val="000810CD"/>
    <w:rsid w:val="00081E04"/>
    <w:rsid w:val="00081EF7"/>
    <w:rsid w:val="00082B52"/>
    <w:rsid w:val="00084151"/>
    <w:rsid w:val="000858B3"/>
    <w:rsid w:val="000858C1"/>
    <w:rsid w:val="00085CD9"/>
    <w:rsid w:val="000870C5"/>
    <w:rsid w:val="000902D9"/>
    <w:rsid w:val="00090A82"/>
    <w:rsid w:val="00092DE9"/>
    <w:rsid w:val="00093EDF"/>
    <w:rsid w:val="000970DD"/>
    <w:rsid w:val="000A0528"/>
    <w:rsid w:val="000A0539"/>
    <w:rsid w:val="000A1435"/>
    <w:rsid w:val="000A1940"/>
    <w:rsid w:val="000A1981"/>
    <w:rsid w:val="000A27ED"/>
    <w:rsid w:val="000A30DC"/>
    <w:rsid w:val="000A3BB7"/>
    <w:rsid w:val="000A46EE"/>
    <w:rsid w:val="000A55CA"/>
    <w:rsid w:val="000A5773"/>
    <w:rsid w:val="000A6596"/>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40FD"/>
    <w:rsid w:val="000D4D66"/>
    <w:rsid w:val="000D6556"/>
    <w:rsid w:val="000D6D5C"/>
    <w:rsid w:val="000E0593"/>
    <w:rsid w:val="000E05B9"/>
    <w:rsid w:val="000E06C2"/>
    <w:rsid w:val="000E3107"/>
    <w:rsid w:val="000E3BDB"/>
    <w:rsid w:val="000E3E42"/>
    <w:rsid w:val="000E4E2A"/>
    <w:rsid w:val="000E522B"/>
    <w:rsid w:val="000E68E9"/>
    <w:rsid w:val="000E7746"/>
    <w:rsid w:val="000E7F53"/>
    <w:rsid w:val="000F01F6"/>
    <w:rsid w:val="000F1E5A"/>
    <w:rsid w:val="000F2110"/>
    <w:rsid w:val="000F2308"/>
    <w:rsid w:val="000F2E9C"/>
    <w:rsid w:val="000F37A4"/>
    <w:rsid w:val="000F37DA"/>
    <w:rsid w:val="000F4164"/>
    <w:rsid w:val="000F6341"/>
    <w:rsid w:val="000F7159"/>
    <w:rsid w:val="000F7C21"/>
    <w:rsid w:val="001003DB"/>
    <w:rsid w:val="00102744"/>
    <w:rsid w:val="0010294D"/>
    <w:rsid w:val="00102A85"/>
    <w:rsid w:val="00102C0C"/>
    <w:rsid w:val="00103155"/>
    <w:rsid w:val="001033F9"/>
    <w:rsid w:val="001054D9"/>
    <w:rsid w:val="001058D3"/>
    <w:rsid w:val="00107451"/>
    <w:rsid w:val="00110287"/>
    <w:rsid w:val="001109E2"/>
    <w:rsid w:val="0011102C"/>
    <w:rsid w:val="00112636"/>
    <w:rsid w:val="0011442D"/>
    <w:rsid w:val="00114AAA"/>
    <w:rsid w:val="00114EE9"/>
    <w:rsid w:val="001155BD"/>
    <w:rsid w:val="001160E1"/>
    <w:rsid w:val="00116CDD"/>
    <w:rsid w:val="001201D6"/>
    <w:rsid w:val="00120E52"/>
    <w:rsid w:val="001218E1"/>
    <w:rsid w:val="001218FB"/>
    <w:rsid w:val="00122276"/>
    <w:rsid w:val="001239A0"/>
    <w:rsid w:val="00124732"/>
    <w:rsid w:val="00126A93"/>
    <w:rsid w:val="00126E65"/>
    <w:rsid w:val="001271CE"/>
    <w:rsid w:val="00127AC1"/>
    <w:rsid w:val="00130925"/>
    <w:rsid w:val="00130975"/>
    <w:rsid w:val="00130DC6"/>
    <w:rsid w:val="00131262"/>
    <w:rsid w:val="0013178C"/>
    <w:rsid w:val="00131C88"/>
    <w:rsid w:val="00133376"/>
    <w:rsid w:val="00133B36"/>
    <w:rsid w:val="00134702"/>
    <w:rsid w:val="0013470A"/>
    <w:rsid w:val="001357B0"/>
    <w:rsid w:val="00135BB5"/>
    <w:rsid w:val="00136003"/>
    <w:rsid w:val="00136C5B"/>
    <w:rsid w:val="00136D09"/>
    <w:rsid w:val="00137870"/>
    <w:rsid w:val="00137C22"/>
    <w:rsid w:val="001405D1"/>
    <w:rsid w:val="00140C68"/>
    <w:rsid w:val="00140DF0"/>
    <w:rsid w:val="0014116B"/>
    <w:rsid w:val="0014180A"/>
    <w:rsid w:val="00141F58"/>
    <w:rsid w:val="00142498"/>
    <w:rsid w:val="00142643"/>
    <w:rsid w:val="001429E9"/>
    <w:rsid w:val="00142F0E"/>
    <w:rsid w:val="00143610"/>
    <w:rsid w:val="0014366A"/>
    <w:rsid w:val="00143794"/>
    <w:rsid w:val="00143B0D"/>
    <w:rsid w:val="00143E91"/>
    <w:rsid w:val="0014449D"/>
    <w:rsid w:val="00145F79"/>
    <w:rsid w:val="00146024"/>
    <w:rsid w:val="0014707D"/>
    <w:rsid w:val="001508C3"/>
    <w:rsid w:val="00150D07"/>
    <w:rsid w:val="001517BC"/>
    <w:rsid w:val="00151D41"/>
    <w:rsid w:val="00152F87"/>
    <w:rsid w:val="0015482E"/>
    <w:rsid w:val="00154AD3"/>
    <w:rsid w:val="0015512D"/>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4B6"/>
    <w:rsid w:val="001715BA"/>
    <w:rsid w:val="001720B9"/>
    <w:rsid w:val="00172F48"/>
    <w:rsid w:val="0017416A"/>
    <w:rsid w:val="00174344"/>
    <w:rsid w:val="00174747"/>
    <w:rsid w:val="00176FF1"/>
    <w:rsid w:val="00180D33"/>
    <w:rsid w:val="0018121C"/>
    <w:rsid w:val="00181631"/>
    <w:rsid w:val="001816EE"/>
    <w:rsid w:val="00181A5D"/>
    <w:rsid w:val="001850ED"/>
    <w:rsid w:val="00185AD1"/>
    <w:rsid w:val="0018611C"/>
    <w:rsid w:val="001866AD"/>
    <w:rsid w:val="00186D2F"/>
    <w:rsid w:val="00190AEF"/>
    <w:rsid w:val="00191641"/>
    <w:rsid w:val="00191FF7"/>
    <w:rsid w:val="001920A0"/>
    <w:rsid w:val="00192C7B"/>
    <w:rsid w:val="00194797"/>
    <w:rsid w:val="0019498B"/>
    <w:rsid w:val="00194CF3"/>
    <w:rsid w:val="00197122"/>
    <w:rsid w:val="0019763C"/>
    <w:rsid w:val="001979DB"/>
    <w:rsid w:val="00197F5F"/>
    <w:rsid w:val="001A1942"/>
    <w:rsid w:val="001A2BA6"/>
    <w:rsid w:val="001A3B10"/>
    <w:rsid w:val="001A47CE"/>
    <w:rsid w:val="001A4A04"/>
    <w:rsid w:val="001A4C70"/>
    <w:rsid w:val="001A4E88"/>
    <w:rsid w:val="001A5611"/>
    <w:rsid w:val="001A575D"/>
    <w:rsid w:val="001A5F1E"/>
    <w:rsid w:val="001A75B2"/>
    <w:rsid w:val="001B000A"/>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2246"/>
    <w:rsid w:val="001D32DE"/>
    <w:rsid w:val="001D6CF9"/>
    <w:rsid w:val="001E0B67"/>
    <w:rsid w:val="001E13BE"/>
    <w:rsid w:val="001E16C8"/>
    <w:rsid w:val="001E1AD3"/>
    <w:rsid w:val="001E2809"/>
    <w:rsid w:val="001E302B"/>
    <w:rsid w:val="001E319E"/>
    <w:rsid w:val="001E328B"/>
    <w:rsid w:val="001E4DFF"/>
    <w:rsid w:val="001E5B85"/>
    <w:rsid w:val="001E5F66"/>
    <w:rsid w:val="001E6C02"/>
    <w:rsid w:val="001E6F19"/>
    <w:rsid w:val="001E712A"/>
    <w:rsid w:val="001F0589"/>
    <w:rsid w:val="001F1C7C"/>
    <w:rsid w:val="001F302A"/>
    <w:rsid w:val="001F32C8"/>
    <w:rsid w:val="001F3802"/>
    <w:rsid w:val="001F4F39"/>
    <w:rsid w:val="001F4FD3"/>
    <w:rsid w:val="001F516F"/>
    <w:rsid w:val="001F520E"/>
    <w:rsid w:val="001F5E05"/>
    <w:rsid w:val="001F60E2"/>
    <w:rsid w:val="001F6522"/>
    <w:rsid w:val="001F668C"/>
    <w:rsid w:val="001F6710"/>
    <w:rsid w:val="001F6ECF"/>
    <w:rsid w:val="001F76D0"/>
    <w:rsid w:val="001F7A7A"/>
    <w:rsid w:val="0020063A"/>
    <w:rsid w:val="002009F0"/>
    <w:rsid w:val="00200BA2"/>
    <w:rsid w:val="00201143"/>
    <w:rsid w:val="002013CA"/>
    <w:rsid w:val="00201F0D"/>
    <w:rsid w:val="0020288A"/>
    <w:rsid w:val="00204600"/>
    <w:rsid w:val="00205059"/>
    <w:rsid w:val="00205194"/>
    <w:rsid w:val="002058B4"/>
    <w:rsid w:val="002100C2"/>
    <w:rsid w:val="00211D44"/>
    <w:rsid w:val="0021225A"/>
    <w:rsid w:val="00213968"/>
    <w:rsid w:val="002167F2"/>
    <w:rsid w:val="00217D7F"/>
    <w:rsid w:val="00220C98"/>
    <w:rsid w:val="0022237D"/>
    <w:rsid w:val="002232E2"/>
    <w:rsid w:val="00223750"/>
    <w:rsid w:val="00223B7B"/>
    <w:rsid w:val="0022435A"/>
    <w:rsid w:val="002248A3"/>
    <w:rsid w:val="00224C77"/>
    <w:rsid w:val="00225324"/>
    <w:rsid w:val="00226424"/>
    <w:rsid w:val="00227884"/>
    <w:rsid w:val="00227E39"/>
    <w:rsid w:val="002300B2"/>
    <w:rsid w:val="002304DC"/>
    <w:rsid w:val="00231BBE"/>
    <w:rsid w:val="002330D7"/>
    <w:rsid w:val="00233770"/>
    <w:rsid w:val="00233EA3"/>
    <w:rsid w:val="002344B2"/>
    <w:rsid w:val="00235435"/>
    <w:rsid w:val="0023642F"/>
    <w:rsid w:val="00237115"/>
    <w:rsid w:val="002379F6"/>
    <w:rsid w:val="00240271"/>
    <w:rsid w:val="0024138D"/>
    <w:rsid w:val="00241C6C"/>
    <w:rsid w:val="00243818"/>
    <w:rsid w:val="00243E3A"/>
    <w:rsid w:val="00243F5A"/>
    <w:rsid w:val="0024453F"/>
    <w:rsid w:val="002447F6"/>
    <w:rsid w:val="00245D43"/>
    <w:rsid w:val="00246909"/>
    <w:rsid w:val="00246A11"/>
    <w:rsid w:val="00246B51"/>
    <w:rsid w:val="00252051"/>
    <w:rsid w:val="002526DF"/>
    <w:rsid w:val="002541CE"/>
    <w:rsid w:val="00254667"/>
    <w:rsid w:val="00254BC5"/>
    <w:rsid w:val="00255734"/>
    <w:rsid w:val="00256EDD"/>
    <w:rsid w:val="00257369"/>
    <w:rsid w:val="0025745B"/>
    <w:rsid w:val="00261B89"/>
    <w:rsid w:val="002630E5"/>
    <w:rsid w:val="002649E6"/>
    <w:rsid w:val="0026568F"/>
    <w:rsid w:val="00265CFD"/>
    <w:rsid w:val="00265D97"/>
    <w:rsid w:val="00266FF5"/>
    <w:rsid w:val="0026706B"/>
    <w:rsid w:val="002678AB"/>
    <w:rsid w:val="00267E87"/>
    <w:rsid w:val="00271552"/>
    <w:rsid w:val="00271D38"/>
    <w:rsid w:val="00272E2B"/>
    <w:rsid w:val="002731AD"/>
    <w:rsid w:val="002731B0"/>
    <w:rsid w:val="00273300"/>
    <w:rsid w:val="00276CA0"/>
    <w:rsid w:val="00276FBB"/>
    <w:rsid w:val="002807F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53C0"/>
    <w:rsid w:val="00295A15"/>
    <w:rsid w:val="00296305"/>
    <w:rsid w:val="00296825"/>
    <w:rsid w:val="002A201E"/>
    <w:rsid w:val="002A2237"/>
    <w:rsid w:val="002A2640"/>
    <w:rsid w:val="002A2CC6"/>
    <w:rsid w:val="002A2F1A"/>
    <w:rsid w:val="002A3682"/>
    <w:rsid w:val="002A38DD"/>
    <w:rsid w:val="002A4751"/>
    <w:rsid w:val="002A4C80"/>
    <w:rsid w:val="002A4CEF"/>
    <w:rsid w:val="002A5876"/>
    <w:rsid w:val="002A6879"/>
    <w:rsid w:val="002A7F4E"/>
    <w:rsid w:val="002A7F7C"/>
    <w:rsid w:val="002B2FCF"/>
    <w:rsid w:val="002B3578"/>
    <w:rsid w:val="002B3C67"/>
    <w:rsid w:val="002B6740"/>
    <w:rsid w:val="002C004D"/>
    <w:rsid w:val="002C0BDC"/>
    <w:rsid w:val="002C0F6F"/>
    <w:rsid w:val="002C2605"/>
    <w:rsid w:val="002C49D9"/>
    <w:rsid w:val="002C6B65"/>
    <w:rsid w:val="002C6F90"/>
    <w:rsid w:val="002C75A5"/>
    <w:rsid w:val="002D2331"/>
    <w:rsid w:val="002D2B30"/>
    <w:rsid w:val="002D4A9B"/>
    <w:rsid w:val="002D4B0F"/>
    <w:rsid w:val="002D4E75"/>
    <w:rsid w:val="002D5F39"/>
    <w:rsid w:val="002D645D"/>
    <w:rsid w:val="002D67E0"/>
    <w:rsid w:val="002D6BEA"/>
    <w:rsid w:val="002D70D6"/>
    <w:rsid w:val="002D7395"/>
    <w:rsid w:val="002D74BE"/>
    <w:rsid w:val="002D7AED"/>
    <w:rsid w:val="002D7FD7"/>
    <w:rsid w:val="002E0A89"/>
    <w:rsid w:val="002E0B40"/>
    <w:rsid w:val="002E0D60"/>
    <w:rsid w:val="002E234F"/>
    <w:rsid w:val="002E2E7D"/>
    <w:rsid w:val="002E5EDF"/>
    <w:rsid w:val="002E7135"/>
    <w:rsid w:val="002F0291"/>
    <w:rsid w:val="002F1247"/>
    <w:rsid w:val="002F16D6"/>
    <w:rsid w:val="002F26C4"/>
    <w:rsid w:val="002F329D"/>
    <w:rsid w:val="002F3400"/>
    <w:rsid w:val="002F42EB"/>
    <w:rsid w:val="002F4373"/>
    <w:rsid w:val="002F49F5"/>
    <w:rsid w:val="002F51A0"/>
    <w:rsid w:val="002F6FC2"/>
    <w:rsid w:val="002F79CA"/>
    <w:rsid w:val="00300CE7"/>
    <w:rsid w:val="0030183F"/>
    <w:rsid w:val="00302515"/>
    <w:rsid w:val="00302624"/>
    <w:rsid w:val="00302B07"/>
    <w:rsid w:val="00304FBF"/>
    <w:rsid w:val="003051A1"/>
    <w:rsid w:val="003062AC"/>
    <w:rsid w:val="00306AEB"/>
    <w:rsid w:val="00307A10"/>
    <w:rsid w:val="00310A34"/>
    <w:rsid w:val="00311B6B"/>
    <w:rsid w:val="00312AD4"/>
    <w:rsid w:val="0031304F"/>
    <w:rsid w:val="0031370D"/>
    <w:rsid w:val="00313888"/>
    <w:rsid w:val="00313C6F"/>
    <w:rsid w:val="00315029"/>
    <w:rsid w:val="00315155"/>
    <w:rsid w:val="00315240"/>
    <w:rsid w:val="00315C14"/>
    <w:rsid w:val="003161B8"/>
    <w:rsid w:val="003168C7"/>
    <w:rsid w:val="00316B29"/>
    <w:rsid w:val="0031740E"/>
    <w:rsid w:val="00320DC8"/>
    <w:rsid w:val="00320FC2"/>
    <w:rsid w:val="00324C9E"/>
    <w:rsid w:val="00325720"/>
    <w:rsid w:val="003273CC"/>
    <w:rsid w:val="00330A77"/>
    <w:rsid w:val="00330F12"/>
    <w:rsid w:val="003315B9"/>
    <w:rsid w:val="0033195F"/>
    <w:rsid w:val="00331D6C"/>
    <w:rsid w:val="00331DD6"/>
    <w:rsid w:val="0033364D"/>
    <w:rsid w:val="00333E3F"/>
    <w:rsid w:val="00333F61"/>
    <w:rsid w:val="003347EE"/>
    <w:rsid w:val="00334999"/>
    <w:rsid w:val="00335276"/>
    <w:rsid w:val="00336182"/>
    <w:rsid w:val="00336369"/>
    <w:rsid w:val="0033745F"/>
    <w:rsid w:val="003374E1"/>
    <w:rsid w:val="00337C84"/>
    <w:rsid w:val="00341028"/>
    <w:rsid w:val="003415A9"/>
    <w:rsid w:val="00341DF1"/>
    <w:rsid w:val="003429D7"/>
    <w:rsid w:val="00343424"/>
    <w:rsid w:val="00344A5D"/>
    <w:rsid w:val="00345D7E"/>
    <w:rsid w:val="003476EA"/>
    <w:rsid w:val="00350282"/>
    <w:rsid w:val="003505F1"/>
    <w:rsid w:val="003508E4"/>
    <w:rsid w:val="00350AC1"/>
    <w:rsid w:val="003514E0"/>
    <w:rsid w:val="00351E47"/>
    <w:rsid w:val="00353E34"/>
    <w:rsid w:val="00354735"/>
    <w:rsid w:val="00356071"/>
    <w:rsid w:val="003600E2"/>
    <w:rsid w:val="00360407"/>
    <w:rsid w:val="00361467"/>
    <w:rsid w:val="00361CFA"/>
    <w:rsid w:val="00361DC2"/>
    <w:rsid w:val="00361E63"/>
    <w:rsid w:val="00362B01"/>
    <w:rsid w:val="00362B68"/>
    <w:rsid w:val="00362C90"/>
    <w:rsid w:val="00362CD7"/>
    <w:rsid w:val="00363AF3"/>
    <w:rsid w:val="00363E4A"/>
    <w:rsid w:val="0036405B"/>
    <w:rsid w:val="00364AEE"/>
    <w:rsid w:val="00364F74"/>
    <w:rsid w:val="00365834"/>
    <w:rsid w:val="00366630"/>
    <w:rsid w:val="003668E8"/>
    <w:rsid w:val="0036703F"/>
    <w:rsid w:val="00367880"/>
    <w:rsid w:val="00367A44"/>
    <w:rsid w:val="003717FF"/>
    <w:rsid w:val="00371B1F"/>
    <w:rsid w:val="003739F0"/>
    <w:rsid w:val="003750E9"/>
    <w:rsid w:val="003772DF"/>
    <w:rsid w:val="00377689"/>
    <w:rsid w:val="00377783"/>
    <w:rsid w:val="003809D8"/>
    <w:rsid w:val="00380E01"/>
    <w:rsid w:val="00381AA1"/>
    <w:rsid w:val="00382285"/>
    <w:rsid w:val="003822DC"/>
    <w:rsid w:val="00382504"/>
    <w:rsid w:val="0038355F"/>
    <w:rsid w:val="00383D3C"/>
    <w:rsid w:val="003849D3"/>
    <w:rsid w:val="00384D76"/>
    <w:rsid w:val="00385274"/>
    <w:rsid w:val="00386C8E"/>
    <w:rsid w:val="00387243"/>
    <w:rsid w:val="00390F20"/>
    <w:rsid w:val="00392B0F"/>
    <w:rsid w:val="00392B43"/>
    <w:rsid w:val="00392C0D"/>
    <w:rsid w:val="00392F4F"/>
    <w:rsid w:val="00394CB7"/>
    <w:rsid w:val="00396AE5"/>
    <w:rsid w:val="00396B4D"/>
    <w:rsid w:val="003A05D9"/>
    <w:rsid w:val="003A0974"/>
    <w:rsid w:val="003A1A6D"/>
    <w:rsid w:val="003A21AC"/>
    <w:rsid w:val="003A2551"/>
    <w:rsid w:val="003A2B03"/>
    <w:rsid w:val="003A4190"/>
    <w:rsid w:val="003A41B1"/>
    <w:rsid w:val="003A4919"/>
    <w:rsid w:val="003A4DC1"/>
    <w:rsid w:val="003A55CF"/>
    <w:rsid w:val="003A5A9D"/>
    <w:rsid w:val="003A5E55"/>
    <w:rsid w:val="003A77F1"/>
    <w:rsid w:val="003B03AE"/>
    <w:rsid w:val="003B0A57"/>
    <w:rsid w:val="003B13A9"/>
    <w:rsid w:val="003B2410"/>
    <w:rsid w:val="003B348E"/>
    <w:rsid w:val="003B35F6"/>
    <w:rsid w:val="003B41BE"/>
    <w:rsid w:val="003B6F73"/>
    <w:rsid w:val="003B72DB"/>
    <w:rsid w:val="003C015E"/>
    <w:rsid w:val="003C1B8C"/>
    <w:rsid w:val="003C48F1"/>
    <w:rsid w:val="003C4A44"/>
    <w:rsid w:val="003C4B19"/>
    <w:rsid w:val="003C5008"/>
    <w:rsid w:val="003C659A"/>
    <w:rsid w:val="003C6A4F"/>
    <w:rsid w:val="003C749A"/>
    <w:rsid w:val="003C7514"/>
    <w:rsid w:val="003D1863"/>
    <w:rsid w:val="003D1ED1"/>
    <w:rsid w:val="003D1FB1"/>
    <w:rsid w:val="003D27D8"/>
    <w:rsid w:val="003D4FCB"/>
    <w:rsid w:val="003D5ADF"/>
    <w:rsid w:val="003D5CB1"/>
    <w:rsid w:val="003D736E"/>
    <w:rsid w:val="003E08C8"/>
    <w:rsid w:val="003E0A2A"/>
    <w:rsid w:val="003E175A"/>
    <w:rsid w:val="003E175F"/>
    <w:rsid w:val="003E194C"/>
    <w:rsid w:val="003E1CB8"/>
    <w:rsid w:val="003E3CB3"/>
    <w:rsid w:val="003E464A"/>
    <w:rsid w:val="003E46A7"/>
    <w:rsid w:val="003E5B49"/>
    <w:rsid w:val="003E719D"/>
    <w:rsid w:val="003E7944"/>
    <w:rsid w:val="003F0396"/>
    <w:rsid w:val="003F05E5"/>
    <w:rsid w:val="003F0669"/>
    <w:rsid w:val="003F3E9E"/>
    <w:rsid w:val="003F49E2"/>
    <w:rsid w:val="003F4FEC"/>
    <w:rsid w:val="003F503B"/>
    <w:rsid w:val="003F5826"/>
    <w:rsid w:val="003F5C0C"/>
    <w:rsid w:val="003F60D2"/>
    <w:rsid w:val="003F6B8F"/>
    <w:rsid w:val="00400735"/>
    <w:rsid w:val="00402EC5"/>
    <w:rsid w:val="004039E4"/>
    <w:rsid w:val="00404595"/>
    <w:rsid w:val="00405505"/>
    <w:rsid w:val="0040609F"/>
    <w:rsid w:val="004060A5"/>
    <w:rsid w:val="0040660A"/>
    <w:rsid w:val="00406856"/>
    <w:rsid w:val="00406D9E"/>
    <w:rsid w:val="00407A8B"/>
    <w:rsid w:val="00410D38"/>
    <w:rsid w:val="00410D59"/>
    <w:rsid w:val="00410FD4"/>
    <w:rsid w:val="004123F1"/>
    <w:rsid w:val="00412B9C"/>
    <w:rsid w:val="0041331B"/>
    <w:rsid w:val="0041389E"/>
    <w:rsid w:val="0041442A"/>
    <w:rsid w:val="00414CF9"/>
    <w:rsid w:val="00415324"/>
    <w:rsid w:val="00415736"/>
    <w:rsid w:val="004166A7"/>
    <w:rsid w:val="00420580"/>
    <w:rsid w:val="004221CE"/>
    <w:rsid w:val="00422FC5"/>
    <w:rsid w:val="00423457"/>
    <w:rsid w:val="0042388A"/>
    <w:rsid w:val="00423BC5"/>
    <w:rsid w:val="004245B7"/>
    <w:rsid w:val="00424BC3"/>
    <w:rsid w:val="00426CB9"/>
    <w:rsid w:val="00427742"/>
    <w:rsid w:val="00427A12"/>
    <w:rsid w:val="00427C61"/>
    <w:rsid w:val="0043096A"/>
    <w:rsid w:val="0043289B"/>
    <w:rsid w:val="00432CDD"/>
    <w:rsid w:val="00436078"/>
    <w:rsid w:val="00436EA0"/>
    <w:rsid w:val="00436EA3"/>
    <w:rsid w:val="00436F25"/>
    <w:rsid w:val="00437752"/>
    <w:rsid w:val="00437C20"/>
    <w:rsid w:val="004409ED"/>
    <w:rsid w:val="0044326C"/>
    <w:rsid w:val="00443740"/>
    <w:rsid w:val="00443744"/>
    <w:rsid w:val="0044374E"/>
    <w:rsid w:val="00443B60"/>
    <w:rsid w:val="0044434A"/>
    <w:rsid w:val="0044444E"/>
    <w:rsid w:val="00445188"/>
    <w:rsid w:val="00445639"/>
    <w:rsid w:val="00446967"/>
    <w:rsid w:val="00446E5C"/>
    <w:rsid w:val="00446E73"/>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506"/>
    <w:rsid w:val="00462A4F"/>
    <w:rsid w:val="004639B5"/>
    <w:rsid w:val="004640D3"/>
    <w:rsid w:val="00464809"/>
    <w:rsid w:val="0047001C"/>
    <w:rsid w:val="0047062C"/>
    <w:rsid w:val="00471694"/>
    <w:rsid w:val="00473FC8"/>
    <w:rsid w:val="00474280"/>
    <w:rsid w:val="00475DFF"/>
    <w:rsid w:val="00476298"/>
    <w:rsid w:val="00476BA6"/>
    <w:rsid w:val="004778DB"/>
    <w:rsid w:val="00477ADD"/>
    <w:rsid w:val="00477FE8"/>
    <w:rsid w:val="004801B0"/>
    <w:rsid w:val="00480382"/>
    <w:rsid w:val="00480774"/>
    <w:rsid w:val="004810D5"/>
    <w:rsid w:val="00481202"/>
    <w:rsid w:val="0048210C"/>
    <w:rsid w:val="004825FF"/>
    <w:rsid w:val="00482DA6"/>
    <w:rsid w:val="00482FC6"/>
    <w:rsid w:val="00483B12"/>
    <w:rsid w:val="00484A5A"/>
    <w:rsid w:val="004853E9"/>
    <w:rsid w:val="00485B52"/>
    <w:rsid w:val="00486B38"/>
    <w:rsid w:val="004873E9"/>
    <w:rsid w:val="00487409"/>
    <w:rsid w:val="004877C4"/>
    <w:rsid w:val="00487839"/>
    <w:rsid w:val="00487F13"/>
    <w:rsid w:val="00490F36"/>
    <w:rsid w:val="00491D29"/>
    <w:rsid w:val="00491D62"/>
    <w:rsid w:val="00492974"/>
    <w:rsid w:val="004934C5"/>
    <w:rsid w:val="0049390B"/>
    <w:rsid w:val="00494A82"/>
    <w:rsid w:val="00494BF8"/>
    <w:rsid w:val="0049543B"/>
    <w:rsid w:val="00495833"/>
    <w:rsid w:val="0049686E"/>
    <w:rsid w:val="00497282"/>
    <w:rsid w:val="00497BD0"/>
    <w:rsid w:val="004A0838"/>
    <w:rsid w:val="004A1963"/>
    <w:rsid w:val="004A2D00"/>
    <w:rsid w:val="004A2FBC"/>
    <w:rsid w:val="004A37BF"/>
    <w:rsid w:val="004A50BC"/>
    <w:rsid w:val="004A57A5"/>
    <w:rsid w:val="004A731F"/>
    <w:rsid w:val="004A76EB"/>
    <w:rsid w:val="004A7E36"/>
    <w:rsid w:val="004B0CB7"/>
    <w:rsid w:val="004B3243"/>
    <w:rsid w:val="004B3464"/>
    <w:rsid w:val="004B461E"/>
    <w:rsid w:val="004B4E2B"/>
    <w:rsid w:val="004B50F0"/>
    <w:rsid w:val="004B53E1"/>
    <w:rsid w:val="004B5569"/>
    <w:rsid w:val="004B55AD"/>
    <w:rsid w:val="004B5913"/>
    <w:rsid w:val="004B6216"/>
    <w:rsid w:val="004C0C45"/>
    <w:rsid w:val="004C1036"/>
    <w:rsid w:val="004C10D6"/>
    <w:rsid w:val="004C1D3F"/>
    <w:rsid w:val="004C21ED"/>
    <w:rsid w:val="004C23C1"/>
    <w:rsid w:val="004C2620"/>
    <w:rsid w:val="004C325C"/>
    <w:rsid w:val="004C36F9"/>
    <w:rsid w:val="004C4FE4"/>
    <w:rsid w:val="004C52C0"/>
    <w:rsid w:val="004C6EE4"/>
    <w:rsid w:val="004C6FE0"/>
    <w:rsid w:val="004C6FFE"/>
    <w:rsid w:val="004C719B"/>
    <w:rsid w:val="004D455D"/>
    <w:rsid w:val="004D4CCE"/>
    <w:rsid w:val="004D63E9"/>
    <w:rsid w:val="004D7438"/>
    <w:rsid w:val="004D75B4"/>
    <w:rsid w:val="004D7938"/>
    <w:rsid w:val="004D7C69"/>
    <w:rsid w:val="004E054F"/>
    <w:rsid w:val="004E17DC"/>
    <w:rsid w:val="004E1D36"/>
    <w:rsid w:val="004E3410"/>
    <w:rsid w:val="004E478E"/>
    <w:rsid w:val="004E4827"/>
    <w:rsid w:val="004E4C1E"/>
    <w:rsid w:val="004E5DD6"/>
    <w:rsid w:val="004E6D1D"/>
    <w:rsid w:val="004E7352"/>
    <w:rsid w:val="004E7F21"/>
    <w:rsid w:val="004E7F7A"/>
    <w:rsid w:val="004F1B19"/>
    <w:rsid w:val="004F1DB6"/>
    <w:rsid w:val="004F2F7E"/>
    <w:rsid w:val="004F31B5"/>
    <w:rsid w:val="004F35BE"/>
    <w:rsid w:val="004F4AC8"/>
    <w:rsid w:val="004F755C"/>
    <w:rsid w:val="0050087C"/>
    <w:rsid w:val="00501BDA"/>
    <w:rsid w:val="00501D6C"/>
    <w:rsid w:val="005038D7"/>
    <w:rsid w:val="00503A20"/>
    <w:rsid w:val="00503D6D"/>
    <w:rsid w:val="00504F00"/>
    <w:rsid w:val="005067C8"/>
    <w:rsid w:val="00507E73"/>
    <w:rsid w:val="00510327"/>
    <w:rsid w:val="00511CAF"/>
    <w:rsid w:val="00511D6F"/>
    <w:rsid w:val="005127C5"/>
    <w:rsid w:val="005128AA"/>
    <w:rsid w:val="005131C0"/>
    <w:rsid w:val="00514091"/>
    <w:rsid w:val="005140D4"/>
    <w:rsid w:val="00515C54"/>
    <w:rsid w:val="00515E60"/>
    <w:rsid w:val="0051628C"/>
    <w:rsid w:val="00516445"/>
    <w:rsid w:val="0051672A"/>
    <w:rsid w:val="00516995"/>
    <w:rsid w:val="0051755C"/>
    <w:rsid w:val="00517B38"/>
    <w:rsid w:val="00520152"/>
    <w:rsid w:val="00522BE4"/>
    <w:rsid w:val="00523174"/>
    <w:rsid w:val="00527022"/>
    <w:rsid w:val="005315A2"/>
    <w:rsid w:val="00532191"/>
    <w:rsid w:val="005327E3"/>
    <w:rsid w:val="00532C85"/>
    <w:rsid w:val="00532D41"/>
    <w:rsid w:val="00532DC9"/>
    <w:rsid w:val="0053350E"/>
    <w:rsid w:val="00534E6E"/>
    <w:rsid w:val="00535B3B"/>
    <w:rsid w:val="0053641C"/>
    <w:rsid w:val="00537301"/>
    <w:rsid w:val="00537A0E"/>
    <w:rsid w:val="00537FBF"/>
    <w:rsid w:val="005414B2"/>
    <w:rsid w:val="0054161F"/>
    <w:rsid w:val="005417BE"/>
    <w:rsid w:val="00541932"/>
    <w:rsid w:val="0054224E"/>
    <w:rsid w:val="00543F07"/>
    <w:rsid w:val="00545BD7"/>
    <w:rsid w:val="00546BDE"/>
    <w:rsid w:val="00546FE9"/>
    <w:rsid w:val="005472B3"/>
    <w:rsid w:val="00550837"/>
    <w:rsid w:val="0055188B"/>
    <w:rsid w:val="005520C9"/>
    <w:rsid w:val="005522C9"/>
    <w:rsid w:val="00552CB7"/>
    <w:rsid w:val="00553673"/>
    <w:rsid w:val="00553D81"/>
    <w:rsid w:val="005545B3"/>
    <w:rsid w:val="0055474D"/>
    <w:rsid w:val="005548F0"/>
    <w:rsid w:val="00554CFC"/>
    <w:rsid w:val="0055512B"/>
    <w:rsid w:val="005551C9"/>
    <w:rsid w:val="005564F7"/>
    <w:rsid w:val="005578DF"/>
    <w:rsid w:val="00557C0E"/>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6112"/>
    <w:rsid w:val="0057644B"/>
    <w:rsid w:val="0057670A"/>
    <w:rsid w:val="00576C74"/>
    <w:rsid w:val="00577205"/>
    <w:rsid w:val="00577CD6"/>
    <w:rsid w:val="00577FC4"/>
    <w:rsid w:val="00580642"/>
    <w:rsid w:val="00580CA3"/>
    <w:rsid w:val="00581CA3"/>
    <w:rsid w:val="00582308"/>
    <w:rsid w:val="00582873"/>
    <w:rsid w:val="00582B04"/>
    <w:rsid w:val="00582D56"/>
    <w:rsid w:val="0058413A"/>
    <w:rsid w:val="00584AA0"/>
    <w:rsid w:val="00584C78"/>
    <w:rsid w:val="00585139"/>
    <w:rsid w:val="005854D6"/>
    <w:rsid w:val="005855B2"/>
    <w:rsid w:val="00586F80"/>
    <w:rsid w:val="00590582"/>
    <w:rsid w:val="00590EC3"/>
    <w:rsid w:val="005916C5"/>
    <w:rsid w:val="00591AAD"/>
    <w:rsid w:val="00591EB3"/>
    <w:rsid w:val="005921A0"/>
    <w:rsid w:val="005925B2"/>
    <w:rsid w:val="00592FE4"/>
    <w:rsid w:val="00593ACF"/>
    <w:rsid w:val="00595F14"/>
    <w:rsid w:val="00596C55"/>
    <w:rsid w:val="00597283"/>
    <w:rsid w:val="005A02DA"/>
    <w:rsid w:val="005A1915"/>
    <w:rsid w:val="005A1AA3"/>
    <w:rsid w:val="005A22D9"/>
    <w:rsid w:val="005A252A"/>
    <w:rsid w:val="005A2EB9"/>
    <w:rsid w:val="005A3AF6"/>
    <w:rsid w:val="005A4EF6"/>
    <w:rsid w:val="005A61D5"/>
    <w:rsid w:val="005A6779"/>
    <w:rsid w:val="005A71A4"/>
    <w:rsid w:val="005A7D9C"/>
    <w:rsid w:val="005B02F7"/>
    <w:rsid w:val="005B1C65"/>
    <w:rsid w:val="005B2552"/>
    <w:rsid w:val="005B2EB4"/>
    <w:rsid w:val="005B4512"/>
    <w:rsid w:val="005B4D13"/>
    <w:rsid w:val="005B588A"/>
    <w:rsid w:val="005B767F"/>
    <w:rsid w:val="005B7C57"/>
    <w:rsid w:val="005B7E90"/>
    <w:rsid w:val="005C01B4"/>
    <w:rsid w:val="005C02F8"/>
    <w:rsid w:val="005C0EAC"/>
    <w:rsid w:val="005C13F5"/>
    <w:rsid w:val="005C1C2E"/>
    <w:rsid w:val="005C22E7"/>
    <w:rsid w:val="005C2468"/>
    <w:rsid w:val="005C292A"/>
    <w:rsid w:val="005C2AD1"/>
    <w:rsid w:val="005C2B74"/>
    <w:rsid w:val="005C3566"/>
    <w:rsid w:val="005C52B4"/>
    <w:rsid w:val="005C6780"/>
    <w:rsid w:val="005C6C83"/>
    <w:rsid w:val="005C74D9"/>
    <w:rsid w:val="005D0B54"/>
    <w:rsid w:val="005D1D22"/>
    <w:rsid w:val="005D30B1"/>
    <w:rsid w:val="005D34BD"/>
    <w:rsid w:val="005D3855"/>
    <w:rsid w:val="005D3E53"/>
    <w:rsid w:val="005D49B2"/>
    <w:rsid w:val="005D4F33"/>
    <w:rsid w:val="005D53A5"/>
    <w:rsid w:val="005D5699"/>
    <w:rsid w:val="005D6825"/>
    <w:rsid w:val="005D77AB"/>
    <w:rsid w:val="005E028C"/>
    <w:rsid w:val="005E0641"/>
    <w:rsid w:val="005E0EA4"/>
    <w:rsid w:val="005E0F5F"/>
    <w:rsid w:val="005E109B"/>
    <w:rsid w:val="005E1B4E"/>
    <w:rsid w:val="005E25BB"/>
    <w:rsid w:val="005E3A67"/>
    <w:rsid w:val="005E4747"/>
    <w:rsid w:val="005E4980"/>
    <w:rsid w:val="005E4E25"/>
    <w:rsid w:val="005E646B"/>
    <w:rsid w:val="005E67F4"/>
    <w:rsid w:val="005E73FC"/>
    <w:rsid w:val="005E7D7E"/>
    <w:rsid w:val="005F239C"/>
    <w:rsid w:val="005F248D"/>
    <w:rsid w:val="005F3C52"/>
    <w:rsid w:val="005F4472"/>
    <w:rsid w:val="005F51FC"/>
    <w:rsid w:val="005F53FF"/>
    <w:rsid w:val="005F5840"/>
    <w:rsid w:val="005F61D4"/>
    <w:rsid w:val="005F6BC4"/>
    <w:rsid w:val="005F7211"/>
    <w:rsid w:val="005F783E"/>
    <w:rsid w:val="00601F95"/>
    <w:rsid w:val="00601FA4"/>
    <w:rsid w:val="006020D6"/>
    <w:rsid w:val="00603A8F"/>
    <w:rsid w:val="00603EB9"/>
    <w:rsid w:val="006040B1"/>
    <w:rsid w:val="006042A2"/>
    <w:rsid w:val="00604514"/>
    <w:rsid w:val="00604E97"/>
    <w:rsid w:val="00605579"/>
    <w:rsid w:val="00606796"/>
    <w:rsid w:val="00606915"/>
    <w:rsid w:val="00607529"/>
    <w:rsid w:val="00607E94"/>
    <w:rsid w:val="006102E3"/>
    <w:rsid w:val="00613DD3"/>
    <w:rsid w:val="006146D9"/>
    <w:rsid w:val="00616593"/>
    <w:rsid w:val="00616AEE"/>
    <w:rsid w:val="00616B11"/>
    <w:rsid w:val="00617F25"/>
    <w:rsid w:val="00620FE0"/>
    <w:rsid w:val="006230E3"/>
    <w:rsid w:val="006235C3"/>
    <w:rsid w:val="00623DBA"/>
    <w:rsid w:val="006248A3"/>
    <w:rsid w:val="00626679"/>
    <w:rsid w:val="0062780F"/>
    <w:rsid w:val="00627D28"/>
    <w:rsid w:val="0063069E"/>
    <w:rsid w:val="00631F41"/>
    <w:rsid w:val="00633F9C"/>
    <w:rsid w:val="006403EC"/>
    <w:rsid w:val="00641351"/>
    <w:rsid w:val="00641360"/>
    <w:rsid w:val="00642664"/>
    <w:rsid w:val="006440B0"/>
    <w:rsid w:val="006443CC"/>
    <w:rsid w:val="00644938"/>
    <w:rsid w:val="00645158"/>
    <w:rsid w:val="0064532E"/>
    <w:rsid w:val="00646D59"/>
    <w:rsid w:val="00647993"/>
    <w:rsid w:val="0065130F"/>
    <w:rsid w:val="006518B2"/>
    <w:rsid w:val="006519B5"/>
    <w:rsid w:val="006524E0"/>
    <w:rsid w:val="00652ADE"/>
    <w:rsid w:val="0065381F"/>
    <w:rsid w:val="006542AE"/>
    <w:rsid w:val="00654570"/>
    <w:rsid w:val="00655384"/>
    <w:rsid w:val="00657045"/>
    <w:rsid w:val="006575DF"/>
    <w:rsid w:val="00660BD1"/>
    <w:rsid w:val="00661160"/>
    <w:rsid w:val="006615B0"/>
    <w:rsid w:val="00661F7E"/>
    <w:rsid w:val="0066323E"/>
    <w:rsid w:val="006640B8"/>
    <w:rsid w:val="00664AC0"/>
    <w:rsid w:val="00664BD3"/>
    <w:rsid w:val="00664C29"/>
    <w:rsid w:val="0066528F"/>
    <w:rsid w:val="00667D80"/>
    <w:rsid w:val="00667F63"/>
    <w:rsid w:val="00670104"/>
    <w:rsid w:val="006701F1"/>
    <w:rsid w:val="006704B7"/>
    <w:rsid w:val="006705DF"/>
    <w:rsid w:val="006709DA"/>
    <w:rsid w:val="00671330"/>
    <w:rsid w:val="006719BD"/>
    <w:rsid w:val="00671DD0"/>
    <w:rsid w:val="00672FAA"/>
    <w:rsid w:val="006736C1"/>
    <w:rsid w:val="00674C94"/>
    <w:rsid w:val="0067561C"/>
    <w:rsid w:val="00677072"/>
    <w:rsid w:val="0067729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18B"/>
    <w:rsid w:val="00687F02"/>
    <w:rsid w:val="006901D5"/>
    <w:rsid w:val="0069093B"/>
    <w:rsid w:val="00690E74"/>
    <w:rsid w:val="006920A6"/>
    <w:rsid w:val="00692607"/>
    <w:rsid w:val="00694955"/>
    <w:rsid w:val="006952AC"/>
    <w:rsid w:val="00695DA2"/>
    <w:rsid w:val="00696298"/>
    <w:rsid w:val="00696A41"/>
    <w:rsid w:val="00697CEE"/>
    <w:rsid w:val="006A2121"/>
    <w:rsid w:val="006A26EF"/>
    <w:rsid w:val="006A30D9"/>
    <w:rsid w:val="006A3283"/>
    <w:rsid w:val="006A366D"/>
    <w:rsid w:val="006A43B9"/>
    <w:rsid w:val="006A68EF"/>
    <w:rsid w:val="006A71EB"/>
    <w:rsid w:val="006B004E"/>
    <w:rsid w:val="006B1923"/>
    <w:rsid w:val="006B2AC0"/>
    <w:rsid w:val="006B3500"/>
    <w:rsid w:val="006B48EB"/>
    <w:rsid w:val="006B4AF8"/>
    <w:rsid w:val="006B4E7B"/>
    <w:rsid w:val="006B56DE"/>
    <w:rsid w:val="006B65EA"/>
    <w:rsid w:val="006B6D15"/>
    <w:rsid w:val="006C01CD"/>
    <w:rsid w:val="006C07E2"/>
    <w:rsid w:val="006C1399"/>
    <w:rsid w:val="006C1E64"/>
    <w:rsid w:val="006C2ED7"/>
    <w:rsid w:val="006C318B"/>
    <w:rsid w:val="006C3D0A"/>
    <w:rsid w:val="006C3D86"/>
    <w:rsid w:val="006C5B73"/>
    <w:rsid w:val="006C5B83"/>
    <w:rsid w:val="006C5D47"/>
    <w:rsid w:val="006C765B"/>
    <w:rsid w:val="006D0804"/>
    <w:rsid w:val="006D2130"/>
    <w:rsid w:val="006D23DD"/>
    <w:rsid w:val="006D24FA"/>
    <w:rsid w:val="006D262F"/>
    <w:rsid w:val="006D2F13"/>
    <w:rsid w:val="006D3E0D"/>
    <w:rsid w:val="006D4C80"/>
    <w:rsid w:val="006D5CBE"/>
    <w:rsid w:val="006D6572"/>
    <w:rsid w:val="006D69E0"/>
    <w:rsid w:val="006E16B6"/>
    <w:rsid w:val="006E19ED"/>
    <w:rsid w:val="006E1C58"/>
    <w:rsid w:val="006E1E83"/>
    <w:rsid w:val="006E27F6"/>
    <w:rsid w:val="006E2914"/>
    <w:rsid w:val="006E2B79"/>
    <w:rsid w:val="006E2EBA"/>
    <w:rsid w:val="006E33A3"/>
    <w:rsid w:val="006E3411"/>
    <w:rsid w:val="006E500A"/>
    <w:rsid w:val="006E533C"/>
    <w:rsid w:val="006E5C44"/>
    <w:rsid w:val="006E5E79"/>
    <w:rsid w:val="006E6B47"/>
    <w:rsid w:val="006E7876"/>
    <w:rsid w:val="006E797B"/>
    <w:rsid w:val="006E7DEE"/>
    <w:rsid w:val="006E7E6C"/>
    <w:rsid w:val="006F0298"/>
    <w:rsid w:val="006F02D0"/>
    <w:rsid w:val="006F1FCC"/>
    <w:rsid w:val="006F250F"/>
    <w:rsid w:val="006F4070"/>
    <w:rsid w:val="006F47D3"/>
    <w:rsid w:val="006F4D28"/>
    <w:rsid w:val="006F4D47"/>
    <w:rsid w:val="006F4FC8"/>
    <w:rsid w:val="006F5C85"/>
    <w:rsid w:val="006F5D12"/>
    <w:rsid w:val="006F6350"/>
    <w:rsid w:val="006F691A"/>
    <w:rsid w:val="006F7A97"/>
    <w:rsid w:val="007003FF"/>
    <w:rsid w:val="007017B5"/>
    <w:rsid w:val="007028A7"/>
    <w:rsid w:val="00703292"/>
    <w:rsid w:val="00703B58"/>
    <w:rsid w:val="00703CB8"/>
    <w:rsid w:val="007050A3"/>
    <w:rsid w:val="0070555D"/>
    <w:rsid w:val="00706AFC"/>
    <w:rsid w:val="00706ED2"/>
    <w:rsid w:val="00707223"/>
    <w:rsid w:val="00707B92"/>
    <w:rsid w:val="007105BD"/>
    <w:rsid w:val="007112B2"/>
    <w:rsid w:val="00711655"/>
    <w:rsid w:val="007118E7"/>
    <w:rsid w:val="00711A5E"/>
    <w:rsid w:val="00711D8C"/>
    <w:rsid w:val="007125C8"/>
    <w:rsid w:val="00712918"/>
    <w:rsid w:val="00713299"/>
    <w:rsid w:val="00713F34"/>
    <w:rsid w:val="007156EA"/>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57A"/>
    <w:rsid w:val="00734D6E"/>
    <w:rsid w:val="00734EFC"/>
    <w:rsid w:val="007358E6"/>
    <w:rsid w:val="00735FC7"/>
    <w:rsid w:val="00737587"/>
    <w:rsid w:val="0073766E"/>
    <w:rsid w:val="00742646"/>
    <w:rsid w:val="0074336A"/>
    <w:rsid w:val="007436EB"/>
    <w:rsid w:val="00744306"/>
    <w:rsid w:val="00744583"/>
    <w:rsid w:val="00746B4B"/>
    <w:rsid w:val="00746F3E"/>
    <w:rsid w:val="00747E30"/>
    <w:rsid w:val="0075026C"/>
    <w:rsid w:val="0075289B"/>
    <w:rsid w:val="0075320B"/>
    <w:rsid w:val="00753F6B"/>
    <w:rsid w:val="007548DB"/>
    <w:rsid w:val="0075499B"/>
    <w:rsid w:val="00755404"/>
    <w:rsid w:val="007563F4"/>
    <w:rsid w:val="007572CC"/>
    <w:rsid w:val="007604A9"/>
    <w:rsid w:val="00760F63"/>
    <w:rsid w:val="00761290"/>
    <w:rsid w:val="0076173A"/>
    <w:rsid w:val="0076187B"/>
    <w:rsid w:val="0076188F"/>
    <w:rsid w:val="00762138"/>
    <w:rsid w:val="007636F1"/>
    <w:rsid w:val="007646D7"/>
    <w:rsid w:val="00765721"/>
    <w:rsid w:val="00767954"/>
    <w:rsid w:val="00767A53"/>
    <w:rsid w:val="00770C2E"/>
    <w:rsid w:val="00771554"/>
    <w:rsid w:val="00771A18"/>
    <w:rsid w:val="00773B67"/>
    <w:rsid w:val="00774B2C"/>
    <w:rsid w:val="0077517C"/>
    <w:rsid w:val="00775500"/>
    <w:rsid w:val="007763E7"/>
    <w:rsid w:val="00777472"/>
    <w:rsid w:val="00777F43"/>
    <w:rsid w:val="00780A2C"/>
    <w:rsid w:val="007810D0"/>
    <w:rsid w:val="0078139A"/>
    <w:rsid w:val="007815A0"/>
    <w:rsid w:val="00781C76"/>
    <w:rsid w:val="00782695"/>
    <w:rsid w:val="00784738"/>
    <w:rsid w:val="00785C3B"/>
    <w:rsid w:val="00785ECD"/>
    <w:rsid w:val="007877E3"/>
    <w:rsid w:val="00787E16"/>
    <w:rsid w:val="0079016F"/>
    <w:rsid w:val="007920D8"/>
    <w:rsid w:val="007928FE"/>
    <w:rsid w:val="00792EE6"/>
    <w:rsid w:val="00793775"/>
    <w:rsid w:val="0079444B"/>
    <w:rsid w:val="00797BF1"/>
    <w:rsid w:val="007A0335"/>
    <w:rsid w:val="007A10E1"/>
    <w:rsid w:val="007A2358"/>
    <w:rsid w:val="007A28CE"/>
    <w:rsid w:val="007A333D"/>
    <w:rsid w:val="007A37E3"/>
    <w:rsid w:val="007A4CDF"/>
    <w:rsid w:val="007A78D5"/>
    <w:rsid w:val="007A7C26"/>
    <w:rsid w:val="007B0260"/>
    <w:rsid w:val="007B0C9E"/>
    <w:rsid w:val="007B21AB"/>
    <w:rsid w:val="007B21B2"/>
    <w:rsid w:val="007B2DBE"/>
    <w:rsid w:val="007B3899"/>
    <w:rsid w:val="007B4297"/>
    <w:rsid w:val="007B4400"/>
    <w:rsid w:val="007B7A20"/>
    <w:rsid w:val="007C0CCF"/>
    <w:rsid w:val="007C12D2"/>
    <w:rsid w:val="007C2D95"/>
    <w:rsid w:val="007C414C"/>
    <w:rsid w:val="007C4815"/>
    <w:rsid w:val="007C5DAE"/>
    <w:rsid w:val="007C665E"/>
    <w:rsid w:val="007C73C6"/>
    <w:rsid w:val="007C7416"/>
    <w:rsid w:val="007D107B"/>
    <w:rsid w:val="007D29F5"/>
    <w:rsid w:val="007D2EDC"/>
    <w:rsid w:val="007D4D0C"/>
    <w:rsid w:val="007D5C66"/>
    <w:rsid w:val="007D5D10"/>
    <w:rsid w:val="007D68F0"/>
    <w:rsid w:val="007D6960"/>
    <w:rsid w:val="007D7574"/>
    <w:rsid w:val="007E08D6"/>
    <w:rsid w:val="007E12B9"/>
    <w:rsid w:val="007E1801"/>
    <w:rsid w:val="007E202C"/>
    <w:rsid w:val="007E3D86"/>
    <w:rsid w:val="007E4364"/>
    <w:rsid w:val="007E50A7"/>
    <w:rsid w:val="007E5ECF"/>
    <w:rsid w:val="007E6310"/>
    <w:rsid w:val="007F081C"/>
    <w:rsid w:val="007F1E38"/>
    <w:rsid w:val="007F2CF9"/>
    <w:rsid w:val="007F308F"/>
    <w:rsid w:val="007F34EC"/>
    <w:rsid w:val="007F3FE7"/>
    <w:rsid w:val="007F4601"/>
    <w:rsid w:val="007F461E"/>
    <w:rsid w:val="007F48F2"/>
    <w:rsid w:val="007F4967"/>
    <w:rsid w:val="007F4FAE"/>
    <w:rsid w:val="007F4FD5"/>
    <w:rsid w:val="007F6778"/>
    <w:rsid w:val="007F76A1"/>
    <w:rsid w:val="007F7A95"/>
    <w:rsid w:val="008006B4"/>
    <w:rsid w:val="0080135B"/>
    <w:rsid w:val="008018CA"/>
    <w:rsid w:val="00801FBA"/>
    <w:rsid w:val="00802255"/>
    <w:rsid w:val="00802839"/>
    <w:rsid w:val="00802C0B"/>
    <w:rsid w:val="00802F09"/>
    <w:rsid w:val="00803828"/>
    <w:rsid w:val="0080429B"/>
    <w:rsid w:val="00804BC9"/>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71F"/>
    <w:rsid w:val="00820E6A"/>
    <w:rsid w:val="008215CC"/>
    <w:rsid w:val="00822B63"/>
    <w:rsid w:val="00822E1A"/>
    <w:rsid w:val="00822E62"/>
    <w:rsid w:val="00823981"/>
    <w:rsid w:val="00824780"/>
    <w:rsid w:val="00824F4A"/>
    <w:rsid w:val="008252D5"/>
    <w:rsid w:val="00825340"/>
    <w:rsid w:val="00825EA0"/>
    <w:rsid w:val="00825EF8"/>
    <w:rsid w:val="00826C7F"/>
    <w:rsid w:val="00827951"/>
    <w:rsid w:val="00827FD2"/>
    <w:rsid w:val="0083007C"/>
    <w:rsid w:val="008314D3"/>
    <w:rsid w:val="00831C4C"/>
    <w:rsid w:val="008332AA"/>
    <w:rsid w:val="0083365D"/>
    <w:rsid w:val="008343AC"/>
    <w:rsid w:val="008344A7"/>
    <w:rsid w:val="00834D3A"/>
    <w:rsid w:val="008354F8"/>
    <w:rsid w:val="00837220"/>
    <w:rsid w:val="008375C0"/>
    <w:rsid w:val="008375C7"/>
    <w:rsid w:val="008375EC"/>
    <w:rsid w:val="008377B8"/>
    <w:rsid w:val="00837E16"/>
    <w:rsid w:val="008403FC"/>
    <w:rsid w:val="008409B8"/>
    <w:rsid w:val="00840E8D"/>
    <w:rsid w:val="0084214D"/>
    <w:rsid w:val="00842EFE"/>
    <w:rsid w:val="008430E2"/>
    <w:rsid w:val="00844001"/>
    <w:rsid w:val="00844B67"/>
    <w:rsid w:val="008450BB"/>
    <w:rsid w:val="008454AD"/>
    <w:rsid w:val="00845544"/>
    <w:rsid w:val="00850446"/>
    <w:rsid w:val="008509C7"/>
    <w:rsid w:val="00851265"/>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41"/>
    <w:rsid w:val="00862DFF"/>
    <w:rsid w:val="00863213"/>
    <w:rsid w:val="00864457"/>
    <w:rsid w:val="00864EEC"/>
    <w:rsid w:val="00865840"/>
    <w:rsid w:val="00865B9B"/>
    <w:rsid w:val="0086676F"/>
    <w:rsid w:val="00866CAE"/>
    <w:rsid w:val="008673F9"/>
    <w:rsid w:val="008674E4"/>
    <w:rsid w:val="00870445"/>
    <w:rsid w:val="00871419"/>
    <w:rsid w:val="00872D84"/>
    <w:rsid w:val="0087311B"/>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2D07"/>
    <w:rsid w:val="00894282"/>
    <w:rsid w:val="008949B3"/>
    <w:rsid w:val="008949BF"/>
    <w:rsid w:val="00896C0F"/>
    <w:rsid w:val="008A0763"/>
    <w:rsid w:val="008A10C0"/>
    <w:rsid w:val="008A1345"/>
    <w:rsid w:val="008A27B1"/>
    <w:rsid w:val="008A3E25"/>
    <w:rsid w:val="008A41DF"/>
    <w:rsid w:val="008A4428"/>
    <w:rsid w:val="008A50BA"/>
    <w:rsid w:val="008A530E"/>
    <w:rsid w:val="008A7A7D"/>
    <w:rsid w:val="008A7B43"/>
    <w:rsid w:val="008B11F9"/>
    <w:rsid w:val="008B1990"/>
    <w:rsid w:val="008B19A1"/>
    <w:rsid w:val="008B1ED0"/>
    <w:rsid w:val="008B2872"/>
    <w:rsid w:val="008B314D"/>
    <w:rsid w:val="008B3B91"/>
    <w:rsid w:val="008B4678"/>
    <w:rsid w:val="008B504A"/>
    <w:rsid w:val="008B579D"/>
    <w:rsid w:val="008B7D2F"/>
    <w:rsid w:val="008C2B31"/>
    <w:rsid w:val="008C5A0B"/>
    <w:rsid w:val="008C5EBB"/>
    <w:rsid w:val="008C6142"/>
    <w:rsid w:val="008C7516"/>
    <w:rsid w:val="008C7C5F"/>
    <w:rsid w:val="008D0B93"/>
    <w:rsid w:val="008D1905"/>
    <w:rsid w:val="008D1ABD"/>
    <w:rsid w:val="008D2152"/>
    <w:rsid w:val="008D2479"/>
    <w:rsid w:val="008D319E"/>
    <w:rsid w:val="008D38B4"/>
    <w:rsid w:val="008D43EC"/>
    <w:rsid w:val="008D496D"/>
    <w:rsid w:val="008D4D94"/>
    <w:rsid w:val="008D5AC9"/>
    <w:rsid w:val="008D60FF"/>
    <w:rsid w:val="008D7041"/>
    <w:rsid w:val="008D7669"/>
    <w:rsid w:val="008E23C6"/>
    <w:rsid w:val="008E404C"/>
    <w:rsid w:val="008E5B27"/>
    <w:rsid w:val="008E6FA8"/>
    <w:rsid w:val="008F0BFB"/>
    <w:rsid w:val="008F1AD4"/>
    <w:rsid w:val="008F21F2"/>
    <w:rsid w:val="008F2E6F"/>
    <w:rsid w:val="008F3052"/>
    <w:rsid w:val="008F3CB1"/>
    <w:rsid w:val="008F3D5D"/>
    <w:rsid w:val="008F6275"/>
    <w:rsid w:val="00900B5A"/>
    <w:rsid w:val="00901EC6"/>
    <w:rsid w:val="009023E2"/>
    <w:rsid w:val="00902957"/>
    <w:rsid w:val="0090307E"/>
    <w:rsid w:val="0090338E"/>
    <w:rsid w:val="00903537"/>
    <w:rsid w:val="009037D7"/>
    <w:rsid w:val="0090440F"/>
    <w:rsid w:val="009062BC"/>
    <w:rsid w:val="00906CDD"/>
    <w:rsid w:val="00906D94"/>
    <w:rsid w:val="00910219"/>
    <w:rsid w:val="00910F57"/>
    <w:rsid w:val="0091104C"/>
    <w:rsid w:val="00912BA0"/>
    <w:rsid w:val="009137CE"/>
    <w:rsid w:val="00915BB4"/>
    <w:rsid w:val="00915C02"/>
    <w:rsid w:val="0091636C"/>
    <w:rsid w:val="009170EC"/>
    <w:rsid w:val="00917F68"/>
    <w:rsid w:val="0092033A"/>
    <w:rsid w:val="0092052A"/>
    <w:rsid w:val="009218A5"/>
    <w:rsid w:val="00921954"/>
    <w:rsid w:val="00921AA6"/>
    <w:rsid w:val="00921B5B"/>
    <w:rsid w:val="00922357"/>
    <w:rsid w:val="00923B26"/>
    <w:rsid w:val="00923EF8"/>
    <w:rsid w:val="009246EE"/>
    <w:rsid w:val="00924CFA"/>
    <w:rsid w:val="00925B72"/>
    <w:rsid w:val="00925FAA"/>
    <w:rsid w:val="00925FBA"/>
    <w:rsid w:val="00926112"/>
    <w:rsid w:val="00926A77"/>
    <w:rsid w:val="00930130"/>
    <w:rsid w:val="00930CC4"/>
    <w:rsid w:val="009321DA"/>
    <w:rsid w:val="00933B65"/>
    <w:rsid w:val="00934ED7"/>
    <w:rsid w:val="00935D95"/>
    <w:rsid w:val="00935E59"/>
    <w:rsid w:val="00936437"/>
    <w:rsid w:val="00937018"/>
    <w:rsid w:val="009370DA"/>
    <w:rsid w:val="00937821"/>
    <w:rsid w:val="00937E37"/>
    <w:rsid w:val="0094005B"/>
    <w:rsid w:val="00941815"/>
    <w:rsid w:val="009427CB"/>
    <w:rsid w:val="009433BE"/>
    <w:rsid w:val="00944CC6"/>
    <w:rsid w:val="00944D3F"/>
    <w:rsid w:val="00944F4A"/>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4EE1"/>
    <w:rsid w:val="00955640"/>
    <w:rsid w:val="009565D2"/>
    <w:rsid w:val="009568DB"/>
    <w:rsid w:val="0095725E"/>
    <w:rsid w:val="009575DB"/>
    <w:rsid w:val="009601DD"/>
    <w:rsid w:val="0096046C"/>
    <w:rsid w:val="00960760"/>
    <w:rsid w:val="0096108A"/>
    <w:rsid w:val="0096263A"/>
    <w:rsid w:val="00962D6A"/>
    <w:rsid w:val="00962E2A"/>
    <w:rsid w:val="009630DB"/>
    <w:rsid w:val="00963663"/>
    <w:rsid w:val="009645F8"/>
    <w:rsid w:val="0096538C"/>
    <w:rsid w:val="009660DD"/>
    <w:rsid w:val="00966BB2"/>
    <w:rsid w:val="00966C30"/>
    <w:rsid w:val="009670E4"/>
    <w:rsid w:val="009672CC"/>
    <w:rsid w:val="0096749F"/>
    <w:rsid w:val="00967AB6"/>
    <w:rsid w:val="009703D7"/>
    <w:rsid w:val="0097059F"/>
    <w:rsid w:val="00971BDD"/>
    <w:rsid w:val="0097332A"/>
    <w:rsid w:val="00975670"/>
    <w:rsid w:val="00976C06"/>
    <w:rsid w:val="00980F63"/>
    <w:rsid w:val="00980FB6"/>
    <w:rsid w:val="0098133F"/>
    <w:rsid w:val="009813E1"/>
    <w:rsid w:val="0098224E"/>
    <w:rsid w:val="009829D9"/>
    <w:rsid w:val="00983423"/>
    <w:rsid w:val="00983606"/>
    <w:rsid w:val="00983D87"/>
    <w:rsid w:val="00984CC7"/>
    <w:rsid w:val="0098520E"/>
    <w:rsid w:val="0098603A"/>
    <w:rsid w:val="00987421"/>
    <w:rsid w:val="0098787D"/>
    <w:rsid w:val="00990790"/>
    <w:rsid w:val="009919BD"/>
    <w:rsid w:val="009927F0"/>
    <w:rsid w:val="009952C7"/>
    <w:rsid w:val="00996CFD"/>
    <w:rsid w:val="00996D85"/>
    <w:rsid w:val="009970AA"/>
    <w:rsid w:val="009A03CC"/>
    <w:rsid w:val="009A0530"/>
    <w:rsid w:val="009A2145"/>
    <w:rsid w:val="009A223E"/>
    <w:rsid w:val="009A29DE"/>
    <w:rsid w:val="009A30E8"/>
    <w:rsid w:val="009A410D"/>
    <w:rsid w:val="009A499F"/>
    <w:rsid w:val="009A4BC0"/>
    <w:rsid w:val="009A4C9A"/>
    <w:rsid w:val="009A5616"/>
    <w:rsid w:val="009A58D3"/>
    <w:rsid w:val="009A5EE3"/>
    <w:rsid w:val="009A63E0"/>
    <w:rsid w:val="009A6B4B"/>
    <w:rsid w:val="009B00B1"/>
    <w:rsid w:val="009B0428"/>
    <w:rsid w:val="009B0E6B"/>
    <w:rsid w:val="009B2C86"/>
    <w:rsid w:val="009B3B48"/>
    <w:rsid w:val="009B4118"/>
    <w:rsid w:val="009B4B97"/>
    <w:rsid w:val="009B52C9"/>
    <w:rsid w:val="009B5DFC"/>
    <w:rsid w:val="009C0A20"/>
    <w:rsid w:val="009C25F4"/>
    <w:rsid w:val="009C390D"/>
    <w:rsid w:val="009C437F"/>
    <w:rsid w:val="009C5089"/>
    <w:rsid w:val="009C50A2"/>
    <w:rsid w:val="009C5819"/>
    <w:rsid w:val="009C58F9"/>
    <w:rsid w:val="009C5B47"/>
    <w:rsid w:val="009C6657"/>
    <w:rsid w:val="009C7250"/>
    <w:rsid w:val="009C72C1"/>
    <w:rsid w:val="009C72CF"/>
    <w:rsid w:val="009C7EB8"/>
    <w:rsid w:val="009D00B2"/>
    <w:rsid w:val="009D0427"/>
    <w:rsid w:val="009D0A67"/>
    <w:rsid w:val="009D1647"/>
    <w:rsid w:val="009D167A"/>
    <w:rsid w:val="009D16EE"/>
    <w:rsid w:val="009D22B6"/>
    <w:rsid w:val="009D2716"/>
    <w:rsid w:val="009D3014"/>
    <w:rsid w:val="009D31A2"/>
    <w:rsid w:val="009D3370"/>
    <w:rsid w:val="009D3D77"/>
    <w:rsid w:val="009D4430"/>
    <w:rsid w:val="009D4639"/>
    <w:rsid w:val="009D4D28"/>
    <w:rsid w:val="009D5297"/>
    <w:rsid w:val="009D535D"/>
    <w:rsid w:val="009D5F18"/>
    <w:rsid w:val="009D6455"/>
    <w:rsid w:val="009D6B0C"/>
    <w:rsid w:val="009D6C0A"/>
    <w:rsid w:val="009E049C"/>
    <w:rsid w:val="009E13F4"/>
    <w:rsid w:val="009E2591"/>
    <w:rsid w:val="009E2846"/>
    <w:rsid w:val="009E3C0C"/>
    <w:rsid w:val="009E4570"/>
    <w:rsid w:val="009E51CF"/>
    <w:rsid w:val="009E5297"/>
    <w:rsid w:val="009E5327"/>
    <w:rsid w:val="009E565F"/>
    <w:rsid w:val="009E5B12"/>
    <w:rsid w:val="009E6B1D"/>
    <w:rsid w:val="009E74AF"/>
    <w:rsid w:val="009E7F33"/>
    <w:rsid w:val="009F0824"/>
    <w:rsid w:val="009F0B33"/>
    <w:rsid w:val="009F0CF4"/>
    <w:rsid w:val="009F0E8D"/>
    <w:rsid w:val="009F1AB4"/>
    <w:rsid w:val="009F1CA4"/>
    <w:rsid w:val="009F246A"/>
    <w:rsid w:val="009F2A13"/>
    <w:rsid w:val="009F2C22"/>
    <w:rsid w:val="009F3788"/>
    <w:rsid w:val="009F41F4"/>
    <w:rsid w:val="009F4264"/>
    <w:rsid w:val="009F694F"/>
    <w:rsid w:val="009F6C52"/>
    <w:rsid w:val="009F70A4"/>
    <w:rsid w:val="009F7296"/>
    <w:rsid w:val="009F7330"/>
    <w:rsid w:val="00A008F6"/>
    <w:rsid w:val="00A01864"/>
    <w:rsid w:val="00A01BDD"/>
    <w:rsid w:val="00A01CDD"/>
    <w:rsid w:val="00A01D73"/>
    <w:rsid w:val="00A0223C"/>
    <w:rsid w:val="00A026F5"/>
    <w:rsid w:val="00A02C53"/>
    <w:rsid w:val="00A02EBE"/>
    <w:rsid w:val="00A02FF5"/>
    <w:rsid w:val="00A0382A"/>
    <w:rsid w:val="00A05325"/>
    <w:rsid w:val="00A05C0F"/>
    <w:rsid w:val="00A06518"/>
    <w:rsid w:val="00A06B79"/>
    <w:rsid w:val="00A06C60"/>
    <w:rsid w:val="00A07A1E"/>
    <w:rsid w:val="00A07DDB"/>
    <w:rsid w:val="00A1134B"/>
    <w:rsid w:val="00A116A1"/>
    <w:rsid w:val="00A1180F"/>
    <w:rsid w:val="00A1264F"/>
    <w:rsid w:val="00A14EE6"/>
    <w:rsid w:val="00A1543E"/>
    <w:rsid w:val="00A16DD5"/>
    <w:rsid w:val="00A16F25"/>
    <w:rsid w:val="00A171FF"/>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5592"/>
    <w:rsid w:val="00A36B36"/>
    <w:rsid w:val="00A3787E"/>
    <w:rsid w:val="00A37974"/>
    <w:rsid w:val="00A4101C"/>
    <w:rsid w:val="00A424E4"/>
    <w:rsid w:val="00A430EA"/>
    <w:rsid w:val="00A431D6"/>
    <w:rsid w:val="00A446C8"/>
    <w:rsid w:val="00A44F44"/>
    <w:rsid w:val="00A45DA8"/>
    <w:rsid w:val="00A45ED0"/>
    <w:rsid w:val="00A46A06"/>
    <w:rsid w:val="00A46A52"/>
    <w:rsid w:val="00A52FB9"/>
    <w:rsid w:val="00A531D9"/>
    <w:rsid w:val="00A54CA2"/>
    <w:rsid w:val="00A55C74"/>
    <w:rsid w:val="00A56B0B"/>
    <w:rsid w:val="00A5736C"/>
    <w:rsid w:val="00A578F5"/>
    <w:rsid w:val="00A6013A"/>
    <w:rsid w:val="00A621D1"/>
    <w:rsid w:val="00A62E79"/>
    <w:rsid w:val="00A63DDC"/>
    <w:rsid w:val="00A64438"/>
    <w:rsid w:val="00A64552"/>
    <w:rsid w:val="00A674D2"/>
    <w:rsid w:val="00A7056A"/>
    <w:rsid w:val="00A71CB4"/>
    <w:rsid w:val="00A720D0"/>
    <w:rsid w:val="00A724FB"/>
    <w:rsid w:val="00A74A76"/>
    <w:rsid w:val="00A74B97"/>
    <w:rsid w:val="00A7645F"/>
    <w:rsid w:val="00A76871"/>
    <w:rsid w:val="00A806F2"/>
    <w:rsid w:val="00A8102D"/>
    <w:rsid w:val="00A815EF"/>
    <w:rsid w:val="00A81BE2"/>
    <w:rsid w:val="00A831F1"/>
    <w:rsid w:val="00A83EA9"/>
    <w:rsid w:val="00A85586"/>
    <w:rsid w:val="00A87D37"/>
    <w:rsid w:val="00A900F1"/>
    <w:rsid w:val="00A9175F"/>
    <w:rsid w:val="00A91D85"/>
    <w:rsid w:val="00A91FE0"/>
    <w:rsid w:val="00A92A5D"/>
    <w:rsid w:val="00A93420"/>
    <w:rsid w:val="00A97561"/>
    <w:rsid w:val="00A97F70"/>
    <w:rsid w:val="00AA2837"/>
    <w:rsid w:val="00AA3B1F"/>
    <w:rsid w:val="00AA4266"/>
    <w:rsid w:val="00AA5B39"/>
    <w:rsid w:val="00AA5BBA"/>
    <w:rsid w:val="00AA768D"/>
    <w:rsid w:val="00AB2527"/>
    <w:rsid w:val="00AB6620"/>
    <w:rsid w:val="00AB79B4"/>
    <w:rsid w:val="00AB7E00"/>
    <w:rsid w:val="00AC0C2C"/>
    <w:rsid w:val="00AC2D83"/>
    <w:rsid w:val="00AC313C"/>
    <w:rsid w:val="00AC4555"/>
    <w:rsid w:val="00AC4C9D"/>
    <w:rsid w:val="00AC4DA1"/>
    <w:rsid w:val="00AC4F3E"/>
    <w:rsid w:val="00AC5669"/>
    <w:rsid w:val="00AC5747"/>
    <w:rsid w:val="00AC59E0"/>
    <w:rsid w:val="00AC657D"/>
    <w:rsid w:val="00AC68FF"/>
    <w:rsid w:val="00AC754C"/>
    <w:rsid w:val="00AC7618"/>
    <w:rsid w:val="00AC780F"/>
    <w:rsid w:val="00AD018F"/>
    <w:rsid w:val="00AD2B88"/>
    <w:rsid w:val="00AD2E2D"/>
    <w:rsid w:val="00AD3296"/>
    <w:rsid w:val="00AD34D0"/>
    <w:rsid w:val="00AD3A10"/>
    <w:rsid w:val="00AD3D26"/>
    <w:rsid w:val="00AD4CF1"/>
    <w:rsid w:val="00AD55FC"/>
    <w:rsid w:val="00AD7480"/>
    <w:rsid w:val="00AD7D4D"/>
    <w:rsid w:val="00AE02C5"/>
    <w:rsid w:val="00AE0DF4"/>
    <w:rsid w:val="00AE1AB6"/>
    <w:rsid w:val="00AE1DEB"/>
    <w:rsid w:val="00AE22C8"/>
    <w:rsid w:val="00AE25F5"/>
    <w:rsid w:val="00AE267D"/>
    <w:rsid w:val="00AE2949"/>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1ADA"/>
    <w:rsid w:val="00AF2E5E"/>
    <w:rsid w:val="00AF3BC2"/>
    <w:rsid w:val="00AF3ECB"/>
    <w:rsid w:val="00AF4A33"/>
    <w:rsid w:val="00AF4F4E"/>
    <w:rsid w:val="00AF5415"/>
    <w:rsid w:val="00AF5FBA"/>
    <w:rsid w:val="00AF6582"/>
    <w:rsid w:val="00B005BC"/>
    <w:rsid w:val="00B00FE5"/>
    <w:rsid w:val="00B01A2A"/>
    <w:rsid w:val="00B01BC7"/>
    <w:rsid w:val="00B01C65"/>
    <w:rsid w:val="00B02E5B"/>
    <w:rsid w:val="00B02F5A"/>
    <w:rsid w:val="00B0402C"/>
    <w:rsid w:val="00B045E0"/>
    <w:rsid w:val="00B04961"/>
    <w:rsid w:val="00B04B8D"/>
    <w:rsid w:val="00B04D72"/>
    <w:rsid w:val="00B04E14"/>
    <w:rsid w:val="00B0532D"/>
    <w:rsid w:val="00B0576D"/>
    <w:rsid w:val="00B06662"/>
    <w:rsid w:val="00B06C0A"/>
    <w:rsid w:val="00B07FFD"/>
    <w:rsid w:val="00B104C5"/>
    <w:rsid w:val="00B11808"/>
    <w:rsid w:val="00B119CC"/>
    <w:rsid w:val="00B11C33"/>
    <w:rsid w:val="00B11DC3"/>
    <w:rsid w:val="00B13320"/>
    <w:rsid w:val="00B13F56"/>
    <w:rsid w:val="00B1499E"/>
    <w:rsid w:val="00B153AF"/>
    <w:rsid w:val="00B15D77"/>
    <w:rsid w:val="00B1650B"/>
    <w:rsid w:val="00B16DEE"/>
    <w:rsid w:val="00B172E5"/>
    <w:rsid w:val="00B17AFE"/>
    <w:rsid w:val="00B20941"/>
    <w:rsid w:val="00B20976"/>
    <w:rsid w:val="00B20BCF"/>
    <w:rsid w:val="00B21CB9"/>
    <w:rsid w:val="00B21D2F"/>
    <w:rsid w:val="00B21E12"/>
    <w:rsid w:val="00B2267B"/>
    <w:rsid w:val="00B24B09"/>
    <w:rsid w:val="00B2594C"/>
    <w:rsid w:val="00B2662F"/>
    <w:rsid w:val="00B2696B"/>
    <w:rsid w:val="00B26FE4"/>
    <w:rsid w:val="00B270EB"/>
    <w:rsid w:val="00B276ED"/>
    <w:rsid w:val="00B31C1C"/>
    <w:rsid w:val="00B325D8"/>
    <w:rsid w:val="00B333E3"/>
    <w:rsid w:val="00B33839"/>
    <w:rsid w:val="00B3383A"/>
    <w:rsid w:val="00B34273"/>
    <w:rsid w:val="00B34563"/>
    <w:rsid w:val="00B36246"/>
    <w:rsid w:val="00B3698B"/>
    <w:rsid w:val="00B369DB"/>
    <w:rsid w:val="00B369E8"/>
    <w:rsid w:val="00B37FE3"/>
    <w:rsid w:val="00B4095C"/>
    <w:rsid w:val="00B40AD6"/>
    <w:rsid w:val="00B41734"/>
    <w:rsid w:val="00B42D21"/>
    <w:rsid w:val="00B4301E"/>
    <w:rsid w:val="00B43451"/>
    <w:rsid w:val="00B44649"/>
    <w:rsid w:val="00B47146"/>
    <w:rsid w:val="00B471FE"/>
    <w:rsid w:val="00B506DB"/>
    <w:rsid w:val="00B516B2"/>
    <w:rsid w:val="00B51AEE"/>
    <w:rsid w:val="00B52106"/>
    <w:rsid w:val="00B52161"/>
    <w:rsid w:val="00B527E8"/>
    <w:rsid w:val="00B52D91"/>
    <w:rsid w:val="00B536DE"/>
    <w:rsid w:val="00B53D88"/>
    <w:rsid w:val="00B544FE"/>
    <w:rsid w:val="00B5465B"/>
    <w:rsid w:val="00B55B34"/>
    <w:rsid w:val="00B56142"/>
    <w:rsid w:val="00B567DA"/>
    <w:rsid w:val="00B57C21"/>
    <w:rsid w:val="00B604FC"/>
    <w:rsid w:val="00B60D2C"/>
    <w:rsid w:val="00B60E0A"/>
    <w:rsid w:val="00B6181B"/>
    <w:rsid w:val="00B61A09"/>
    <w:rsid w:val="00B61D21"/>
    <w:rsid w:val="00B629A2"/>
    <w:rsid w:val="00B63075"/>
    <w:rsid w:val="00B63B1C"/>
    <w:rsid w:val="00B64749"/>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2BCC"/>
    <w:rsid w:val="00B736C3"/>
    <w:rsid w:val="00B73CB3"/>
    <w:rsid w:val="00B75E0A"/>
    <w:rsid w:val="00B769EF"/>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4794"/>
    <w:rsid w:val="00B951B4"/>
    <w:rsid w:val="00B95476"/>
    <w:rsid w:val="00B9651A"/>
    <w:rsid w:val="00B969EC"/>
    <w:rsid w:val="00B96C44"/>
    <w:rsid w:val="00BA0395"/>
    <w:rsid w:val="00BA09BA"/>
    <w:rsid w:val="00BA179F"/>
    <w:rsid w:val="00BA1A68"/>
    <w:rsid w:val="00BA1A8D"/>
    <w:rsid w:val="00BA2601"/>
    <w:rsid w:val="00BA3337"/>
    <w:rsid w:val="00BA3F8B"/>
    <w:rsid w:val="00BA4BBD"/>
    <w:rsid w:val="00BA5C7E"/>
    <w:rsid w:val="00BA5FA7"/>
    <w:rsid w:val="00BB00E5"/>
    <w:rsid w:val="00BB012C"/>
    <w:rsid w:val="00BB09AE"/>
    <w:rsid w:val="00BB0F45"/>
    <w:rsid w:val="00BB0FA6"/>
    <w:rsid w:val="00BB14BE"/>
    <w:rsid w:val="00BB19B8"/>
    <w:rsid w:val="00BB1EE4"/>
    <w:rsid w:val="00BB28A8"/>
    <w:rsid w:val="00BB3034"/>
    <w:rsid w:val="00BB3B82"/>
    <w:rsid w:val="00BB4E64"/>
    <w:rsid w:val="00BB5FBA"/>
    <w:rsid w:val="00BB67C8"/>
    <w:rsid w:val="00BB6C53"/>
    <w:rsid w:val="00BB7015"/>
    <w:rsid w:val="00BC077D"/>
    <w:rsid w:val="00BC0A28"/>
    <w:rsid w:val="00BC2189"/>
    <w:rsid w:val="00BC2E8A"/>
    <w:rsid w:val="00BC41C9"/>
    <w:rsid w:val="00BC4A55"/>
    <w:rsid w:val="00BC4C56"/>
    <w:rsid w:val="00BC7F5E"/>
    <w:rsid w:val="00BD1112"/>
    <w:rsid w:val="00BD280C"/>
    <w:rsid w:val="00BD2CB6"/>
    <w:rsid w:val="00BD2D8F"/>
    <w:rsid w:val="00BD4BEB"/>
    <w:rsid w:val="00BD4F11"/>
    <w:rsid w:val="00BD6757"/>
    <w:rsid w:val="00BD7949"/>
    <w:rsid w:val="00BE0118"/>
    <w:rsid w:val="00BE0766"/>
    <w:rsid w:val="00BE087A"/>
    <w:rsid w:val="00BE0A7B"/>
    <w:rsid w:val="00BE0FE1"/>
    <w:rsid w:val="00BE28EE"/>
    <w:rsid w:val="00BE32A8"/>
    <w:rsid w:val="00BE38A8"/>
    <w:rsid w:val="00BE452F"/>
    <w:rsid w:val="00BE7B6F"/>
    <w:rsid w:val="00BF093F"/>
    <w:rsid w:val="00BF1030"/>
    <w:rsid w:val="00BF1289"/>
    <w:rsid w:val="00BF1436"/>
    <w:rsid w:val="00BF15F1"/>
    <w:rsid w:val="00BF1BAE"/>
    <w:rsid w:val="00BF3169"/>
    <w:rsid w:val="00BF3244"/>
    <w:rsid w:val="00BF344B"/>
    <w:rsid w:val="00BF353D"/>
    <w:rsid w:val="00BF3A25"/>
    <w:rsid w:val="00BF4047"/>
    <w:rsid w:val="00BF52B3"/>
    <w:rsid w:val="00BF54CF"/>
    <w:rsid w:val="00BF55B5"/>
    <w:rsid w:val="00BF78FD"/>
    <w:rsid w:val="00C00306"/>
    <w:rsid w:val="00C003AA"/>
    <w:rsid w:val="00C015A6"/>
    <w:rsid w:val="00C0164D"/>
    <w:rsid w:val="00C01C57"/>
    <w:rsid w:val="00C02EF7"/>
    <w:rsid w:val="00C02FE9"/>
    <w:rsid w:val="00C03318"/>
    <w:rsid w:val="00C0454F"/>
    <w:rsid w:val="00C053D8"/>
    <w:rsid w:val="00C05713"/>
    <w:rsid w:val="00C06EDA"/>
    <w:rsid w:val="00C10AD2"/>
    <w:rsid w:val="00C10C91"/>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43DF"/>
    <w:rsid w:val="00C5533B"/>
    <w:rsid w:val="00C56D59"/>
    <w:rsid w:val="00C5719D"/>
    <w:rsid w:val="00C5769E"/>
    <w:rsid w:val="00C57F0E"/>
    <w:rsid w:val="00C6197C"/>
    <w:rsid w:val="00C61BDA"/>
    <w:rsid w:val="00C62585"/>
    <w:rsid w:val="00C6357F"/>
    <w:rsid w:val="00C64003"/>
    <w:rsid w:val="00C640EF"/>
    <w:rsid w:val="00C641DC"/>
    <w:rsid w:val="00C652B5"/>
    <w:rsid w:val="00C656C8"/>
    <w:rsid w:val="00C67F59"/>
    <w:rsid w:val="00C67F72"/>
    <w:rsid w:val="00C70026"/>
    <w:rsid w:val="00C7042E"/>
    <w:rsid w:val="00C70D8D"/>
    <w:rsid w:val="00C713A0"/>
    <w:rsid w:val="00C71407"/>
    <w:rsid w:val="00C71DB7"/>
    <w:rsid w:val="00C734AB"/>
    <w:rsid w:val="00C742A0"/>
    <w:rsid w:val="00C74421"/>
    <w:rsid w:val="00C74C62"/>
    <w:rsid w:val="00C74FFF"/>
    <w:rsid w:val="00C75108"/>
    <w:rsid w:val="00C753C2"/>
    <w:rsid w:val="00C75766"/>
    <w:rsid w:val="00C75E5C"/>
    <w:rsid w:val="00C75FDB"/>
    <w:rsid w:val="00C7601A"/>
    <w:rsid w:val="00C7710A"/>
    <w:rsid w:val="00C80160"/>
    <w:rsid w:val="00C810D6"/>
    <w:rsid w:val="00C815BD"/>
    <w:rsid w:val="00C823A0"/>
    <w:rsid w:val="00C82410"/>
    <w:rsid w:val="00C82F0B"/>
    <w:rsid w:val="00C840C0"/>
    <w:rsid w:val="00C86A94"/>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97C33"/>
    <w:rsid w:val="00C97D80"/>
    <w:rsid w:val="00CA152F"/>
    <w:rsid w:val="00CA2CD6"/>
    <w:rsid w:val="00CA3722"/>
    <w:rsid w:val="00CA4619"/>
    <w:rsid w:val="00CA4C6A"/>
    <w:rsid w:val="00CA6286"/>
    <w:rsid w:val="00CA6EF4"/>
    <w:rsid w:val="00CB1BDB"/>
    <w:rsid w:val="00CB1C7D"/>
    <w:rsid w:val="00CB252F"/>
    <w:rsid w:val="00CB2702"/>
    <w:rsid w:val="00CB31EB"/>
    <w:rsid w:val="00CB3337"/>
    <w:rsid w:val="00CB3B1D"/>
    <w:rsid w:val="00CB49E0"/>
    <w:rsid w:val="00CB4E85"/>
    <w:rsid w:val="00CB6070"/>
    <w:rsid w:val="00CB6437"/>
    <w:rsid w:val="00CB6C60"/>
    <w:rsid w:val="00CB71FF"/>
    <w:rsid w:val="00CC062A"/>
    <w:rsid w:val="00CC0C51"/>
    <w:rsid w:val="00CC16B9"/>
    <w:rsid w:val="00CC222D"/>
    <w:rsid w:val="00CC2AFD"/>
    <w:rsid w:val="00CC2C7F"/>
    <w:rsid w:val="00CC2D4D"/>
    <w:rsid w:val="00CC302C"/>
    <w:rsid w:val="00CC41E1"/>
    <w:rsid w:val="00CC43FF"/>
    <w:rsid w:val="00CC453F"/>
    <w:rsid w:val="00CC45C2"/>
    <w:rsid w:val="00CC47EA"/>
    <w:rsid w:val="00CC5528"/>
    <w:rsid w:val="00CC63D6"/>
    <w:rsid w:val="00CC6659"/>
    <w:rsid w:val="00CC6CCD"/>
    <w:rsid w:val="00CC70CD"/>
    <w:rsid w:val="00CC75AE"/>
    <w:rsid w:val="00CD029E"/>
    <w:rsid w:val="00CD0315"/>
    <w:rsid w:val="00CD0C28"/>
    <w:rsid w:val="00CD194B"/>
    <w:rsid w:val="00CD19E5"/>
    <w:rsid w:val="00CD1B83"/>
    <w:rsid w:val="00CD258E"/>
    <w:rsid w:val="00CD267E"/>
    <w:rsid w:val="00CD2686"/>
    <w:rsid w:val="00CD3089"/>
    <w:rsid w:val="00CD3240"/>
    <w:rsid w:val="00CD3717"/>
    <w:rsid w:val="00CD4E49"/>
    <w:rsid w:val="00CD59F0"/>
    <w:rsid w:val="00CD6773"/>
    <w:rsid w:val="00CD7BC4"/>
    <w:rsid w:val="00CE0610"/>
    <w:rsid w:val="00CE1706"/>
    <w:rsid w:val="00CE1BA2"/>
    <w:rsid w:val="00CE2168"/>
    <w:rsid w:val="00CE2211"/>
    <w:rsid w:val="00CE222D"/>
    <w:rsid w:val="00CE37D9"/>
    <w:rsid w:val="00CE3AAE"/>
    <w:rsid w:val="00CE507A"/>
    <w:rsid w:val="00CE543F"/>
    <w:rsid w:val="00CE5A77"/>
    <w:rsid w:val="00CE5B34"/>
    <w:rsid w:val="00CE5ED5"/>
    <w:rsid w:val="00CE7014"/>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247B"/>
    <w:rsid w:val="00D03EDE"/>
    <w:rsid w:val="00D04517"/>
    <w:rsid w:val="00D04654"/>
    <w:rsid w:val="00D0511E"/>
    <w:rsid w:val="00D07137"/>
    <w:rsid w:val="00D07333"/>
    <w:rsid w:val="00D1025F"/>
    <w:rsid w:val="00D11492"/>
    <w:rsid w:val="00D12DCC"/>
    <w:rsid w:val="00D13A44"/>
    <w:rsid w:val="00D14073"/>
    <w:rsid w:val="00D1415B"/>
    <w:rsid w:val="00D14A2D"/>
    <w:rsid w:val="00D14DCB"/>
    <w:rsid w:val="00D16E6D"/>
    <w:rsid w:val="00D2016B"/>
    <w:rsid w:val="00D20607"/>
    <w:rsid w:val="00D21BA7"/>
    <w:rsid w:val="00D22195"/>
    <w:rsid w:val="00D22683"/>
    <w:rsid w:val="00D238F5"/>
    <w:rsid w:val="00D24228"/>
    <w:rsid w:val="00D25F02"/>
    <w:rsid w:val="00D30F40"/>
    <w:rsid w:val="00D32181"/>
    <w:rsid w:val="00D323C0"/>
    <w:rsid w:val="00D32776"/>
    <w:rsid w:val="00D32BB1"/>
    <w:rsid w:val="00D33E63"/>
    <w:rsid w:val="00D34237"/>
    <w:rsid w:val="00D3459A"/>
    <w:rsid w:val="00D353E1"/>
    <w:rsid w:val="00D35DF6"/>
    <w:rsid w:val="00D379CD"/>
    <w:rsid w:val="00D37E9A"/>
    <w:rsid w:val="00D4042C"/>
    <w:rsid w:val="00D40B46"/>
    <w:rsid w:val="00D40CE8"/>
    <w:rsid w:val="00D4235E"/>
    <w:rsid w:val="00D42710"/>
    <w:rsid w:val="00D43B7C"/>
    <w:rsid w:val="00D44119"/>
    <w:rsid w:val="00D44BF1"/>
    <w:rsid w:val="00D45251"/>
    <w:rsid w:val="00D45C9B"/>
    <w:rsid w:val="00D45FA3"/>
    <w:rsid w:val="00D4687A"/>
    <w:rsid w:val="00D46968"/>
    <w:rsid w:val="00D46D49"/>
    <w:rsid w:val="00D47822"/>
    <w:rsid w:val="00D47C49"/>
    <w:rsid w:val="00D50738"/>
    <w:rsid w:val="00D51386"/>
    <w:rsid w:val="00D52709"/>
    <w:rsid w:val="00D52D85"/>
    <w:rsid w:val="00D5313C"/>
    <w:rsid w:val="00D53879"/>
    <w:rsid w:val="00D56446"/>
    <w:rsid w:val="00D57B25"/>
    <w:rsid w:val="00D6108E"/>
    <w:rsid w:val="00D61235"/>
    <w:rsid w:val="00D62614"/>
    <w:rsid w:val="00D62C30"/>
    <w:rsid w:val="00D62EF0"/>
    <w:rsid w:val="00D62FF6"/>
    <w:rsid w:val="00D64008"/>
    <w:rsid w:val="00D64B74"/>
    <w:rsid w:val="00D665D4"/>
    <w:rsid w:val="00D66C5E"/>
    <w:rsid w:val="00D66E16"/>
    <w:rsid w:val="00D67073"/>
    <w:rsid w:val="00D6774A"/>
    <w:rsid w:val="00D7120C"/>
    <w:rsid w:val="00D71C5B"/>
    <w:rsid w:val="00D733D3"/>
    <w:rsid w:val="00D73F2D"/>
    <w:rsid w:val="00D74199"/>
    <w:rsid w:val="00D744B1"/>
    <w:rsid w:val="00D7519F"/>
    <w:rsid w:val="00D75890"/>
    <w:rsid w:val="00D761F9"/>
    <w:rsid w:val="00D76242"/>
    <w:rsid w:val="00D763BF"/>
    <w:rsid w:val="00D7723B"/>
    <w:rsid w:val="00D776F8"/>
    <w:rsid w:val="00D77748"/>
    <w:rsid w:val="00D77772"/>
    <w:rsid w:val="00D77B5D"/>
    <w:rsid w:val="00D77E3D"/>
    <w:rsid w:val="00D80548"/>
    <w:rsid w:val="00D823C9"/>
    <w:rsid w:val="00D82FD3"/>
    <w:rsid w:val="00D838D5"/>
    <w:rsid w:val="00D84681"/>
    <w:rsid w:val="00D87117"/>
    <w:rsid w:val="00D8717A"/>
    <w:rsid w:val="00D871CB"/>
    <w:rsid w:val="00D91670"/>
    <w:rsid w:val="00D92570"/>
    <w:rsid w:val="00D93276"/>
    <w:rsid w:val="00D93CF7"/>
    <w:rsid w:val="00D93D7E"/>
    <w:rsid w:val="00D94961"/>
    <w:rsid w:val="00D94E4C"/>
    <w:rsid w:val="00D95B6E"/>
    <w:rsid w:val="00D96061"/>
    <w:rsid w:val="00D96540"/>
    <w:rsid w:val="00D96A54"/>
    <w:rsid w:val="00D97931"/>
    <w:rsid w:val="00DA0282"/>
    <w:rsid w:val="00DA068F"/>
    <w:rsid w:val="00DA08D0"/>
    <w:rsid w:val="00DA148D"/>
    <w:rsid w:val="00DA1637"/>
    <w:rsid w:val="00DA3046"/>
    <w:rsid w:val="00DA509A"/>
    <w:rsid w:val="00DA6ED6"/>
    <w:rsid w:val="00DA77BA"/>
    <w:rsid w:val="00DA7DDD"/>
    <w:rsid w:val="00DB17AA"/>
    <w:rsid w:val="00DB1A8C"/>
    <w:rsid w:val="00DB1BDE"/>
    <w:rsid w:val="00DB1FC3"/>
    <w:rsid w:val="00DB2AC9"/>
    <w:rsid w:val="00DB2BA9"/>
    <w:rsid w:val="00DB2C25"/>
    <w:rsid w:val="00DB33DF"/>
    <w:rsid w:val="00DB394F"/>
    <w:rsid w:val="00DB3C30"/>
    <w:rsid w:val="00DB4875"/>
    <w:rsid w:val="00DB5A7C"/>
    <w:rsid w:val="00DB5CBB"/>
    <w:rsid w:val="00DB6B37"/>
    <w:rsid w:val="00DB72A1"/>
    <w:rsid w:val="00DB7C9B"/>
    <w:rsid w:val="00DB7F36"/>
    <w:rsid w:val="00DC067B"/>
    <w:rsid w:val="00DC08B6"/>
    <w:rsid w:val="00DC09E3"/>
    <w:rsid w:val="00DC1420"/>
    <w:rsid w:val="00DC1741"/>
    <w:rsid w:val="00DC2739"/>
    <w:rsid w:val="00DC2F09"/>
    <w:rsid w:val="00DC3551"/>
    <w:rsid w:val="00DC3754"/>
    <w:rsid w:val="00DC422B"/>
    <w:rsid w:val="00DC5C20"/>
    <w:rsid w:val="00DC628D"/>
    <w:rsid w:val="00DC6FCE"/>
    <w:rsid w:val="00DC74EF"/>
    <w:rsid w:val="00DD0167"/>
    <w:rsid w:val="00DD24BE"/>
    <w:rsid w:val="00DD2EAB"/>
    <w:rsid w:val="00DD3005"/>
    <w:rsid w:val="00DD31EE"/>
    <w:rsid w:val="00DD35D3"/>
    <w:rsid w:val="00DD36CA"/>
    <w:rsid w:val="00DD3AAC"/>
    <w:rsid w:val="00DD4414"/>
    <w:rsid w:val="00DD607E"/>
    <w:rsid w:val="00DD7ED2"/>
    <w:rsid w:val="00DE00DD"/>
    <w:rsid w:val="00DE0673"/>
    <w:rsid w:val="00DE0EA5"/>
    <w:rsid w:val="00DE192E"/>
    <w:rsid w:val="00DE2261"/>
    <w:rsid w:val="00DE314F"/>
    <w:rsid w:val="00DE3B04"/>
    <w:rsid w:val="00DE3B9B"/>
    <w:rsid w:val="00DE3CE6"/>
    <w:rsid w:val="00DE40A0"/>
    <w:rsid w:val="00DE5733"/>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69B9"/>
    <w:rsid w:val="00DF728A"/>
    <w:rsid w:val="00E00090"/>
    <w:rsid w:val="00E000D6"/>
    <w:rsid w:val="00E028DD"/>
    <w:rsid w:val="00E0322F"/>
    <w:rsid w:val="00E03A55"/>
    <w:rsid w:val="00E03CA9"/>
    <w:rsid w:val="00E03FD8"/>
    <w:rsid w:val="00E07360"/>
    <w:rsid w:val="00E07764"/>
    <w:rsid w:val="00E107FD"/>
    <w:rsid w:val="00E110B9"/>
    <w:rsid w:val="00E11444"/>
    <w:rsid w:val="00E12A92"/>
    <w:rsid w:val="00E1314C"/>
    <w:rsid w:val="00E1364F"/>
    <w:rsid w:val="00E1387B"/>
    <w:rsid w:val="00E13B60"/>
    <w:rsid w:val="00E14294"/>
    <w:rsid w:val="00E150D1"/>
    <w:rsid w:val="00E1562E"/>
    <w:rsid w:val="00E15A77"/>
    <w:rsid w:val="00E169E9"/>
    <w:rsid w:val="00E16EF2"/>
    <w:rsid w:val="00E176CD"/>
    <w:rsid w:val="00E176E4"/>
    <w:rsid w:val="00E17B81"/>
    <w:rsid w:val="00E17DB8"/>
    <w:rsid w:val="00E206F6"/>
    <w:rsid w:val="00E20883"/>
    <w:rsid w:val="00E20C9B"/>
    <w:rsid w:val="00E20D3A"/>
    <w:rsid w:val="00E21C70"/>
    <w:rsid w:val="00E2308C"/>
    <w:rsid w:val="00E2336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132E"/>
    <w:rsid w:val="00E315F1"/>
    <w:rsid w:val="00E31776"/>
    <w:rsid w:val="00E317EA"/>
    <w:rsid w:val="00E333F5"/>
    <w:rsid w:val="00E358C3"/>
    <w:rsid w:val="00E359BD"/>
    <w:rsid w:val="00E35D31"/>
    <w:rsid w:val="00E3633F"/>
    <w:rsid w:val="00E3643B"/>
    <w:rsid w:val="00E37FE6"/>
    <w:rsid w:val="00E40BB6"/>
    <w:rsid w:val="00E410E9"/>
    <w:rsid w:val="00E41F34"/>
    <w:rsid w:val="00E43040"/>
    <w:rsid w:val="00E444BA"/>
    <w:rsid w:val="00E448E0"/>
    <w:rsid w:val="00E449A6"/>
    <w:rsid w:val="00E44E6C"/>
    <w:rsid w:val="00E45537"/>
    <w:rsid w:val="00E45A31"/>
    <w:rsid w:val="00E46519"/>
    <w:rsid w:val="00E47A1C"/>
    <w:rsid w:val="00E47BF1"/>
    <w:rsid w:val="00E47F4A"/>
    <w:rsid w:val="00E50BDA"/>
    <w:rsid w:val="00E512F7"/>
    <w:rsid w:val="00E51662"/>
    <w:rsid w:val="00E51A55"/>
    <w:rsid w:val="00E548BA"/>
    <w:rsid w:val="00E556CC"/>
    <w:rsid w:val="00E556FE"/>
    <w:rsid w:val="00E55C88"/>
    <w:rsid w:val="00E5600C"/>
    <w:rsid w:val="00E56429"/>
    <w:rsid w:val="00E57D0E"/>
    <w:rsid w:val="00E6178E"/>
    <w:rsid w:val="00E61DB6"/>
    <w:rsid w:val="00E62387"/>
    <w:rsid w:val="00E62A4C"/>
    <w:rsid w:val="00E630F3"/>
    <w:rsid w:val="00E63450"/>
    <w:rsid w:val="00E63AE8"/>
    <w:rsid w:val="00E64362"/>
    <w:rsid w:val="00E6447A"/>
    <w:rsid w:val="00E64D1E"/>
    <w:rsid w:val="00E652F6"/>
    <w:rsid w:val="00E655F5"/>
    <w:rsid w:val="00E66C50"/>
    <w:rsid w:val="00E70BF5"/>
    <w:rsid w:val="00E73219"/>
    <w:rsid w:val="00E73A59"/>
    <w:rsid w:val="00E73DDD"/>
    <w:rsid w:val="00E755F4"/>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B88"/>
    <w:rsid w:val="00E9107B"/>
    <w:rsid w:val="00E910E4"/>
    <w:rsid w:val="00E91E4F"/>
    <w:rsid w:val="00E91F7D"/>
    <w:rsid w:val="00E928B8"/>
    <w:rsid w:val="00E92DEF"/>
    <w:rsid w:val="00E92F3D"/>
    <w:rsid w:val="00E93A06"/>
    <w:rsid w:val="00E9406F"/>
    <w:rsid w:val="00E948F2"/>
    <w:rsid w:val="00E954D2"/>
    <w:rsid w:val="00E95AD0"/>
    <w:rsid w:val="00E97562"/>
    <w:rsid w:val="00EA065A"/>
    <w:rsid w:val="00EA0715"/>
    <w:rsid w:val="00EA227D"/>
    <w:rsid w:val="00EA2BDF"/>
    <w:rsid w:val="00EA3A13"/>
    <w:rsid w:val="00EA3BA8"/>
    <w:rsid w:val="00EA4C1A"/>
    <w:rsid w:val="00EA55F6"/>
    <w:rsid w:val="00EA780A"/>
    <w:rsid w:val="00EB0797"/>
    <w:rsid w:val="00EB1584"/>
    <w:rsid w:val="00EB26BF"/>
    <w:rsid w:val="00EB2E27"/>
    <w:rsid w:val="00EB4D4B"/>
    <w:rsid w:val="00EB567B"/>
    <w:rsid w:val="00EB5DC0"/>
    <w:rsid w:val="00EB6089"/>
    <w:rsid w:val="00EB68E8"/>
    <w:rsid w:val="00EB6A66"/>
    <w:rsid w:val="00EB6F6F"/>
    <w:rsid w:val="00EB78B4"/>
    <w:rsid w:val="00EC0516"/>
    <w:rsid w:val="00EC0C3C"/>
    <w:rsid w:val="00EC1621"/>
    <w:rsid w:val="00EC1820"/>
    <w:rsid w:val="00EC2B9E"/>
    <w:rsid w:val="00EC2D36"/>
    <w:rsid w:val="00EC2EF0"/>
    <w:rsid w:val="00EC307A"/>
    <w:rsid w:val="00EC32F1"/>
    <w:rsid w:val="00EC4352"/>
    <w:rsid w:val="00EC538A"/>
    <w:rsid w:val="00EC7265"/>
    <w:rsid w:val="00ED07E2"/>
    <w:rsid w:val="00ED0823"/>
    <w:rsid w:val="00ED0928"/>
    <w:rsid w:val="00ED12B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49C5"/>
    <w:rsid w:val="00EF6AD6"/>
    <w:rsid w:val="00F005C2"/>
    <w:rsid w:val="00F0084C"/>
    <w:rsid w:val="00F024C2"/>
    <w:rsid w:val="00F033AF"/>
    <w:rsid w:val="00F03DF3"/>
    <w:rsid w:val="00F042DF"/>
    <w:rsid w:val="00F0443B"/>
    <w:rsid w:val="00F0513E"/>
    <w:rsid w:val="00F05931"/>
    <w:rsid w:val="00F05ACD"/>
    <w:rsid w:val="00F05B87"/>
    <w:rsid w:val="00F05BE3"/>
    <w:rsid w:val="00F05C67"/>
    <w:rsid w:val="00F05DAD"/>
    <w:rsid w:val="00F0655D"/>
    <w:rsid w:val="00F074A1"/>
    <w:rsid w:val="00F10BFB"/>
    <w:rsid w:val="00F11020"/>
    <w:rsid w:val="00F12E69"/>
    <w:rsid w:val="00F1323B"/>
    <w:rsid w:val="00F135ED"/>
    <w:rsid w:val="00F147BC"/>
    <w:rsid w:val="00F14FAA"/>
    <w:rsid w:val="00F15D75"/>
    <w:rsid w:val="00F16616"/>
    <w:rsid w:val="00F16D3B"/>
    <w:rsid w:val="00F16D4D"/>
    <w:rsid w:val="00F171AD"/>
    <w:rsid w:val="00F176D5"/>
    <w:rsid w:val="00F17DE6"/>
    <w:rsid w:val="00F20CC9"/>
    <w:rsid w:val="00F21C58"/>
    <w:rsid w:val="00F21C6C"/>
    <w:rsid w:val="00F21EE8"/>
    <w:rsid w:val="00F226D3"/>
    <w:rsid w:val="00F23550"/>
    <w:rsid w:val="00F237E1"/>
    <w:rsid w:val="00F23F43"/>
    <w:rsid w:val="00F24575"/>
    <w:rsid w:val="00F24E27"/>
    <w:rsid w:val="00F26F8C"/>
    <w:rsid w:val="00F270B2"/>
    <w:rsid w:val="00F27175"/>
    <w:rsid w:val="00F277AE"/>
    <w:rsid w:val="00F27C17"/>
    <w:rsid w:val="00F31378"/>
    <w:rsid w:val="00F31F89"/>
    <w:rsid w:val="00F32A32"/>
    <w:rsid w:val="00F32B35"/>
    <w:rsid w:val="00F3327F"/>
    <w:rsid w:val="00F33FDE"/>
    <w:rsid w:val="00F352B5"/>
    <w:rsid w:val="00F35450"/>
    <w:rsid w:val="00F3664C"/>
    <w:rsid w:val="00F37CEB"/>
    <w:rsid w:val="00F4055B"/>
    <w:rsid w:val="00F4067B"/>
    <w:rsid w:val="00F40DF5"/>
    <w:rsid w:val="00F41173"/>
    <w:rsid w:val="00F419FE"/>
    <w:rsid w:val="00F41AFE"/>
    <w:rsid w:val="00F41D8C"/>
    <w:rsid w:val="00F41E2A"/>
    <w:rsid w:val="00F421A6"/>
    <w:rsid w:val="00F449E8"/>
    <w:rsid w:val="00F45126"/>
    <w:rsid w:val="00F455E4"/>
    <w:rsid w:val="00F45687"/>
    <w:rsid w:val="00F46439"/>
    <w:rsid w:val="00F46511"/>
    <w:rsid w:val="00F46DDC"/>
    <w:rsid w:val="00F47E66"/>
    <w:rsid w:val="00F51361"/>
    <w:rsid w:val="00F5157E"/>
    <w:rsid w:val="00F52839"/>
    <w:rsid w:val="00F52E72"/>
    <w:rsid w:val="00F53688"/>
    <w:rsid w:val="00F53E1F"/>
    <w:rsid w:val="00F54288"/>
    <w:rsid w:val="00F55344"/>
    <w:rsid w:val="00F55409"/>
    <w:rsid w:val="00F566FC"/>
    <w:rsid w:val="00F56EDC"/>
    <w:rsid w:val="00F572F3"/>
    <w:rsid w:val="00F57400"/>
    <w:rsid w:val="00F605FA"/>
    <w:rsid w:val="00F60CB8"/>
    <w:rsid w:val="00F60FDC"/>
    <w:rsid w:val="00F613CF"/>
    <w:rsid w:val="00F6150A"/>
    <w:rsid w:val="00F6176E"/>
    <w:rsid w:val="00F61972"/>
    <w:rsid w:val="00F6227C"/>
    <w:rsid w:val="00F63E1A"/>
    <w:rsid w:val="00F642A5"/>
    <w:rsid w:val="00F65D5A"/>
    <w:rsid w:val="00F6644A"/>
    <w:rsid w:val="00F66BC0"/>
    <w:rsid w:val="00F67034"/>
    <w:rsid w:val="00F70D9D"/>
    <w:rsid w:val="00F713BE"/>
    <w:rsid w:val="00F713ED"/>
    <w:rsid w:val="00F71CC6"/>
    <w:rsid w:val="00F722E1"/>
    <w:rsid w:val="00F72305"/>
    <w:rsid w:val="00F72671"/>
    <w:rsid w:val="00F728E0"/>
    <w:rsid w:val="00F739DA"/>
    <w:rsid w:val="00F7515A"/>
    <w:rsid w:val="00F75362"/>
    <w:rsid w:val="00F7615E"/>
    <w:rsid w:val="00F7713A"/>
    <w:rsid w:val="00F77636"/>
    <w:rsid w:val="00F80B9A"/>
    <w:rsid w:val="00F81012"/>
    <w:rsid w:val="00F81D19"/>
    <w:rsid w:val="00F82C49"/>
    <w:rsid w:val="00F82CAC"/>
    <w:rsid w:val="00F83BCA"/>
    <w:rsid w:val="00F86936"/>
    <w:rsid w:val="00F8701B"/>
    <w:rsid w:val="00F876D9"/>
    <w:rsid w:val="00F90568"/>
    <w:rsid w:val="00F9084D"/>
    <w:rsid w:val="00F919DB"/>
    <w:rsid w:val="00F920EB"/>
    <w:rsid w:val="00F929BF"/>
    <w:rsid w:val="00F92BD6"/>
    <w:rsid w:val="00F93276"/>
    <w:rsid w:val="00F933B1"/>
    <w:rsid w:val="00F93B0F"/>
    <w:rsid w:val="00F94251"/>
    <w:rsid w:val="00F951DE"/>
    <w:rsid w:val="00FA0F02"/>
    <w:rsid w:val="00FA12D9"/>
    <w:rsid w:val="00FA16B0"/>
    <w:rsid w:val="00FA1C7E"/>
    <w:rsid w:val="00FA317F"/>
    <w:rsid w:val="00FA3ADF"/>
    <w:rsid w:val="00FA47D1"/>
    <w:rsid w:val="00FA5A39"/>
    <w:rsid w:val="00FA667C"/>
    <w:rsid w:val="00FA75AF"/>
    <w:rsid w:val="00FA7FB3"/>
    <w:rsid w:val="00FB1331"/>
    <w:rsid w:val="00FB149D"/>
    <w:rsid w:val="00FB1653"/>
    <w:rsid w:val="00FB2788"/>
    <w:rsid w:val="00FB2E1F"/>
    <w:rsid w:val="00FB3E82"/>
    <w:rsid w:val="00FB61BE"/>
    <w:rsid w:val="00FB6A7C"/>
    <w:rsid w:val="00FB6B4D"/>
    <w:rsid w:val="00FB6D5E"/>
    <w:rsid w:val="00FB74C9"/>
    <w:rsid w:val="00FB779C"/>
    <w:rsid w:val="00FB7C22"/>
    <w:rsid w:val="00FC139D"/>
    <w:rsid w:val="00FC51CC"/>
    <w:rsid w:val="00FC5D63"/>
    <w:rsid w:val="00FC5F41"/>
    <w:rsid w:val="00FC73A4"/>
    <w:rsid w:val="00FC74DA"/>
    <w:rsid w:val="00FD0E61"/>
    <w:rsid w:val="00FD1768"/>
    <w:rsid w:val="00FD1B7B"/>
    <w:rsid w:val="00FD24DC"/>
    <w:rsid w:val="00FD2552"/>
    <w:rsid w:val="00FD27EC"/>
    <w:rsid w:val="00FD3DF5"/>
    <w:rsid w:val="00FD586D"/>
    <w:rsid w:val="00FD5FEF"/>
    <w:rsid w:val="00FD620D"/>
    <w:rsid w:val="00FD77B3"/>
    <w:rsid w:val="00FE1B66"/>
    <w:rsid w:val="00FE206E"/>
    <w:rsid w:val="00FE29A1"/>
    <w:rsid w:val="00FE3192"/>
    <w:rsid w:val="00FE39AD"/>
    <w:rsid w:val="00FE3D47"/>
    <w:rsid w:val="00FE4054"/>
    <w:rsid w:val="00FE407F"/>
    <w:rsid w:val="00FE4CFE"/>
    <w:rsid w:val="00FE6DF9"/>
    <w:rsid w:val="00FF01AA"/>
    <w:rsid w:val="00FF0D98"/>
    <w:rsid w:val="00FF1B19"/>
    <w:rsid w:val="00FF1B4E"/>
    <w:rsid w:val="00FF27A4"/>
    <w:rsid w:val="00FF2BB9"/>
    <w:rsid w:val="00FF3E9A"/>
    <w:rsid w:val="00FF40AB"/>
    <w:rsid w:val="00FF4295"/>
    <w:rsid w:val="00FF43C3"/>
    <w:rsid w:val="00FF618F"/>
    <w:rsid w:val="00FF62A7"/>
    <w:rsid w:val="00FF6A95"/>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BD5AE"/>
  <w15:docId w15:val="{9DFAA5BF-271D-45B9-B5D8-FDB8D4E1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Asia 2  Akapit z listą,tekst normalny,wypunktowanie,1. Punkt głónu"/>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character" w:customStyle="1" w:styleId="BezodstpwZnak">
    <w:name w:val="Bez odstępów Znak"/>
    <w:link w:val="Bezodstpw"/>
    <w:uiPriority w:val="99"/>
    <w:locked/>
    <w:rsid w:val="006B3500"/>
    <w:rPr>
      <w:rFonts w:eastAsia="Calibri"/>
      <w:sz w:val="24"/>
      <w:szCs w:val="24"/>
    </w:rPr>
  </w:style>
  <w:style w:type="paragraph" w:styleId="Poprawka">
    <w:name w:val="Revision"/>
    <w:hidden/>
    <w:uiPriority w:val="99"/>
    <w:semiHidden/>
    <w:rsid w:val="00DB2C25"/>
    <w:rPr>
      <w:sz w:val="24"/>
      <w:szCs w:val="24"/>
    </w:rPr>
  </w:style>
  <w:style w:type="character" w:styleId="Nierozpoznanawzmianka">
    <w:name w:val="Unresolved Mention"/>
    <w:basedOn w:val="Domylnaczcionkaakapitu"/>
    <w:uiPriority w:val="99"/>
    <w:semiHidden/>
    <w:unhideWhenUsed/>
    <w:rsid w:val="00D40CE8"/>
    <w:rPr>
      <w:color w:val="605E5C"/>
      <w:shd w:val="clear" w:color="auto" w:fill="E1DFDD"/>
    </w:rPr>
  </w:style>
  <w:style w:type="character" w:customStyle="1" w:styleId="AkapitzlistZnak">
    <w:name w:val="Akapit z listą Znak"/>
    <w:aliases w:val="Asia 2  Akapit z listą Znak,tekst normalny Znak,wypunktowanie Znak,1. Punkt głónu Znak"/>
    <w:link w:val="Akapitzlist"/>
    <w:uiPriority w:val="99"/>
    <w:qFormat/>
    <w:locked/>
    <w:rsid w:val="00E9107B"/>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174853888">
      <w:bodyDiv w:val="1"/>
      <w:marLeft w:val="0"/>
      <w:marRight w:val="0"/>
      <w:marTop w:val="0"/>
      <w:marBottom w:val="0"/>
      <w:divBdr>
        <w:top w:val="none" w:sz="0" w:space="0" w:color="auto"/>
        <w:left w:val="none" w:sz="0" w:space="0" w:color="auto"/>
        <w:bottom w:val="none" w:sz="0" w:space="0" w:color="auto"/>
        <w:right w:val="none" w:sz="0" w:space="0" w:color="auto"/>
      </w:divBdr>
    </w:div>
    <w:div w:id="260113758">
      <w:bodyDiv w:val="1"/>
      <w:marLeft w:val="0"/>
      <w:marRight w:val="0"/>
      <w:marTop w:val="0"/>
      <w:marBottom w:val="0"/>
      <w:divBdr>
        <w:top w:val="none" w:sz="0" w:space="0" w:color="auto"/>
        <w:left w:val="none" w:sz="0" w:space="0" w:color="auto"/>
        <w:bottom w:val="none" w:sz="0" w:space="0" w:color="auto"/>
        <w:right w:val="none" w:sz="0" w:space="0" w:color="auto"/>
      </w:divBdr>
    </w:div>
    <w:div w:id="276639522">
      <w:bodyDiv w:val="1"/>
      <w:marLeft w:val="0"/>
      <w:marRight w:val="0"/>
      <w:marTop w:val="0"/>
      <w:marBottom w:val="0"/>
      <w:divBdr>
        <w:top w:val="none" w:sz="0" w:space="0" w:color="auto"/>
        <w:left w:val="none" w:sz="0" w:space="0" w:color="auto"/>
        <w:bottom w:val="none" w:sz="0" w:space="0" w:color="auto"/>
        <w:right w:val="none" w:sz="0" w:space="0" w:color="auto"/>
      </w:divBdr>
    </w:div>
    <w:div w:id="304967642">
      <w:bodyDiv w:val="1"/>
      <w:marLeft w:val="0"/>
      <w:marRight w:val="0"/>
      <w:marTop w:val="0"/>
      <w:marBottom w:val="0"/>
      <w:divBdr>
        <w:top w:val="none" w:sz="0" w:space="0" w:color="auto"/>
        <w:left w:val="none" w:sz="0" w:space="0" w:color="auto"/>
        <w:bottom w:val="none" w:sz="0" w:space="0" w:color="auto"/>
        <w:right w:val="none" w:sz="0" w:space="0" w:color="auto"/>
      </w:divBdr>
      <w:divsChild>
        <w:div w:id="1446845249">
          <w:marLeft w:val="0"/>
          <w:marRight w:val="0"/>
          <w:marTop w:val="0"/>
          <w:marBottom w:val="0"/>
          <w:divBdr>
            <w:top w:val="none" w:sz="0" w:space="0" w:color="auto"/>
            <w:left w:val="none" w:sz="0" w:space="0" w:color="auto"/>
            <w:bottom w:val="none" w:sz="0" w:space="0" w:color="auto"/>
            <w:right w:val="none" w:sz="0" w:space="0" w:color="auto"/>
          </w:divBdr>
        </w:div>
        <w:div w:id="1675841070">
          <w:marLeft w:val="0"/>
          <w:marRight w:val="0"/>
          <w:marTop w:val="0"/>
          <w:marBottom w:val="0"/>
          <w:divBdr>
            <w:top w:val="none" w:sz="0" w:space="0" w:color="auto"/>
            <w:left w:val="none" w:sz="0" w:space="0" w:color="auto"/>
            <w:bottom w:val="none" w:sz="0" w:space="0" w:color="auto"/>
            <w:right w:val="none" w:sz="0" w:space="0" w:color="auto"/>
          </w:divBdr>
        </w:div>
      </w:divsChild>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383021468">
      <w:bodyDiv w:val="1"/>
      <w:marLeft w:val="0"/>
      <w:marRight w:val="0"/>
      <w:marTop w:val="0"/>
      <w:marBottom w:val="0"/>
      <w:divBdr>
        <w:top w:val="none" w:sz="0" w:space="0" w:color="auto"/>
        <w:left w:val="none" w:sz="0" w:space="0" w:color="auto"/>
        <w:bottom w:val="none" w:sz="0" w:space="0" w:color="auto"/>
        <w:right w:val="none" w:sz="0" w:space="0" w:color="auto"/>
      </w:divBdr>
      <w:divsChild>
        <w:div w:id="1195385258">
          <w:marLeft w:val="0"/>
          <w:marRight w:val="0"/>
          <w:marTop w:val="0"/>
          <w:marBottom w:val="0"/>
          <w:divBdr>
            <w:top w:val="none" w:sz="0" w:space="0" w:color="auto"/>
            <w:left w:val="none" w:sz="0" w:space="0" w:color="auto"/>
            <w:bottom w:val="none" w:sz="0" w:space="0" w:color="auto"/>
            <w:right w:val="none" w:sz="0" w:space="0" w:color="auto"/>
          </w:divBdr>
        </w:div>
        <w:div w:id="2135363122">
          <w:marLeft w:val="0"/>
          <w:marRight w:val="0"/>
          <w:marTop w:val="0"/>
          <w:marBottom w:val="0"/>
          <w:divBdr>
            <w:top w:val="none" w:sz="0" w:space="0" w:color="auto"/>
            <w:left w:val="none" w:sz="0" w:space="0" w:color="auto"/>
            <w:bottom w:val="none" w:sz="0" w:space="0" w:color="auto"/>
            <w:right w:val="none" w:sz="0" w:space="0" w:color="auto"/>
          </w:divBdr>
        </w:div>
      </w:divsChild>
    </w:div>
    <w:div w:id="385301035">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489098968">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83804955">
      <w:bodyDiv w:val="1"/>
      <w:marLeft w:val="0"/>
      <w:marRight w:val="0"/>
      <w:marTop w:val="0"/>
      <w:marBottom w:val="0"/>
      <w:divBdr>
        <w:top w:val="none" w:sz="0" w:space="0" w:color="auto"/>
        <w:left w:val="none" w:sz="0" w:space="0" w:color="auto"/>
        <w:bottom w:val="none" w:sz="0" w:space="0" w:color="auto"/>
        <w:right w:val="none" w:sz="0" w:space="0" w:color="auto"/>
      </w:divBdr>
    </w:div>
    <w:div w:id="597912171">
      <w:bodyDiv w:val="1"/>
      <w:marLeft w:val="0"/>
      <w:marRight w:val="0"/>
      <w:marTop w:val="0"/>
      <w:marBottom w:val="0"/>
      <w:divBdr>
        <w:top w:val="none" w:sz="0" w:space="0" w:color="auto"/>
        <w:left w:val="none" w:sz="0" w:space="0" w:color="auto"/>
        <w:bottom w:val="none" w:sz="0" w:space="0" w:color="auto"/>
        <w:right w:val="none" w:sz="0" w:space="0" w:color="auto"/>
      </w:divBdr>
    </w:div>
    <w:div w:id="617224730">
      <w:bodyDiv w:val="1"/>
      <w:marLeft w:val="0"/>
      <w:marRight w:val="0"/>
      <w:marTop w:val="0"/>
      <w:marBottom w:val="0"/>
      <w:divBdr>
        <w:top w:val="none" w:sz="0" w:space="0" w:color="auto"/>
        <w:left w:val="none" w:sz="0" w:space="0" w:color="auto"/>
        <w:bottom w:val="none" w:sz="0" w:space="0" w:color="auto"/>
        <w:right w:val="none" w:sz="0" w:space="0" w:color="auto"/>
      </w:divBdr>
    </w:div>
    <w:div w:id="699862207">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885948101">
      <w:bodyDiv w:val="1"/>
      <w:marLeft w:val="0"/>
      <w:marRight w:val="0"/>
      <w:marTop w:val="0"/>
      <w:marBottom w:val="0"/>
      <w:divBdr>
        <w:top w:val="none" w:sz="0" w:space="0" w:color="auto"/>
        <w:left w:val="none" w:sz="0" w:space="0" w:color="auto"/>
        <w:bottom w:val="none" w:sz="0" w:space="0" w:color="auto"/>
        <w:right w:val="none" w:sz="0" w:space="0" w:color="auto"/>
      </w:divBdr>
    </w:div>
    <w:div w:id="896672667">
      <w:bodyDiv w:val="1"/>
      <w:marLeft w:val="0"/>
      <w:marRight w:val="0"/>
      <w:marTop w:val="0"/>
      <w:marBottom w:val="0"/>
      <w:divBdr>
        <w:top w:val="none" w:sz="0" w:space="0" w:color="auto"/>
        <w:left w:val="none" w:sz="0" w:space="0" w:color="auto"/>
        <w:bottom w:val="none" w:sz="0" w:space="0" w:color="auto"/>
        <w:right w:val="none" w:sz="0" w:space="0" w:color="auto"/>
      </w:divBdr>
    </w:div>
    <w:div w:id="911043233">
      <w:bodyDiv w:val="1"/>
      <w:marLeft w:val="0"/>
      <w:marRight w:val="0"/>
      <w:marTop w:val="0"/>
      <w:marBottom w:val="0"/>
      <w:divBdr>
        <w:top w:val="none" w:sz="0" w:space="0" w:color="auto"/>
        <w:left w:val="none" w:sz="0" w:space="0" w:color="auto"/>
        <w:bottom w:val="none" w:sz="0" w:space="0" w:color="auto"/>
        <w:right w:val="none" w:sz="0" w:space="0" w:color="auto"/>
      </w:divBdr>
    </w:div>
    <w:div w:id="949555993">
      <w:bodyDiv w:val="1"/>
      <w:marLeft w:val="0"/>
      <w:marRight w:val="0"/>
      <w:marTop w:val="0"/>
      <w:marBottom w:val="0"/>
      <w:divBdr>
        <w:top w:val="none" w:sz="0" w:space="0" w:color="auto"/>
        <w:left w:val="none" w:sz="0" w:space="0" w:color="auto"/>
        <w:bottom w:val="none" w:sz="0" w:space="0" w:color="auto"/>
        <w:right w:val="none" w:sz="0" w:space="0" w:color="auto"/>
      </w:divBdr>
      <w:divsChild>
        <w:div w:id="370225230">
          <w:marLeft w:val="0"/>
          <w:marRight w:val="0"/>
          <w:marTop w:val="0"/>
          <w:marBottom w:val="0"/>
          <w:divBdr>
            <w:top w:val="none" w:sz="0" w:space="0" w:color="auto"/>
            <w:left w:val="none" w:sz="0" w:space="0" w:color="auto"/>
            <w:bottom w:val="none" w:sz="0" w:space="0" w:color="auto"/>
            <w:right w:val="none" w:sz="0" w:space="0" w:color="auto"/>
          </w:divBdr>
        </w:div>
        <w:div w:id="1141270819">
          <w:marLeft w:val="0"/>
          <w:marRight w:val="0"/>
          <w:marTop w:val="0"/>
          <w:marBottom w:val="0"/>
          <w:divBdr>
            <w:top w:val="none" w:sz="0" w:space="0" w:color="auto"/>
            <w:left w:val="none" w:sz="0" w:space="0" w:color="auto"/>
            <w:bottom w:val="none" w:sz="0" w:space="0" w:color="auto"/>
            <w:right w:val="none" w:sz="0" w:space="0" w:color="auto"/>
          </w:divBdr>
        </w:div>
      </w:divsChild>
    </w:div>
    <w:div w:id="955332896">
      <w:bodyDiv w:val="1"/>
      <w:marLeft w:val="0"/>
      <w:marRight w:val="0"/>
      <w:marTop w:val="0"/>
      <w:marBottom w:val="0"/>
      <w:divBdr>
        <w:top w:val="none" w:sz="0" w:space="0" w:color="auto"/>
        <w:left w:val="none" w:sz="0" w:space="0" w:color="auto"/>
        <w:bottom w:val="none" w:sz="0" w:space="0" w:color="auto"/>
        <w:right w:val="none" w:sz="0" w:space="0" w:color="auto"/>
      </w:divBdr>
    </w:div>
    <w:div w:id="973756048">
      <w:bodyDiv w:val="1"/>
      <w:marLeft w:val="0"/>
      <w:marRight w:val="0"/>
      <w:marTop w:val="0"/>
      <w:marBottom w:val="0"/>
      <w:divBdr>
        <w:top w:val="none" w:sz="0" w:space="0" w:color="auto"/>
        <w:left w:val="none" w:sz="0" w:space="0" w:color="auto"/>
        <w:bottom w:val="none" w:sz="0" w:space="0" w:color="auto"/>
        <w:right w:val="none" w:sz="0" w:space="0" w:color="auto"/>
      </w:divBdr>
    </w:div>
    <w:div w:id="1018966788">
      <w:bodyDiv w:val="1"/>
      <w:marLeft w:val="0"/>
      <w:marRight w:val="0"/>
      <w:marTop w:val="0"/>
      <w:marBottom w:val="0"/>
      <w:divBdr>
        <w:top w:val="none" w:sz="0" w:space="0" w:color="auto"/>
        <w:left w:val="none" w:sz="0" w:space="0" w:color="auto"/>
        <w:bottom w:val="none" w:sz="0" w:space="0" w:color="auto"/>
        <w:right w:val="none" w:sz="0" w:space="0" w:color="auto"/>
      </w:divBdr>
    </w:div>
    <w:div w:id="1025902841">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041714181">
      <w:bodyDiv w:val="1"/>
      <w:marLeft w:val="0"/>
      <w:marRight w:val="0"/>
      <w:marTop w:val="0"/>
      <w:marBottom w:val="0"/>
      <w:divBdr>
        <w:top w:val="none" w:sz="0" w:space="0" w:color="auto"/>
        <w:left w:val="none" w:sz="0" w:space="0" w:color="auto"/>
        <w:bottom w:val="none" w:sz="0" w:space="0" w:color="auto"/>
        <w:right w:val="none" w:sz="0" w:space="0" w:color="auto"/>
      </w:divBdr>
      <w:divsChild>
        <w:div w:id="1263026944">
          <w:marLeft w:val="0"/>
          <w:marRight w:val="0"/>
          <w:marTop w:val="0"/>
          <w:marBottom w:val="0"/>
          <w:divBdr>
            <w:top w:val="none" w:sz="0" w:space="0" w:color="auto"/>
            <w:left w:val="none" w:sz="0" w:space="0" w:color="auto"/>
            <w:bottom w:val="none" w:sz="0" w:space="0" w:color="auto"/>
            <w:right w:val="none" w:sz="0" w:space="0" w:color="auto"/>
          </w:divBdr>
        </w:div>
        <w:div w:id="1836724976">
          <w:marLeft w:val="0"/>
          <w:marRight w:val="0"/>
          <w:marTop w:val="0"/>
          <w:marBottom w:val="0"/>
          <w:divBdr>
            <w:top w:val="none" w:sz="0" w:space="0" w:color="auto"/>
            <w:left w:val="none" w:sz="0" w:space="0" w:color="auto"/>
            <w:bottom w:val="none" w:sz="0" w:space="0" w:color="auto"/>
            <w:right w:val="none" w:sz="0" w:space="0" w:color="auto"/>
          </w:divBdr>
        </w:div>
      </w:divsChild>
    </w:div>
    <w:div w:id="1049762235">
      <w:bodyDiv w:val="1"/>
      <w:marLeft w:val="0"/>
      <w:marRight w:val="0"/>
      <w:marTop w:val="0"/>
      <w:marBottom w:val="0"/>
      <w:divBdr>
        <w:top w:val="none" w:sz="0" w:space="0" w:color="auto"/>
        <w:left w:val="none" w:sz="0" w:space="0" w:color="auto"/>
        <w:bottom w:val="none" w:sz="0" w:space="0" w:color="auto"/>
        <w:right w:val="none" w:sz="0" w:space="0" w:color="auto"/>
      </w:divBdr>
      <w:divsChild>
        <w:div w:id="1321075561">
          <w:marLeft w:val="0"/>
          <w:marRight w:val="0"/>
          <w:marTop w:val="0"/>
          <w:marBottom w:val="0"/>
          <w:divBdr>
            <w:top w:val="none" w:sz="0" w:space="0" w:color="auto"/>
            <w:left w:val="none" w:sz="0" w:space="0" w:color="auto"/>
            <w:bottom w:val="none" w:sz="0" w:space="0" w:color="auto"/>
            <w:right w:val="none" w:sz="0" w:space="0" w:color="auto"/>
          </w:divBdr>
        </w:div>
        <w:div w:id="1502812273">
          <w:marLeft w:val="0"/>
          <w:marRight w:val="0"/>
          <w:marTop w:val="0"/>
          <w:marBottom w:val="0"/>
          <w:divBdr>
            <w:top w:val="none" w:sz="0" w:space="0" w:color="auto"/>
            <w:left w:val="none" w:sz="0" w:space="0" w:color="auto"/>
            <w:bottom w:val="none" w:sz="0" w:space="0" w:color="auto"/>
            <w:right w:val="none" w:sz="0" w:space="0" w:color="auto"/>
          </w:divBdr>
        </w:div>
      </w:divsChild>
    </w:div>
    <w:div w:id="1056197392">
      <w:bodyDiv w:val="1"/>
      <w:marLeft w:val="0"/>
      <w:marRight w:val="0"/>
      <w:marTop w:val="0"/>
      <w:marBottom w:val="0"/>
      <w:divBdr>
        <w:top w:val="none" w:sz="0" w:space="0" w:color="auto"/>
        <w:left w:val="none" w:sz="0" w:space="0" w:color="auto"/>
        <w:bottom w:val="none" w:sz="0" w:space="0" w:color="auto"/>
        <w:right w:val="none" w:sz="0" w:space="0" w:color="auto"/>
      </w:divBdr>
    </w:div>
    <w:div w:id="1080524773">
      <w:bodyDiv w:val="1"/>
      <w:marLeft w:val="0"/>
      <w:marRight w:val="0"/>
      <w:marTop w:val="0"/>
      <w:marBottom w:val="0"/>
      <w:divBdr>
        <w:top w:val="none" w:sz="0" w:space="0" w:color="auto"/>
        <w:left w:val="none" w:sz="0" w:space="0" w:color="auto"/>
        <w:bottom w:val="none" w:sz="0" w:space="0" w:color="auto"/>
        <w:right w:val="none" w:sz="0" w:space="0" w:color="auto"/>
      </w:divBdr>
      <w:divsChild>
        <w:div w:id="1709644518">
          <w:marLeft w:val="0"/>
          <w:marRight w:val="0"/>
          <w:marTop w:val="0"/>
          <w:marBottom w:val="0"/>
          <w:divBdr>
            <w:top w:val="none" w:sz="0" w:space="0" w:color="auto"/>
            <w:left w:val="none" w:sz="0" w:space="0" w:color="auto"/>
            <w:bottom w:val="none" w:sz="0" w:space="0" w:color="auto"/>
            <w:right w:val="none" w:sz="0" w:space="0" w:color="auto"/>
          </w:divBdr>
        </w:div>
        <w:div w:id="1820152065">
          <w:marLeft w:val="0"/>
          <w:marRight w:val="0"/>
          <w:marTop w:val="0"/>
          <w:marBottom w:val="0"/>
          <w:divBdr>
            <w:top w:val="none" w:sz="0" w:space="0" w:color="auto"/>
            <w:left w:val="none" w:sz="0" w:space="0" w:color="auto"/>
            <w:bottom w:val="none" w:sz="0" w:space="0" w:color="auto"/>
            <w:right w:val="none" w:sz="0" w:space="0" w:color="auto"/>
          </w:divBdr>
        </w:div>
      </w:divsChild>
    </w:div>
    <w:div w:id="1107655825">
      <w:bodyDiv w:val="1"/>
      <w:marLeft w:val="0"/>
      <w:marRight w:val="0"/>
      <w:marTop w:val="0"/>
      <w:marBottom w:val="0"/>
      <w:divBdr>
        <w:top w:val="none" w:sz="0" w:space="0" w:color="auto"/>
        <w:left w:val="none" w:sz="0" w:space="0" w:color="auto"/>
        <w:bottom w:val="none" w:sz="0" w:space="0" w:color="auto"/>
        <w:right w:val="none" w:sz="0" w:space="0" w:color="auto"/>
      </w:divBdr>
      <w:divsChild>
        <w:div w:id="705373035">
          <w:marLeft w:val="0"/>
          <w:marRight w:val="0"/>
          <w:marTop w:val="0"/>
          <w:marBottom w:val="0"/>
          <w:divBdr>
            <w:top w:val="none" w:sz="0" w:space="0" w:color="auto"/>
            <w:left w:val="none" w:sz="0" w:space="0" w:color="auto"/>
            <w:bottom w:val="none" w:sz="0" w:space="0" w:color="auto"/>
            <w:right w:val="none" w:sz="0" w:space="0" w:color="auto"/>
          </w:divBdr>
        </w:div>
        <w:div w:id="2016498655">
          <w:marLeft w:val="0"/>
          <w:marRight w:val="0"/>
          <w:marTop w:val="0"/>
          <w:marBottom w:val="0"/>
          <w:divBdr>
            <w:top w:val="none" w:sz="0" w:space="0" w:color="auto"/>
            <w:left w:val="none" w:sz="0" w:space="0" w:color="auto"/>
            <w:bottom w:val="none" w:sz="0" w:space="0" w:color="auto"/>
            <w:right w:val="none" w:sz="0" w:space="0" w:color="auto"/>
          </w:divBdr>
        </w:div>
      </w:divsChild>
    </w:div>
    <w:div w:id="1150828345">
      <w:bodyDiv w:val="1"/>
      <w:marLeft w:val="0"/>
      <w:marRight w:val="0"/>
      <w:marTop w:val="0"/>
      <w:marBottom w:val="0"/>
      <w:divBdr>
        <w:top w:val="none" w:sz="0" w:space="0" w:color="auto"/>
        <w:left w:val="none" w:sz="0" w:space="0" w:color="auto"/>
        <w:bottom w:val="none" w:sz="0" w:space="0" w:color="auto"/>
        <w:right w:val="none" w:sz="0" w:space="0" w:color="auto"/>
      </w:divBdr>
    </w:div>
    <w:div w:id="1160460641">
      <w:bodyDiv w:val="1"/>
      <w:marLeft w:val="0"/>
      <w:marRight w:val="0"/>
      <w:marTop w:val="0"/>
      <w:marBottom w:val="0"/>
      <w:divBdr>
        <w:top w:val="none" w:sz="0" w:space="0" w:color="auto"/>
        <w:left w:val="none" w:sz="0" w:space="0" w:color="auto"/>
        <w:bottom w:val="none" w:sz="0" w:space="0" w:color="auto"/>
        <w:right w:val="none" w:sz="0" w:space="0" w:color="auto"/>
      </w:divBdr>
    </w:div>
    <w:div w:id="1164782376">
      <w:bodyDiv w:val="1"/>
      <w:marLeft w:val="0"/>
      <w:marRight w:val="0"/>
      <w:marTop w:val="0"/>
      <w:marBottom w:val="0"/>
      <w:divBdr>
        <w:top w:val="none" w:sz="0" w:space="0" w:color="auto"/>
        <w:left w:val="none" w:sz="0" w:space="0" w:color="auto"/>
        <w:bottom w:val="none" w:sz="0" w:space="0" w:color="auto"/>
        <w:right w:val="none" w:sz="0" w:space="0" w:color="auto"/>
      </w:divBdr>
      <w:divsChild>
        <w:div w:id="782193806">
          <w:marLeft w:val="0"/>
          <w:marRight w:val="0"/>
          <w:marTop w:val="0"/>
          <w:marBottom w:val="0"/>
          <w:divBdr>
            <w:top w:val="none" w:sz="0" w:space="0" w:color="auto"/>
            <w:left w:val="none" w:sz="0" w:space="0" w:color="auto"/>
            <w:bottom w:val="none" w:sz="0" w:space="0" w:color="auto"/>
            <w:right w:val="none" w:sz="0" w:space="0" w:color="auto"/>
          </w:divBdr>
        </w:div>
        <w:div w:id="2004041487">
          <w:marLeft w:val="0"/>
          <w:marRight w:val="0"/>
          <w:marTop w:val="0"/>
          <w:marBottom w:val="0"/>
          <w:divBdr>
            <w:top w:val="none" w:sz="0" w:space="0" w:color="auto"/>
            <w:left w:val="none" w:sz="0" w:space="0" w:color="auto"/>
            <w:bottom w:val="none" w:sz="0" w:space="0" w:color="auto"/>
            <w:right w:val="none" w:sz="0" w:space="0" w:color="auto"/>
          </w:divBdr>
        </w:div>
      </w:divsChild>
    </w:div>
    <w:div w:id="1196232524">
      <w:bodyDiv w:val="1"/>
      <w:marLeft w:val="0"/>
      <w:marRight w:val="0"/>
      <w:marTop w:val="0"/>
      <w:marBottom w:val="0"/>
      <w:divBdr>
        <w:top w:val="none" w:sz="0" w:space="0" w:color="auto"/>
        <w:left w:val="none" w:sz="0" w:space="0" w:color="auto"/>
        <w:bottom w:val="none" w:sz="0" w:space="0" w:color="auto"/>
        <w:right w:val="none" w:sz="0" w:space="0" w:color="auto"/>
      </w:divBdr>
    </w:div>
    <w:div w:id="1278410897">
      <w:bodyDiv w:val="1"/>
      <w:marLeft w:val="0"/>
      <w:marRight w:val="0"/>
      <w:marTop w:val="0"/>
      <w:marBottom w:val="0"/>
      <w:divBdr>
        <w:top w:val="none" w:sz="0" w:space="0" w:color="auto"/>
        <w:left w:val="none" w:sz="0" w:space="0" w:color="auto"/>
        <w:bottom w:val="none" w:sz="0" w:space="0" w:color="auto"/>
        <w:right w:val="none" w:sz="0" w:space="0" w:color="auto"/>
      </w:divBdr>
    </w:div>
    <w:div w:id="1282228185">
      <w:bodyDiv w:val="1"/>
      <w:marLeft w:val="0"/>
      <w:marRight w:val="0"/>
      <w:marTop w:val="0"/>
      <w:marBottom w:val="0"/>
      <w:divBdr>
        <w:top w:val="none" w:sz="0" w:space="0" w:color="auto"/>
        <w:left w:val="none" w:sz="0" w:space="0" w:color="auto"/>
        <w:bottom w:val="none" w:sz="0" w:space="0" w:color="auto"/>
        <w:right w:val="none" w:sz="0" w:space="0" w:color="auto"/>
      </w:divBdr>
    </w:div>
    <w:div w:id="1299870941">
      <w:bodyDiv w:val="1"/>
      <w:marLeft w:val="0"/>
      <w:marRight w:val="0"/>
      <w:marTop w:val="0"/>
      <w:marBottom w:val="0"/>
      <w:divBdr>
        <w:top w:val="none" w:sz="0" w:space="0" w:color="auto"/>
        <w:left w:val="none" w:sz="0" w:space="0" w:color="auto"/>
        <w:bottom w:val="none" w:sz="0" w:space="0" w:color="auto"/>
        <w:right w:val="none" w:sz="0" w:space="0" w:color="auto"/>
      </w:divBdr>
    </w:div>
    <w:div w:id="1323655731">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396926047">
      <w:bodyDiv w:val="1"/>
      <w:marLeft w:val="0"/>
      <w:marRight w:val="0"/>
      <w:marTop w:val="0"/>
      <w:marBottom w:val="0"/>
      <w:divBdr>
        <w:top w:val="none" w:sz="0" w:space="0" w:color="auto"/>
        <w:left w:val="none" w:sz="0" w:space="0" w:color="auto"/>
        <w:bottom w:val="none" w:sz="0" w:space="0" w:color="auto"/>
        <w:right w:val="none" w:sz="0" w:space="0" w:color="auto"/>
      </w:divBdr>
      <w:divsChild>
        <w:div w:id="21130909">
          <w:marLeft w:val="0"/>
          <w:marRight w:val="0"/>
          <w:marTop w:val="0"/>
          <w:marBottom w:val="0"/>
          <w:divBdr>
            <w:top w:val="none" w:sz="0" w:space="0" w:color="auto"/>
            <w:left w:val="none" w:sz="0" w:space="0" w:color="auto"/>
            <w:bottom w:val="none" w:sz="0" w:space="0" w:color="auto"/>
            <w:right w:val="none" w:sz="0" w:space="0" w:color="auto"/>
          </w:divBdr>
        </w:div>
        <w:div w:id="572158599">
          <w:marLeft w:val="0"/>
          <w:marRight w:val="0"/>
          <w:marTop w:val="0"/>
          <w:marBottom w:val="0"/>
          <w:divBdr>
            <w:top w:val="none" w:sz="0" w:space="0" w:color="auto"/>
            <w:left w:val="none" w:sz="0" w:space="0" w:color="auto"/>
            <w:bottom w:val="none" w:sz="0" w:space="0" w:color="auto"/>
            <w:right w:val="none" w:sz="0" w:space="0" w:color="auto"/>
          </w:divBdr>
        </w:div>
      </w:divsChild>
    </w:div>
    <w:div w:id="1524440672">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842811797">
      <w:bodyDiv w:val="1"/>
      <w:marLeft w:val="0"/>
      <w:marRight w:val="0"/>
      <w:marTop w:val="0"/>
      <w:marBottom w:val="0"/>
      <w:divBdr>
        <w:top w:val="none" w:sz="0" w:space="0" w:color="auto"/>
        <w:left w:val="none" w:sz="0" w:space="0" w:color="auto"/>
        <w:bottom w:val="none" w:sz="0" w:space="0" w:color="auto"/>
        <w:right w:val="none" w:sz="0" w:space="0" w:color="auto"/>
      </w:divBdr>
    </w:div>
    <w:div w:id="1853452629">
      <w:bodyDiv w:val="1"/>
      <w:marLeft w:val="0"/>
      <w:marRight w:val="0"/>
      <w:marTop w:val="0"/>
      <w:marBottom w:val="0"/>
      <w:divBdr>
        <w:top w:val="none" w:sz="0" w:space="0" w:color="auto"/>
        <w:left w:val="none" w:sz="0" w:space="0" w:color="auto"/>
        <w:bottom w:val="none" w:sz="0" w:space="0" w:color="auto"/>
        <w:right w:val="none" w:sz="0" w:space="0" w:color="auto"/>
      </w:divBdr>
      <w:divsChild>
        <w:div w:id="298729569">
          <w:marLeft w:val="0"/>
          <w:marRight w:val="0"/>
          <w:marTop w:val="0"/>
          <w:marBottom w:val="0"/>
          <w:divBdr>
            <w:top w:val="none" w:sz="0" w:space="0" w:color="auto"/>
            <w:left w:val="none" w:sz="0" w:space="0" w:color="auto"/>
            <w:bottom w:val="none" w:sz="0" w:space="0" w:color="auto"/>
            <w:right w:val="none" w:sz="0" w:space="0" w:color="auto"/>
          </w:divBdr>
        </w:div>
        <w:div w:id="1904369316">
          <w:marLeft w:val="0"/>
          <w:marRight w:val="0"/>
          <w:marTop w:val="0"/>
          <w:marBottom w:val="0"/>
          <w:divBdr>
            <w:top w:val="none" w:sz="0" w:space="0" w:color="auto"/>
            <w:left w:val="none" w:sz="0" w:space="0" w:color="auto"/>
            <w:bottom w:val="none" w:sz="0" w:space="0" w:color="auto"/>
            <w:right w:val="none" w:sz="0" w:space="0" w:color="auto"/>
          </w:divBdr>
        </w:div>
      </w:divsChild>
    </w:div>
    <w:div w:id="1877548303">
      <w:bodyDiv w:val="1"/>
      <w:marLeft w:val="0"/>
      <w:marRight w:val="0"/>
      <w:marTop w:val="0"/>
      <w:marBottom w:val="0"/>
      <w:divBdr>
        <w:top w:val="none" w:sz="0" w:space="0" w:color="auto"/>
        <w:left w:val="none" w:sz="0" w:space="0" w:color="auto"/>
        <w:bottom w:val="none" w:sz="0" w:space="0" w:color="auto"/>
        <w:right w:val="none" w:sz="0" w:space="0" w:color="auto"/>
      </w:divBdr>
      <w:divsChild>
        <w:div w:id="145636576">
          <w:marLeft w:val="0"/>
          <w:marRight w:val="0"/>
          <w:marTop w:val="0"/>
          <w:marBottom w:val="0"/>
          <w:divBdr>
            <w:top w:val="none" w:sz="0" w:space="0" w:color="auto"/>
            <w:left w:val="none" w:sz="0" w:space="0" w:color="auto"/>
            <w:bottom w:val="none" w:sz="0" w:space="0" w:color="auto"/>
            <w:right w:val="none" w:sz="0" w:space="0" w:color="auto"/>
          </w:divBdr>
        </w:div>
        <w:div w:id="1495680602">
          <w:marLeft w:val="0"/>
          <w:marRight w:val="0"/>
          <w:marTop w:val="0"/>
          <w:marBottom w:val="0"/>
          <w:divBdr>
            <w:top w:val="none" w:sz="0" w:space="0" w:color="auto"/>
            <w:left w:val="none" w:sz="0" w:space="0" w:color="auto"/>
            <w:bottom w:val="none" w:sz="0" w:space="0" w:color="auto"/>
            <w:right w:val="none" w:sz="0" w:space="0" w:color="auto"/>
          </w:divBdr>
        </w:div>
      </w:divsChild>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72314460">
      <w:bodyDiv w:val="1"/>
      <w:marLeft w:val="0"/>
      <w:marRight w:val="0"/>
      <w:marTop w:val="0"/>
      <w:marBottom w:val="0"/>
      <w:divBdr>
        <w:top w:val="none" w:sz="0" w:space="0" w:color="auto"/>
        <w:left w:val="none" w:sz="0" w:space="0" w:color="auto"/>
        <w:bottom w:val="none" w:sz="0" w:space="0" w:color="auto"/>
        <w:right w:val="none" w:sz="0" w:space="0" w:color="auto"/>
      </w:divBdr>
      <w:divsChild>
        <w:div w:id="1390688974">
          <w:marLeft w:val="0"/>
          <w:marRight w:val="0"/>
          <w:marTop w:val="0"/>
          <w:marBottom w:val="0"/>
          <w:divBdr>
            <w:top w:val="none" w:sz="0" w:space="0" w:color="auto"/>
            <w:left w:val="none" w:sz="0" w:space="0" w:color="auto"/>
            <w:bottom w:val="none" w:sz="0" w:space="0" w:color="auto"/>
            <w:right w:val="none" w:sz="0" w:space="0" w:color="auto"/>
          </w:divBdr>
        </w:div>
        <w:div w:id="2135171654">
          <w:marLeft w:val="0"/>
          <w:marRight w:val="0"/>
          <w:marTop w:val="0"/>
          <w:marBottom w:val="0"/>
          <w:divBdr>
            <w:top w:val="none" w:sz="0" w:space="0" w:color="auto"/>
            <w:left w:val="none" w:sz="0" w:space="0" w:color="auto"/>
            <w:bottom w:val="none" w:sz="0" w:space="0" w:color="auto"/>
            <w:right w:val="none" w:sz="0" w:space="0" w:color="auto"/>
          </w:divBdr>
        </w:div>
      </w:divsChild>
    </w:div>
    <w:div w:id="2074500118">
      <w:bodyDiv w:val="1"/>
      <w:marLeft w:val="0"/>
      <w:marRight w:val="0"/>
      <w:marTop w:val="0"/>
      <w:marBottom w:val="0"/>
      <w:divBdr>
        <w:top w:val="none" w:sz="0" w:space="0" w:color="auto"/>
        <w:left w:val="none" w:sz="0" w:space="0" w:color="auto"/>
        <w:bottom w:val="none" w:sz="0" w:space="0" w:color="auto"/>
        <w:right w:val="none" w:sz="0" w:space="0" w:color="auto"/>
      </w:divBdr>
      <w:divsChild>
        <w:div w:id="1887134476">
          <w:marLeft w:val="0"/>
          <w:marRight w:val="0"/>
          <w:marTop w:val="0"/>
          <w:marBottom w:val="0"/>
          <w:divBdr>
            <w:top w:val="none" w:sz="0" w:space="0" w:color="auto"/>
            <w:left w:val="none" w:sz="0" w:space="0" w:color="auto"/>
            <w:bottom w:val="none" w:sz="0" w:space="0" w:color="auto"/>
            <w:right w:val="none" w:sz="0" w:space="0" w:color="auto"/>
          </w:divBdr>
        </w:div>
        <w:div w:id="2120489982">
          <w:marLeft w:val="0"/>
          <w:marRight w:val="0"/>
          <w:marTop w:val="0"/>
          <w:marBottom w:val="0"/>
          <w:divBdr>
            <w:top w:val="none" w:sz="0" w:space="0" w:color="auto"/>
            <w:left w:val="none" w:sz="0" w:space="0" w:color="auto"/>
            <w:bottom w:val="none" w:sz="0" w:space="0" w:color="auto"/>
            <w:right w:val="none" w:sz="0" w:space="0" w:color="auto"/>
          </w:divBdr>
        </w:div>
      </w:divsChild>
    </w:div>
    <w:div w:id="20949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lizyn.bip.doc.pl" TargetMode="External"/><Relationship Id="rId13" Type="http://schemas.openxmlformats.org/officeDocument/2006/relationships/hyperlink" Target="mailto:sekretariat@bliz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bliz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2976-402C-4F87-BAFD-02E560D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6597</Words>
  <Characters>39583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46088</CharactersWithSpaces>
  <SharedDoc>false</SharedDoc>
  <HLinks>
    <vt:vector size="90" baseType="variant">
      <vt:variant>
        <vt:i4>5570670</vt:i4>
      </vt:variant>
      <vt:variant>
        <vt:i4>44</vt:i4>
      </vt:variant>
      <vt:variant>
        <vt:i4>0</vt:i4>
      </vt:variant>
      <vt:variant>
        <vt:i4>5</vt:i4>
      </vt:variant>
      <vt:variant>
        <vt:lpwstr>mailto:inspektor@cbi24.pl</vt:lpwstr>
      </vt:variant>
      <vt:variant>
        <vt:lpwstr/>
      </vt:variant>
      <vt:variant>
        <vt:i4>983073</vt:i4>
      </vt:variant>
      <vt:variant>
        <vt:i4>39</vt:i4>
      </vt:variant>
      <vt:variant>
        <vt:i4>0</vt:i4>
      </vt:variant>
      <vt:variant>
        <vt:i4>5</vt:i4>
      </vt:variant>
      <vt:variant>
        <vt:lpwstr>mailto:przetargi@kancelariajiz.pl</vt:lpwstr>
      </vt:variant>
      <vt:variant>
        <vt:lpwstr/>
      </vt:variant>
      <vt:variant>
        <vt:i4>2883699</vt:i4>
      </vt:variant>
      <vt:variant>
        <vt:i4>36</vt:i4>
      </vt:variant>
      <vt:variant>
        <vt:i4>0</vt:i4>
      </vt:variant>
      <vt:variant>
        <vt:i4>5</vt:i4>
      </vt:variant>
      <vt:variant>
        <vt:lpwstr>https://miniportal.uzp.gov.pl/WarunkiUslugi</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524367</vt:i4>
      </vt:variant>
      <vt:variant>
        <vt:i4>27</vt:i4>
      </vt:variant>
      <vt:variant>
        <vt:i4>0</vt:i4>
      </vt:variant>
      <vt:variant>
        <vt:i4>5</vt:i4>
      </vt:variant>
      <vt:variant>
        <vt:lpwstr>https://www.portalzp.pl/kody-cpv/szczegoly/dyski-4221</vt:lpwstr>
      </vt:variant>
      <vt:variant>
        <vt:lpwstr/>
      </vt:variant>
      <vt:variant>
        <vt:i4>5898328</vt:i4>
      </vt:variant>
      <vt:variant>
        <vt:i4>24</vt:i4>
      </vt:variant>
      <vt:variant>
        <vt:i4>0</vt:i4>
      </vt:variant>
      <vt:variant>
        <vt:i4>5</vt:i4>
      </vt:variant>
      <vt:variant>
        <vt:lpwstr>https://www.portalzp.pl/kody-cpv/szczegoly/pakiety-oprogramowania-do-modemow-7270</vt:lpwstr>
      </vt:variant>
      <vt:variant>
        <vt:lpwstr/>
      </vt:variant>
      <vt:variant>
        <vt:i4>3866679</vt:i4>
      </vt:variant>
      <vt:variant>
        <vt:i4>21</vt:i4>
      </vt:variant>
      <vt:variant>
        <vt:i4>0</vt:i4>
      </vt:variant>
      <vt:variant>
        <vt:i4>5</vt:i4>
      </vt:variant>
      <vt:variant>
        <vt:lpwstr>https://www.portalzp.pl/kody-cpv/szczegoly/modemy-2644</vt:lpwstr>
      </vt:variant>
      <vt:variant>
        <vt:lpwstr/>
      </vt:variant>
      <vt:variant>
        <vt:i4>5177346</vt:i4>
      </vt:variant>
      <vt:variant>
        <vt:i4>18</vt:i4>
      </vt:variant>
      <vt:variant>
        <vt:i4>0</vt:i4>
      </vt:variant>
      <vt:variant>
        <vt:i4>5</vt:i4>
      </vt:variant>
      <vt:variant>
        <vt:lpwstr>https://maslow.biuletyn.net/?bip=1&amp;cid=1262&amp;bsc=N</vt:lpwstr>
      </vt:variant>
      <vt:variant>
        <vt:lpwstr/>
      </vt:variant>
      <vt:variant>
        <vt:i4>4063350</vt:i4>
      </vt:variant>
      <vt:variant>
        <vt:i4>15</vt:i4>
      </vt:variant>
      <vt:variant>
        <vt:i4>0</vt:i4>
      </vt:variant>
      <vt:variant>
        <vt:i4>5</vt:i4>
      </vt:variant>
      <vt:variant>
        <vt:lpwstr>https://miniportal.uzp.gov.pl/Postepowania</vt:lpwstr>
      </vt:variant>
      <vt:variant>
        <vt:lpwstr/>
      </vt:variant>
      <vt:variant>
        <vt:i4>983073</vt:i4>
      </vt:variant>
      <vt:variant>
        <vt:i4>12</vt:i4>
      </vt:variant>
      <vt:variant>
        <vt:i4>0</vt:i4>
      </vt:variant>
      <vt:variant>
        <vt:i4>5</vt:i4>
      </vt:variant>
      <vt:variant>
        <vt:lpwstr>mailto:przetargi@kancelariajiz.pl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8257561</vt:i4>
      </vt:variant>
      <vt:variant>
        <vt:i4>3</vt:i4>
      </vt:variant>
      <vt:variant>
        <vt:i4>0</vt:i4>
      </vt:variant>
      <vt:variant>
        <vt:i4>5</vt:i4>
      </vt:variant>
      <vt:variant>
        <vt:lpwstr>mailto:zamowienia.publiczne@maslow.pl</vt:lpwstr>
      </vt:variant>
      <vt:variant>
        <vt:lpwstr/>
      </vt:variant>
      <vt:variant>
        <vt:i4>4063235</vt:i4>
      </vt:variant>
      <vt:variant>
        <vt:i4>0</vt:i4>
      </vt:variant>
      <vt:variant>
        <vt:i4>0</vt:i4>
      </vt:variant>
      <vt:variant>
        <vt:i4>5</vt:i4>
      </vt:variant>
      <vt:variant>
        <vt:lpwstr>mailto:gmina@maslow.pl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MFiedorowicz</cp:lastModifiedBy>
  <cp:revision>16</cp:revision>
  <cp:lastPrinted>2021-01-08T13:44:00Z</cp:lastPrinted>
  <dcterms:created xsi:type="dcterms:W3CDTF">2023-10-11T10:49:00Z</dcterms:created>
  <dcterms:modified xsi:type="dcterms:W3CDTF">2023-10-20T09:58:00Z</dcterms:modified>
</cp:coreProperties>
</file>