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C8" w:rsidRPr="00AC74C8" w:rsidRDefault="00AC74C8" w:rsidP="00AC7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4C8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AC74C8" w:rsidRPr="00AC74C8" w:rsidRDefault="00AC74C8" w:rsidP="00AC7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4C8">
        <w:rPr>
          <w:rFonts w:ascii="Times New Roman" w:hAnsi="Times New Roman" w:cs="Times New Roman"/>
          <w:b/>
          <w:sz w:val="24"/>
          <w:szCs w:val="24"/>
        </w:rPr>
        <w:t xml:space="preserve"> Punktu Selektywnej Zbiórki Odpadów Komunalnych w Bliżynie (PSZOK)</w:t>
      </w:r>
    </w:p>
    <w:p w:rsidR="00AC74C8" w:rsidRPr="00AC74C8" w:rsidRDefault="00AC74C8" w:rsidP="00AC74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4C8">
        <w:rPr>
          <w:rFonts w:ascii="Times New Roman" w:hAnsi="Times New Roman" w:cs="Times New Roman"/>
          <w:sz w:val="24"/>
          <w:szCs w:val="24"/>
        </w:rPr>
        <w:t xml:space="preserve">Do PSZOK przyjmowane są odpady komunalne posegregowane, powstające </w:t>
      </w:r>
      <w:r w:rsidRPr="00AC74C8">
        <w:rPr>
          <w:rFonts w:ascii="Times New Roman" w:hAnsi="Times New Roman" w:cs="Times New Roman"/>
          <w:sz w:val="24"/>
          <w:szCs w:val="24"/>
        </w:rPr>
        <w:br/>
        <w:t>w gospodarstwach domowych na nieruchomościach na których zamieszkują mieszkańcy, dostarczane przez właścicieli nieruchomości z terenu Gminy Bliżyn.</w:t>
      </w:r>
    </w:p>
    <w:p w:rsidR="00AC74C8" w:rsidRPr="00AC74C8" w:rsidRDefault="00AC74C8" w:rsidP="00AC74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4C8">
        <w:rPr>
          <w:rFonts w:ascii="Times New Roman" w:hAnsi="Times New Roman" w:cs="Times New Roman"/>
          <w:sz w:val="24"/>
          <w:szCs w:val="24"/>
        </w:rPr>
        <w:t>Odbieranie odpadów w PSZOK odbywa się w ramach poniesionej przez właściciela nieruchomości opłaty za gospodarowanie odpadami komunalnymi.</w:t>
      </w:r>
    </w:p>
    <w:p w:rsidR="00AC74C8" w:rsidRPr="00AC74C8" w:rsidRDefault="00AC74C8" w:rsidP="00AC74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4C8">
        <w:rPr>
          <w:rFonts w:ascii="Times New Roman" w:hAnsi="Times New Roman" w:cs="Times New Roman"/>
          <w:sz w:val="24"/>
          <w:szCs w:val="24"/>
        </w:rPr>
        <w:t>Transport odpadów do PSZOK właściciel nieruchomości organizuje sobie sam we własnym zakresie.</w:t>
      </w:r>
    </w:p>
    <w:p w:rsidR="00AC74C8" w:rsidRPr="00AC74C8" w:rsidRDefault="00AC74C8" w:rsidP="00AC74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4C8">
        <w:rPr>
          <w:rFonts w:ascii="Times New Roman" w:hAnsi="Times New Roman" w:cs="Times New Roman"/>
          <w:sz w:val="24"/>
          <w:szCs w:val="24"/>
        </w:rPr>
        <w:t xml:space="preserve">Punkt Selektywnej Zbiórki Odpadów Komunalnych czynny jest dwa dni </w:t>
      </w:r>
      <w:r w:rsidRPr="00AC74C8">
        <w:rPr>
          <w:rFonts w:ascii="Times New Roman" w:hAnsi="Times New Roman" w:cs="Times New Roman"/>
          <w:sz w:val="24"/>
          <w:szCs w:val="24"/>
        </w:rPr>
        <w:br/>
        <w:t>w tygodniu – w środy w godz. 12</w:t>
      </w:r>
      <w:r w:rsidRPr="00AC74C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C74C8">
        <w:rPr>
          <w:rFonts w:ascii="Times New Roman" w:hAnsi="Times New Roman" w:cs="Times New Roman"/>
          <w:sz w:val="24"/>
          <w:szCs w:val="24"/>
        </w:rPr>
        <w:t xml:space="preserve"> – 17</w:t>
      </w:r>
      <w:r w:rsidRPr="00AC74C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C74C8">
        <w:rPr>
          <w:rFonts w:ascii="Times New Roman" w:hAnsi="Times New Roman" w:cs="Times New Roman"/>
          <w:sz w:val="24"/>
          <w:szCs w:val="24"/>
        </w:rPr>
        <w:t xml:space="preserve"> i soboty w godz. 8</w:t>
      </w:r>
      <w:r w:rsidRPr="00AC74C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C74C8">
        <w:rPr>
          <w:rFonts w:ascii="Times New Roman" w:hAnsi="Times New Roman" w:cs="Times New Roman"/>
          <w:sz w:val="24"/>
          <w:szCs w:val="24"/>
        </w:rPr>
        <w:t xml:space="preserve"> – 13</w:t>
      </w:r>
      <w:r w:rsidRPr="00AC74C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C74C8">
        <w:rPr>
          <w:rFonts w:ascii="Times New Roman" w:hAnsi="Times New Roman" w:cs="Times New Roman"/>
          <w:sz w:val="24"/>
          <w:szCs w:val="24"/>
        </w:rPr>
        <w:t>.</w:t>
      </w:r>
    </w:p>
    <w:p w:rsidR="00AC74C8" w:rsidRPr="00AC74C8" w:rsidRDefault="00AC74C8" w:rsidP="00AC74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4C8">
        <w:rPr>
          <w:rFonts w:ascii="Times New Roman" w:hAnsi="Times New Roman" w:cs="Times New Roman"/>
          <w:sz w:val="24"/>
          <w:szCs w:val="24"/>
        </w:rPr>
        <w:t xml:space="preserve"> Właściciel nieruchomości dostarczający odpady do PSZOK zobowiązany jest do poinformowania pracownika obsługującego punkt, z jakiej posesji pochodzą odpady i okazania mu do wglądu dokumentu tożsamości oraz potwierdzenia uiszczenia opłaty za gospodarowanie odpadami komunalnymi na rzecz gminy Bliżyn, za bieżący okres rozliczeniowy, dotyczący nieruchomości, z której pochodzą odpady.</w:t>
      </w:r>
    </w:p>
    <w:p w:rsidR="00AC74C8" w:rsidRPr="00AC74C8" w:rsidRDefault="00AC74C8" w:rsidP="00AC74C8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PSZOK przyjmuje następujące rodzaje odpadów:</w:t>
      </w:r>
    </w:p>
    <w:p w:rsidR="00AC74C8" w:rsidRPr="00AC74C8" w:rsidRDefault="00AC74C8" w:rsidP="00AC74C8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a) odpady selektywnie zebrane (papier, szkło, tworzywa sztuczne, metal);</w:t>
      </w:r>
    </w:p>
    <w:p w:rsidR="00AC74C8" w:rsidRPr="00AC74C8" w:rsidRDefault="00AC74C8" w:rsidP="00AC74C8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C74C8">
        <w:rPr>
          <w:sz w:val="24"/>
          <w:szCs w:val="24"/>
        </w:rPr>
        <w:t xml:space="preserve"> </w:t>
      </w: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rozbiórkowe i poremontowe (opakowania po farbach, klejach, tynkach, folie budowlane, materiały izolacyjne tj. styropian, wełna, papa, odpady z karton- gipsu, listwy, płytki ceramiczne, okna, niezanieczyszczony gruz betonowy i ceglany);</w:t>
      </w:r>
    </w:p>
    <w:p w:rsidR="00AC74C8" w:rsidRPr="00AC74C8" w:rsidRDefault="00AC74C8" w:rsidP="00AC74C8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c) odpady wielkogabarytowe (wszelkiego rodzaju meble, wykładziny, dywany, zabawki, zużyte opony o średnicy do 125 cm, stare pralki, lodówki);</w:t>
      </w:r>
    </w:p>
    <w:p w:rsidR="00AC74C8" w:rsidRPr="00AC74C8" w:rsidRDefault="00AC74C8" w:rsidP="00AC74C8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d) zużyty sprzęt elektryczny i elektroniczny;</w:t>
      </w:r>
    </w:p>
    <w:p w:rsidR="00AC74C8" w:rsidRPr="00AC74C8" w:rsidRDefault="00AC74C8" w:rsidP="00AC74C8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e) zużyte baterie i akumulatory;</w:t>
      </w:r>
    </w:p>
    <w:p w:rsidR="00AC74C8" w:rsidRPr="00AC74C8" w:rsidRDefault="00AC74C8" w:rsidP="00AC74C8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f) przeterminowane leki i chemikalia;</w:t>
      </w:r>
    </w:p>
    <w:p w:rsidR="00AC74C8" w:rsidRPr="00AC74C8" w:rsidRDefault="00AC74C8" w:rsidP="00AC74C8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g) odpady zielone ( trawa liście gałęzie z nieruchomości nie posiadających przydomowego kompostownika);</w:t>
      </w:r>
    </w:p>
    <w:p w:rsidR="00AC74C8" w:rsidRPr="00AC74C8" w:rsidRDefault="00AC74C8" w:rsidP="00AC74C8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h) popiół.</w:t>
      </w:r>
    </w:p>
    <w:p w:rsidR="00AC74C8" w:rsidRPr="00AC74C8" w:rsidRDefault="00AC74C8" w:rsidP="00AC74C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wykaz przyjmowanych odpadów wraz z podanymi kodami katalogowymi odpadów dostępny jest u pracownika obsługującego PSZOK.</w:t>
      </w:r>
    </w:p>
    <w:p w:rsidR="00AC74C8" w:rsidRPr="00AC74C8" w:rsidRDefault="00AC74C8" w:rsidP="00AC74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Do PSZOK nie są przyjmowane:</w:t>
      </w:r>
    </w:p>
    <w:p w:rsidR="00AC74C8" w:rsidRPr="00AC74C8" w:rsidRDefault="00AC74C8" w:rsidP="00AC74C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 odpady komunalne;</w:t>
      </w:r>
    </w:p>
    <w:p w:rsidR="00AC74C8" w:rsidRPr="00AC74C8" w:rsidRDefault="00AC74C8" w:rsidP="00AC74C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zawierające azbest;</w:t>
      </w:r>
    </w:p>
    <w:p w:rsidR="00AC74C8" w:rsidRPr="00AC74C8" w:rsidRDefault="00AC74C8" w:rsidP="00AC74C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samochodowe;</w:t>
      </w:r>
    </w:p>
    <w:p w:rsidR="00AC74C8" w:rsidRPr="00AC74C8" w:rsidRDefault="00AC74C8" w:rsidP="00AC74C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szkło zbrojone i hartowane;</w:t>
      </w:r>
    </w:p>
    <w:p w:rsidR="00AC74C8" w:rsidRPr="00AC74C8" w:rsidRDefault="00AC74C8" w:rsidP="00AC74C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odpady wskazujące na to, że nie pochodzą z gospodarstwa domowego.</w:t>
      </w:r>
    </w:p>
    <w:p w:rsidR="00AC74C8" w:rsidRPr="00AC74C8" w:rsidRDefault="00AC74C8" w:rsidP="00AC74C8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dostarczająca odpady do PSZOK zobowiązana jest umieścić je </w:t>
      </w: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odpowiednim miejscu w kontenerach lub pojemnikach po uprzednim zważeniu ich przez pracownika PSZOK. Umieszczanie dostarczonych odpadów będzie odbywać się pod nadzorem pracownika PSZOK.</w:t>
      </w:r>
    </w:p>
    <w:p w:rsidR="00AC74C8" w:rsidRPr="00AC74C8" w:rsidRDefault="00AC74C8" w:rsidP="00AC74C8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dostarczone do PSZOK powinny być posegregowane i właściwie zabezpieczone, nie mogą być zmieszane, ani zanieczyszczone.</w:t>
      </w:r>
    </w:p>
    <w:p w:rsidR="00AC74C8" w:rsidRPr="00AC74C8" w:rsidRDefault="00AC74C8" w:rsidP="00AC74C8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Obsługujący PSZOK zobowiązany jest do ewidencjonowania przyjmowanych odpadów zgodnie z obowiązującymi przepisami w tym zakresie.</w:t>
      </w:r>
    </w:p>
    <w:p w:rsidR="00AC74C8" w:rsidRPr="00AC74C8" w:rsidRDefault="00AC74C8" w:rsidP="00AC74C8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odmówi przyjęcia odpadów na PSZOK w przypadku dostarczenia ich niezgodnie z niniejszym Regulaminem lub jeśli by było to sprzeczne z przepisami obowiązującego prawa lub mogłoby zagrażać zdrowiu lub życiu ludzi.</w:t>
      </w:r>
    </w:p>
    <w:p w:rsidR="00AC74C8" w:rsidRPr="00AC74C8" w:rsidRDefault="00AC74C8" w:rsidP="00AC74C8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PSZOK nie przyjmuje odpadów pochodzących z prowadzonej przez mieszkańców gminy działalności gospodarczej. W stosunku do przedsiębiorców obowiązują odrębne przepisy w zakresie gospodarowania odpadami.</w:t>
      </w:r>
    </w:p>
    <w:p w:rsidR="00AC74C8" w:rsidRPr="00AC74C8" w:rsidRDefault="00AC74C8" w:rsidP="00AC74C8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Oddający odpady do PSZOK ma obowiązek ich rozładunku i umieszczenia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miejscach i w sposób wskazany przez pracownika PSZOK.</w:t>
      </w:r>
    </w:p>
    <w:p w:rsidR="00AC74C8" w:rsidRPr="00AC74C8" w:rsidRDefault="00AC74C8" w:rsidP="00AC74C8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przebywające na terenie PSZOK obowiązane są do przestrzegania zaleceń obsługi, zachowania podstawowych zasad bezpieczeństwa. Na terenie PSZOK dzieci poniżej 12 lat mogą przebywać jedynie pod opieką osoby dorosłej.</w:t>
      </w:r>
    </w:p>
    <w:p w:rsidR="00947A89" w:rsidRDefault="00AC74C8" w:rsidP="00AC74C8">
      <w:pPr>
        <w:pStyle w:val="Akapitzlist"/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4C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informacji o funkcjonowaniu PSZOK udziela pracownik obsługujący punkt oraz pracownik urzędu gminy pod numerem tel. 41 2541 104 wew.39.</w:t>
      </w:r>
    </w:p>
    <w:p w:rsidR="007C6190" w:rsidRDefault="007C6190" w:rsidP="007C61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6190" w:rsidRDefault="007C6190" w:rsidP="007C61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6190" w:rsidRDefault="007C6190" w:rsidP="007C61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6190" w:rsidRDefault="007C6190" w:rsidP="007C6190">
      <w:pPr>
        <w:spacing w:after="0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</w:p>
    <w:p w:rsidR="007C6190" w:rsidRPr="007C6190" w:rsidRDefault="007C6190" w:rsidP="007C6190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(-) Mariusz Walachnia</w:t>
      </w:r>
    </w:p>
    <w:sectPr w:rsidR="007C6190" w:rsidRPr="007C61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33" w:rsidRDefault="00101C33" w:rsidP="007C6190">
      <w:pPr>
        <w:spacing w:after="0" w:line="240" w:lineRule="auto"/>
      </w:pPr>
      <w:r>
        <w:separator/>
      </w:r>
    </w:p>
  </w:endnote>
  <w:endnote w:type="continuationSeparator" w:id="0">
    <w:p w:rsidR="00101C33" w:rsidRDefault="00101C33" w:rsidP="007C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33" w:rsidRDefault="00101C33" w:rsidP="007C6190">
      <w:pPr>
        <w:spacing w:after="0" w:line="240" w:lineRule="auto"/>
      </w:pPr>
      <w:r>
        <w:separator/>
      </w:r>
    </w:p>
  </w:footnote>
  <w:footnote w:type="continuationSeparator" w:id="0">
    <w:p w:rsidR="00101C33" w:rsidRDefault="00101C33" w:rsidP="007C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190" w:rsidRPr="007C6190" w:rsidRDefault="007C6190" w:rsidP="007C6190">
    <w:pPr>
      <w:pStyle w:val="Nagwek"/>
      <w:jc w:val="right"/>
      <w:rPr>
        <w:b/>
        <w:sz w:val="20"/>
        <w:szCs w:val="20"/>
      </w:rPr>
    </w:pPr>
    <w:r w:rsidRPr="007C6190">
      <w:rPr>
        <w:b/>
        <w:sz w:val="20"/>
        <w:szCs w:val="20"/>
      </w:rPr>
      <w:t>Załącznik nr 9 do SIWZ</w:t>
    </w:r>
  </w:p>
  <w:p w:rsidR="007C6190" w:rsidRPr="007C6190" w:rsidRDefault="007C6190" w:rsidP="007C6190">
    <w:pPr>
      <w:pStyle w:val="Nagwek"/>
      <w:jc w:val="right"/>
      <w:rPr>
        <w:b/>
        <w:sz w:val="20"/>
        <w:szCs w:val="20"/>
      </w:rPr>
    </w:pPr>
    <w:r w:rsidRPr="007C6190">
      <w:rPr>
        <w:b/>
        <w:sz w:val="20"/>
        <w:szCs w:val="20"/>
      </w:rPr>
      <w:t>Znak: OS.271.1.2016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BE3"/>
    <w:multiLevelType w:val="hybridMultilevel"/>
    <w:tmpl w:val="5DB089E2"/>
    <w:lvl w:ilvl="0" w:tplc="8990E92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F5673"/>
    <w:multiLevelType w:val="hybridMultilevel"/>
    <w:tmpl w:val="1B3088F4"/>
    <w:lvl w:ilvl="0" w:tplc="F78AF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A3897"/>
    <w:multiLevelType w:val="hybridMultilevel"/>
    <w:tmpl w:val="CE18F574"/>
    <w:lvl w:ilvl="0" w:tplc="9BF6CB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B4"/>
    <w:rsid w:val="00101C33"/>
    <w:rsid w:val="0072071E"/>
    <w:rsid w:val="007A48B4"/>
    <w:rsid w:val="007C6190"/>
    <w:rsid w:val="00947A89"/>
    <w:rsid w:val="00A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4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90"/>
  </w:style>
  <w:style w:type="paragraph" w:styleId="Stopka">
    <w:name w:val="footer"/>
    <w:basedOn w:val="Normalny"/>
    <w:link w:val="StopkaZnak"/>
    <w:uiPriority w:val="99"/>
    <w:unhideWhenUsed/>
    <w:rsid w:val="007C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4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90"/>
  </w:style>
  <w:style w:type="paragraph" w:styleId="Stopka">
    <w:name w:val="footer"/>
    <w:basedOn w:val="Normalny"/>
    <w:link w:val="StopkaZnak"/>
    <w:uiPriority w:val="99"/>
    <w:unhideWhenUsed/>
    <w:rsid w:val="007C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3</cp:revision>
  <dcterms:created xsi:type="dcterms:W3CDTF">2016-09-21T11:07:00Z</dcterms:created>
  <dcterms:modified xsi:type="dcterms:W3CDTF">2016-09-22T09:44:00Z</dcterms:modified>
</cp:coreProperties>
</file>