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4A" w:rsidRDefault="0072141F" w:rsidP="0053504A">
      <w:pPr>
        <w:pStyle w:val="Tytu"/>
        <w:ind w:left="993"/>
      </w:pPr>
      <w:r>
        <w:rPr>
          <w:rFonts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.55pt;margin-top:-2.15pt;width:71.15pt;height:84.65pt;z-index:251661312">
            <v:imagedata r:id="rId8" o:title=""/>
          </v:shape>
          <o:OLEObject Type="Embed" ProgID="Word.Picture.8" ShapeID="_x0000_s1028" DrawAspect="Content" ObjectID="_1524464633" r:id="rId9"/>
        </w:pict>
      </w:r>
      <w:r w:rsidR="005350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57C97" wp14:editId="45A9B034">
                <wp:simplePos x="0" y="0"/>
                <wp:positionH relativeFrom="column">
                  <wp:posOffset>-108585</wp:posOffset>
                </wp:positionH>
                <wp:positionV relativeFrom="paragraph">
                  <wp:posOffset>433070</wp:posOffset>
                </wp:positionV>
                <wp:extent cx="6743700" cy="0"/>
                <wp:effectExtent l="31750" t="31750" r="34925" b="3492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34.1pt" to="522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" strokecolor="#36f" strokeweight="4.25pt"/>
            </w:pict>
          </mc:Fallback>
        </mc:AlternateContent>
      </w:r>
      <w:r w:rsidR="005350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A4C4" wp14:editId="4D92BFEE">
                <wp:simplePos x="0" y="0"/>
                <wp:positionH relativeFrom="column">
                  <wp:posOffset>-108585</wp:posOffset>
                </wp:positionH>
                <wp:positionV relativeFrom="paragraph">
                  <wp:posOffset>360680</wp:posOffset>
                </wp:positionV>
                <wp:extent cx="6743700" cy="0"/>
                <wp:effectExtent l="31750" t="35560" r="34925" b="3111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8.4pt" to="522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" strokecolor="#0c0" strokeweight="4.25pt"/>
            </w:pict>
          </mc:Fallback>
        </mc:AlternateContent>
      </w:r>
      <w:r w:rsidR="0053504A">
        <w:t>GMINA BLIŻYN</w:t>
      </w:r>
    </w:p>
    <w:p w:rsidR="0053504A" w:rsidRDefault="0053504A" w:rsidP="0053504A">
      <w:pPr>
        <w:ind w:left="851"/>
        <w:jc w:val="center"/>
        <w:rPr>
          <w:rFonts w:ascii="Verdana" w:hAnsi="Verdana" w:cs="Arial"/>
          <w:sz w:val="10"/>
        </w:rPr>
      </w:pPr>
    </w:p>
    <w:p w:rsidR="0053504A" w:rsidRDefault="0053504A" w:rsidP="0053504A">
      <w:pPr>
        <w:ind w:left="85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UL. KOŚCIUSZKI 79A,  26-120 BLIŻYN</w:t>
      </w:r>
    </w:p>
    <w:p w:rsidR="0053504A" w:rsidRDefault="0053504A" w:rsidP="0053504A">
      <w:pPr>
        <w:ind w:left="851"/>
        <w:jc w:val="center"/>
        <w:rPr>
          <w:rFonts w:ascii="Verdana" w:hAnsi="Verdana" w:cs="Arial"/>
          <w:sz w:val="20"/>
          <w:lang w:val="en-US"/>
        </w:rPr>
      </w:pP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  <w:lang w:val="en-US"/>
        </w:rPr>
        <w:t>tel</w:t>
      </w:r>
      <w:proofErr w:type="spellEnd"/>
      <w:r>
        <w:rPr>
          <w:rFonts w:ascii="Verdana" w:hAnsi="Verdana" w:cs="Arial"/>
          <w:sz w:val="20"/>
          <w:lang w:val="en-US"/>
        </w:rPr>
        <w:t>: 41 25 41 172, 41 25 41 104, fax: 41 25 41 236</w:t>
      </w:r>
    </w:p>
    <w:p w:rsidR="0053504A" w:rsidRDefault="0072141F" w:rsidP="0053504A">
      <w:pPr>
        <w:ind w:left="851"/>
        <w:jc w:val="center"/>
        <w:rPr>
          <w:rFonts w:ascii="Verdana" w:hAnsi="Verdana" w:cs="Arial"/>
          <w:lang w:val="en-US"/>
        </w:rPr>
      </w:pPr>
      <w:hyperlink r:id="rId10" w:history="1">
        <w:r w:rsidR="0053504A">
          <w:rPr>
            <w:rStyle w:val="Hipercze"/>
            <w:rFonts w:ascii="Verdana" w:hAnsi="Verdana" w:cs="Arial"/>
            <w:color w:val="auto"/>
            <w:sz w:val="20"/>
            <w:u w:val="none"/>
            <w:lang w:val="en-US"/>
          </w:rPr>
          <w:t>www.blizyn.pl</w:t>
        </w:r>
      </w:hyperlink>
      <w:r w:rsidR="0053504A">
        <w:rPr>
          <w:rFonts w:ascii="Verdana" w:hAnsi="Verdana" w:cs="Arial"/>
          <w:sz w:val="20"/>
          <w:lang w:val="en-US"/>
        </w:rPr>
        <w:t xml:space="preserve">    e-mail: </w:t>
      </w:r>
      <w:hyperlink r:id="rId11" w:history="1">
        <w:r w:rsidR="0053504A">
          <w:rPr>
            <w:rStyle w:val="Hipercze"/>
            <w:rFonts w:ascii="Verdana" w:hAnsi="Verdana" w:cs="Arial"/>
            <w:color w:val="auto"/>
            <w:sz w:val="20"/>
            <w:u w:val="none"/>
            <w:lang w:val="en-US"/>
          </w:rPr>
          <w:t>ugblizyn@wp.pl</w:t>
        </w:r>
      </w:hyperlink>
      <w:r w:rsidR="0053504A">
        <w:rPr>
          <w:rFonts w:ascii="Verdana" w:hAnsi="Verdana" w:cs="Arial"/>
          <w:sz w:val="20"/>
          <w:lang w:val="en-US"/>
        </w:rPr>
        <w:t xml:space="preserve">  </w:t>
      </w: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Default="0053504A" w:rsidP="0053504A">
      <w:pPr>
        <w:rPr>
          <w:lang w:val="en-US"/>
        </w:rPr>
      </w:pPr>
    </w:p>
    <w:p w:rsidR="0053504A" w:rsidRDefault="0053504A" w:rsidP="0053504A">
      <w:pPr>
        <w:jc w:val="center"/>
        <w:rPr>
          <w:lang w:val="en-US"/>
        </w:rPr>
      </w:pPr>
    </w:p>
    <w:p w:rsidR="0053504A" w:rsidRPr="00595E52" w:rsidRDefault="0053504A" w:rsidP="0053504A">
      <w:pPr>
        <w:jc w:val="center"/>
        <w:rPr>
          <w:b/>
          <w:i/>
          <w:color w:val="76923C" w:themeColor="accent3" w:themeShade="BF"/>
          <w:sz w:val="72"/>
          <w:szCs w:val="72"/>
        </w:rPr>
      </w:pPr>
      <w:r w:rsidRPr="00595E52">
        <w:rPr>
          <w:b/>
          <w:i/>
          <w:color w:val="76923C" w:themeColor="accent3" w:themeShade="BF"/>
          <w:sz w:val="72"/>
          <w:szCs w:val="72"/>
        </w:rPr>
        <w:t xml:space="preserve">Analiza stanu gospodarki odpadami komunalnymi </w:t>
      </w:r>
    </w:p>
    <w:p w:rsidR="0053504A" w:rsidRPr="00595E52" w:rsidRDefault="004A2A75" w:rsidP="0053504A">
      <w:pPr>
        <w:jc w:val="center"/>
        <w:rPr>
          <w:b/>
          <w:i/>
          <w:color w:val="76923C" w:themeColor="accent3" w:themeShade="BF"/>
          <w:sz w:val="72"/>
          <w:szCs w:val="72"/>
        </w:rPr>
      </w:pPr>
      <w:r w:rsidRPr="00595E52">
        <w:rPr>
          <w:b/>
          <w:i/>
          <w:color w:val="76923C" w:themeColor="accent3" w:themeShade="BF"/>
          <w:sz w:val="72"/>
          <w:szCs w:val="72"/>
        </w:rPr>
        <w:t>za 2015 rok dla gminy Bliżyn</w:t>
      </w: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  <w:sz w:val="72"/>
          <w:szCs w:val="72"/>
        </w:rPr>
      </w:pPr>
    </w:p>
    <w:p w:rsidR="0053504A" w:rsidRDefault="0053504A" w:rsidP="0053504A">
      <w:pPr>
        <w:jc w:val="center"/>
        <w:rPr>
          <w:b/>
        </w:rPr>
      </w:pPr>
      <w:r>
        <w:rPr>
          <w:b/>
        </w:rPr>
        <w:t xml:space="preserve">Bliżyn, </w:t>
      </w:r>
      <w:r w:rsidR="009958FC">
        <w:rPr>
          <w:b/>
        </w:rPr>
        <w:t>maj</w:t>
      </w:r>
      <w:r>
        <w:rPr>
          <w:b/>
        </w:rPr>
        <w:t xml:space="preserve"> 2016r.</w:t>
      </w:r>
    </w:p>
    <w:p w:rsidR="0053504A" w:rsidRPr="00DD2AB0" w:rsidRDefault="0053504A" w:rsidP="0053504A">
      <w:pPr>
        <w:jc w:val="center"/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917C54" w:rsidRDefault="00917C54" w:rsidP="0054523D">
      <w:pPr>
        <w:spacing w:line="360" w:lineRule="auto"/>
        <w:ind w:firstLine="426"/>
        <w:jc w:val="both"/>
        <w:rPr>
          <w:rFonts w:eastAsia="Calibri"/>
          <w:iCs/>
          <w:lang w:eastAsia="en-US"/>
        </w:rPr>
      </w:pPr>
    </w:p>
    <w:p w:rsidR="0053504A" w:rsidRPr="00DD2AB0" w:rsidRDefault="0053504A" w:rsidP="0054523D">
      <w:pPr>
        <w:spacing w:line="360" w:lineRule="auto"/>
        <w:ind w:firstLine="426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Zgodnie z art. 3 ust.2 pkt 10 ustawy o utrzymaniu czystości i</w:t>
      </w:r>
      <w:r w:rsidR="00223FB6">
        <w:rPr>
          <w:rFonts w:eastAsia="Calibri"/>
          <w:iCs/>
          <w:lang w:eastAsia="en-US"/>
        </w:rPr>
        <w:t xml:space="preserve"> porządku w gminach (Dz. U. 2016</w:t>
      </w:r>
      <w:r w:rsidRPr="00DD2AB0">
        <w:rPr>
          <w:rFonts w:eastAsia="Calibri"/>
          <w:iCs/>
          <w:lang w:eastAsia="en-US"/>
        </w:rPr>
        <w:t xml:space="preserve"> poz. </w:t>
      </w:r>
      <w:r w:rsidR="00223FB6">
        <w:rPr>
          <w:rFonts w:eastAsia="Calibri"/>
          <w:iCs/>
          <w:lang w:eastAsia="en-US"/>
        </w:rPr>
        <w:t>250</w:t>
      </w:r>
      <w:r w:rsidRPr="00DD2AB0">
        <w:rPr>
          <w:rFonts w:eastAsia="Calibri"/>
          <w:iCs/>
          <w:lang w:eastAsia="en-US"/>
        </w:rPr>
        <w:t xml:space="preserve">) gminy dokonują corocznej analizy stanu gospodarki odpadami komunalnymi, </w:t>
      </w:r>
      <w:r w:rsidR="009958FC">
        <w:rPr>
          <w:rFonts w:eastAsia="Calibri"/>
          <w:iCs/>
          <w:lang w:eastAsia="en-US"/>
        </w:rPr>
        <w:br/>
      </w:r>
      <w:r w:rsidRPr="00DD2AB0">
        <w:rPr>
          <w:rFonts w:eastAsia="Calibri"/>
          <w:iCs/>
          <w:lang w:eastAsia="en-US"/>
        </w:rPr>
        <w:t xml:space="preserve">w celu weryfikacji możliwości technicznych i organizacyjnych gminy w zakresie gospodarowania odpadami komunalnymi. </w:t>
      </w:r>
    </w:p>
    <w:p w:rsidR="0053504A" w:rsidRPr="00DD2AB0" w:rsidRDefault="0053504A" w:rsidP="00223FB6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Analiza swym zakresem zgodnie z art. 9bt ust. 1</w:t>
      </w:r>
      <w:r w:rsidR="00223FB6">
        <w:rPr>
          <w:rFonts w:eastAsia="Calibri"/>
          <w:iCs/>
          <w:lang w:eastAsia="en-US"/>
        </w:rPr>
        <w:t>ustawy</w:t>
      </w:r>
      <w:r w:rsidRPr="00DD2AB0">
        <w:rPr>
          <w:rFonts w:eastAsia="Calibri"/>
          <w:iCs/>
          <w:lang w:eastAsia="en-US"/>
        </w:rPr>
        <w:t xml:space="preserve"> obejmuje w szczególności: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- możliwości przetwarzania zmieszanych odpadów komunalnych, odpadów zielonych oraz pozostałości </w:t>
      </w:r>
      <w:r w:rsidR="00223FB6">
        <w:rPr>
          <w:rFonts w:eastAsia="Calibri"/>
          <w:iCs/>
          <w:lang w:eastAsia="en-US"/>
        </w:rPr>
        <w:br/>
      </w:r>
      <w:r w:rsidRPr="00DD2AB0">
        <w:rPr>
          <w:rFonts w:eastAsia="Calibri"/>
          <w:iCs/>
          <w:lang w:eastAsia="en-US"/>
        </w:rPr>
        <w:t>z sortowania i pozostałości z mechaniczno-biologicznego przetwarzania odpadów komunalnych przekazywanych do składowania;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- potrzeby inwestycyjne związane z gospodarowaniem odpadami komunalnymi;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- koszty poniesione w związku z odbieraniem, odzyskiem, recyklingiem i unieszkodliwianiem odpadów komunalnych;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- liczbę mieszkańców;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- liczbę właścicieli nieruchomości, którzy nie zawarli umowy o której mowa w art. 6 ust. 1 </w:t>
      </w:r>
      <w:r w:rsidRPr="00DD2AB0">
        <w:rPr>
          <w:rFonts w:eastAsia="Calibri"/>
          <w:iCs/>
          <w:lang w:eastAsia="en-US"/>
        </w:rPr>
        <w:br/>
        <w:t>w imieniu których gmina powinna podjąć działania, o których mowa w art. 6 ust. 6-12</w:t>
      </w:r>
      <w:r w:rsidR="00223FB6">
        <w:rPr>
          <w:rFonts w:eastAsia="Calibri"/>
          <w:iCs/>
          <w:lang w:eastAsia="en-US"/>
        </w:rPr>
        <w:t xml:space="preserve"> ust</w:t>
      </w:r>
      <w:r w:rsidR="00442579">
        <w:rPr>
          <w:rFonts w:eastAsia="Calibri"/>
          <w:iCs/>
          <w:lang w:eastAsia="en-US"/>
        </w:rPr>
        <w:t>a</w:t>
      </w:r>
      <w:r w:rsidR="00223FB6">
        <w:rPr>
          <w:rFonts w:eastAsia="Calibri"/>
          <w:iCs/>
          <w:lang w:eastAsia="en-US"/>
        </w:rPr>
        <w:t>wy</w:t>
      </w:r>
      <w:r w:rsidRPr="00DD2AB0">
        <w:rPr>
          <w:rFonts w:eastAsia="Calibri"/>
          <w:iCs/>
          <w:lang w:eastAsia="en-US"/>
        </w:rPr>
        <w:t>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- </w:t>
      </w:r>
      <w:r w:rsidR="00223FB6">
        <w:rPr>
          <w:rFonts w:eastAsia="Calibri"/>
          <w:iCs/>
          <w:lang w:eastAsia="en-US"/>
        </w:rPr>
        <w:t xml:space="preserve"> </w:t>
      </w:r>
      <w:r w:rsidRPr="00DD2AB0">
        <w:rPr>
          <w:rFonts w:eastAsia="Calibri"/>
          <w:iCs/>
          <w:lang w:eastAsia="en-US"/>
        </w:rPr>
        <w:t>ilość odpadów komunalnych wytwarzanych na terenie gminy;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- ilość zmieszanych odpadów komunalnych, odpadów zielonych odbieranych z terenu gminy oraz powstających z przetwarzania odpadów komunalnych pozostałości z sortowania </w:t>
      </w:r>
      <w:r w:rsidRPr="00DD2AB0">
        <w:rPr>
          <w:rFonts w:eastAsia="Calibri"/>
          <w:iCs/>
          <w:lang w:eastAsia="en-US"/>
        </w:rPr>
        <w:br/>
        <w:t>i pozostałości z mechaniczno-biologicznego przetwarzania odpadów komunalnych przeznaczonych do składowania.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Analizę sporządzono w oparciu o: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- posiadane dane ze sprawozdań przedsiębiorców wpisanych do rejestru działalności odpadami świadczących usługi w zakresie odbioru odpadów komunalnych od właścicieli nieruchomości </w:t>
      </w:r>
      <w:r w:rsidR="009958FC">
        <w:rPr>
          <w:rFonts w:eastAsia="Calibri"/>
          <w:iCs/>
          <w:lang w:eastAsia="en-US"/>
        </w:rPr>
        <w:br/>
      </w:r>
      <w:r w:rsidRPr="00DD2AB0">
        <w:rPr>
          <w:rFonts w:eastAsia="Calibri"/>
          <w:iCs/>
          <w:lang w:eastAsia="en-US"/>
        </w:rPr>
        <w:t>z terenu gminy Bliżyn,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lang w:eastAsia="en-US"/>
        </w:rPr>
      </w:pPr>
      <w:r w:rsidRPr="00DD2AB0">
        <w:rPr>
          <w:rFonts w:eastAsia="Calibri"/>
          <w:lang w:eastAsia="en-US"/>
        </w:rPr>
        <w:t>- dane zawarte w Wojewódzkim Planie Gospodarki Odpadami dla województwa świętokrzyskiego na lata 2012-2018,</w:t>
      </w:r>
    </w:p>
    <w:p w:rsidR="0053504A" w:rsidRPr="00DD2AB0" w:rsidRDefault="0053504A" w:rsidP="0054523D">
      <w:pPr>
        <w:spacing w:after="200" w:line="360" w:lineRule="auto"/>
        <w:jc w:val="both"/>
        <w:rPr>
          <w:rFonts w:eastAsia="Calibri"/>
          <w:lang w:eastAsia="en-US"/>
        </w:rPr>
      </w:pPr>
      <w:r w:rsidRPr="00DD2AB0">
        <w:rPr>
          <w:rFonts w:eastAsia="Calibri"/>
          <w:lang w:eastAsia="en-US"/>
        </w:rPr>
        <w:t>- dane z Referatu finansowo-budżetowego i Ewidencji ludności.</w:t>
      </w:r>
    </w:p>
    <w:p w:rsidR="0053504A" w:rsidRPr="00DD2AB0" w:rsidRDefault="0053504A" w:rsidP="0054523D">
      <w:pPr>
        <w:spacing w:after="200" w:line="360" w:lineRule="auto"/>
        <w:rPr>
          <w:rFonts w:eastAsia="Calibri"/>
          <w:b/>
          <w:iCs/>
          <w:lang w:eastAsia="en-US"/>
        </w:rPr>
      </w:pPr>
      <w:r w:rsidRPr="00DD2AB0">
        <w:rPr>
          <w:rFonts w:eastAsia="Calibri"/>
          <w:b/>
          <w:iCs/>
          <w:lang w:eastAsia="en-US"/>
        </w:rPr>
        <w:t>1.  Możliwości przetwarzania zmieszanych odpadów komunalnych, odpadów zielonych oraz pozostałości z sortowania i pozostałości z mechaniczno-biologicznego przetwarzania odpadów komunalnych przeznaczonych do składowania.</w:t>
      </w:r>
    </w:p>
    <w:p w:rsidR="0053504A" w:rsidRPr="00DD2AB0" w:rsidRDefault="0053504A" w:rsidP="0054523D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Zgodnie z Planem gospodarki odpadami dla województwa świętokrzyskiego na lata 2012 – 2018, Gmina Bliżyn należy do 6 regionu gospodarki odpadami komunalnymi. Regon 6 tworzą dwa powiaty, skarżyski (5 gmin) i konecki (8 gmin). Na terenie naszego regionu na dzień dzisiejszy </w:t>
      </w:r>
      <w:r w:rsidRPr="00DD2AB0">
        <w:rPr>
          <w:rFonts w:eastAsia="Calibri"/>
          <w:iCs/>
          <w:lang w:eastAsia="en-US"/>
        </w:rPr>
        <w:lastRenderedPageBreak/>
        <w:t>funkcjonuje jedna Regionalna instalacja do przetwarzania odpadów komunalnych w Końskich. RIPOK składa się z instalacji do mechaniczno-biologicznego przetwarzania zmieszanych odpadów komunalnych (linia sortownicza), instalacji do przetwarzania selektywnie zebranych odpadów zielonych i innych bioodpadów (wanna do kompostownia) oraz instalacji do składowania odpadów powstających w procesie mechaniczno-biologicznego przetwarzania zmieszanych odpadów komunalnych oraz pozostałości z sortowania odpadów komunalnych (składowisko odpadów).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lang w:eastAsia="en-US"/>
        </w:rPr>
        <w:t xml:space="preserve">W planie wskazane jest jedna zastępcza </w:t>
      </w:r>
      <w:r w:rsidRPr="00DD2AB0">
        <w:rPr>
          <w:rFonts w:eastAsia="Calibri"/>
          <w:iCs/>
          <w:lang w:eastAsia="en-US"/>
        </w:rPr>
        <w:t>Regionalna instalacja do przetwarzania odpadów komunalnych w Skarż</w:t>
      </w:r>
      <w:r w:rsidR="00A705F7">
        <w:rPr>
          <w:rFonts w:eastAsia="Calibri"/>
          <w:iCs/>
          <w:lang w:eastAsia="en-US"/>
        </w:rPr>
        <w:t>ysku-Kam</w:t>
      </w:r>
      <w:r w:rsidRPr="00DD2AB0">
        <w:rPr>
          <w:rFonts w:eastAsia="Calibri"/>
          <w:iCs/>
          <w:lang w:eastAsia="en-US"/>
        </w:rPr>
        <w:t>. Instalacja w Skarżysku-Kam. przy ul. Mościckiego wyposażona jest w dwie linie sortownicze, do odpadów zmieszanych i selektywnych, instalację do kompostowania odpadów oraz linię do produkcji paliwa alternatywnego.</w:t>
      </w:r>
    </w:p>
    <w:p w:rsidR="0053504A" w:rsidRDefault="0053504A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Obydwie ww. instalacje posiadają możliwości przerobowe do obsługi całego regionu 6 (ok.166 tyś. mieszkańców).</w:t>
      </w:r>
    </w:p>
    <w:p w:rsidR="00A705F7" w:rsidRDefault="00A705F7" w:rsidP="0054523D">
      <w:pPr>
        <w:spacing w:line="360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Plan wskazuje również instalację w Końskich, jako Instalację do przetwarzania selektywnie zebranych odpadów zielonych i innych bioodpadów oraz wytwarzania z nich produktu </w:t>
      </w:r>
      <w:r w:rsidR="009958FC">
        <w:rPr>
          <w:rFonts w:eastAsia="Calibri"/>
          <w:iCs/>
          <w:lang w:eastAsia="en-US"/>
        </w:rPr>
        <w:br/>
      </w:r>
      <w:r>
        <w:rPr>
          <w:rFonts w:eastAsia="Calibri"/>
          <w:iCs/>
          <w:lang w:eastAsia="en-US"/>
        </w:rPr>
        <w:t>o właściwościach nawozowych lub środków wspomagających uprawę roślin, spełniającego wymagania określonych w przepisach odrębnych. Jako zastępcze wskazane są dwie instalację we Włoszczowie ul. Przedborska 29-100 Włoszczowa oraz w Janiku ul. Borowska 1, 27-415 Kunów.</w:t>
      </w:r>
    </w:p>
    <w:p w:rsidR="00A705F7" w:rsidRPr="00DD2AB0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Instalacja w Końskich wskazana jest również jako regionalna instalacja</w:t>
      </w:r>
      <w:r w:rsidR="00A705F7">
        <w:rPr>
          <w:rFonts w:eastAsia="Calibri"/>
          <w:iCs/>
          <w:lang w:eastAsia="en-US"/>
        </w:rPr>
        <w:t xml:space="preserve"> do </w:t>
      </w:r>
      <w:r>
        <w:rPr>
          <w:rFonts w:eastAsia="Calibri"/>
          <w:iCs/>
          <w:lang w:eastAsia="en-US"/>
        </w:rPr>
        <w:t xml:space="preserve">składowania </w:t>
      </w:r>
      <w:r w:rsidR="00A705F7">
        <w:rPr>
          <w:rFonts w:eastAsia="Calibri"/>
          <w:iCs/>
          <w:lang w:eastAsia="en-US"/>
        </w:rPr>
        <w:t xml:space="preserve">odpadów powstających w procesie mechaniczno- biologicznego przetwarzania zmieszanych odpadów komunalnych oraz pozostałości </w:t>
      </w:r>
      <w:r w:rsidR="00A705F7" w:rsidRPr="00A705F7">
        <w:rPr>
          <w:rFonts w:eastAsia="Calibri"/>
          <w:iCs/>
          <w:lang w:eastAsia="en-US"/>
        </w:rPr>
        <w:t>z</w:t>
      </w:r>
      <w:r w:rsidR="00A705F7">
        <w:rPr>
          <w:rFonts w:eastAsia="Calibri"/>
          <w:iCs/>
          <w:lang w:eastAsia="en-US"/>
        </w:rPr>
        <w:t xml:space="preserve"> </w:t>
      </w:r>
      <w:r w:rsidR="00A705F7" w:rsidRPr="00A705F7">
        <w:rPr>
          <w:rFonts w:eastAsia="Calibri"/>
          <w:iCs/>
          <w:lang w:eastAsia="en-US"/>
        </w:rPr>
        <w:t>sortowania</w:t>
      </w:r>
      <w:r w:rsidR="00A705F7">
        <w:rPr>
          <w:rFonts w:eastAsia="Calibri"/>
          <w:iCs/>
          <w:lang w:eastAsia="en-US"/>
        </w:rPr>
        <w:t xml:space="preserve"> </w:t>
      </w:r>
      <w:r w:rsidR="00A705F7" w:rsidRPr="00A705F7">
        <w:rPr>
          <w:rFonts w:eastAsia="Calibri"/>
          <w:iCs/>
          <w:lang w:eastAsia="en-US"/>
        </w:rPr>
        <w:t>odpadów</w:t>
      </w:r>
      <w:r w:rsidR="00A705F7">
        <w:rPr>
          <w:rFonts w:eastAsia="Calibri"/>
          <w:iCs/>
          <w:lang w:eastAsia="en-US"/>
        </w:rPr>
        <w:t xml:space="preserve"> komunalnych o pojemności pozwalającej na przyjmowanie przez okres nie krótszy niż </w:t>
      </w:r>
      <w:r w:rsidR="00A705F7" w:rsidRPr="00A705F7">
        <w:rPr>
          <w:rFonts w:eastAsia="Calibri"/>
          <w:iCs/>
          <w:lang w:eastAsia="en-US"/>
        </w:rPr>
        <w:t>15</w:t>
      </w:r>
      <w:r w:rsidR="00A705F7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>l</w:t>
      </w:r>
      <w:r w:rsidR="00A705F7">
        <w:rPr>
          <w:rFonts w:eastAsia="Calibri"/>
          <w:iCs/>
          <w:lang w:eastAsia="en-US"/>
        </w:rPr>
        <w:t xml:space="preserve">at odpadów w ilości nie mniejszej niż powstająca </w:t>
      </w:r>
      <w:r>
        <w:rPr>
          <w:rFonts w:eastAsia="Calibri"/>
          <w:iCs/>
          <w:lang w:eastAsia="en-US"/>
        </w:rPr>
        <w:br/>
      </w:r>
      <w:r w:rsidR="00A705F7">
        <w:rPr>
          <w:rFonts w:eastAsia="Calibri"/>
          <w:iCs/>
          <w:lang w:eastAsia="en-US"/>
        </w:rPr>
        <w:t xml:space="preserve">w instalacji do mechaniczno-biologicznego przetwarzania zmieszanych odpadów </w:t>
      </w:r>
      <w:r w:rsidR="00A705F7" w:rsidRPr="00A705F7">
        <w:rPr>
          <w:rFonts w:eastAsia="Calibri"/>
          <w:iCs/>
          <w:lang w:eastAsia="en-US"/>
        </w:rPr>
        <w:t>komunalnych</w:t>
      </w:r>
      <w:r>
        <w:rPr>
          <w:rFonts w:eastAsia="Calibri"/>
          <w:iCs/>
          <w:lang w:eastAsia="en-US"/>
        </w:rPr>
        <w:t>. Jako zastępcze widnieją instalacja we Włoszczowie i Janiku.</w:t>
      </w:r>
    </w:p>
    <w:p w:rsidR="0053504A" w:rsidRPr="00DD2AB0" w:rsidRDefault="0053504A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</w:pPr>
    </w:p>
    <w:p w:rsidR="0053504A" w:rsidRPr="00DD2AB0" w:rsidRDefault="0053504A" w:rsidP="0054523D">
      <w:pPr>
        <w:spacing w:after="200" w:line="360" w:lineRule="auto"/>
        <w:jc w:val="both"/>
        <w:rPr>
          <w:rFonts w:eastAsia="Calibri"/>
          <w:b/>
          <w:iCs/>
          <w:lang w:eastAsia="en-US"/>
        </w:rPr>
      </w:pPr>
      <w:r w:rsidRPr="00DD2AB0">
        <w:rPr>
          <w:rFonts w:eastAsia="Calibri"/>
          <w:b/>
          <w:iCs/>
          <w:lang w:eastAsia="en-US"/>
        </w:rPr>
        <w:t>2. Potrzeby inwestycyjne związane z gospodarowaniem odpadami komunalnymi.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Od 1 kwietnia </w:t>
      </w:r>
      <w:r>
        <w:rPr>
          <w:rFonts w:eastAsia="Calibri"/>
          <w:iCs/>
          <w:lang w:eastAsia="en-US"/>
        </w:rPr>
        <w:t>2015 r</w:t>
      </w:r>
      <w:r w:rsidRPr="00560B37">
        <w:rPr>
          <w:rFonts w:eastAsia="Calibri"/>
          <w:iCs/>
          <w:lang w:eastAsia="en-US"/>
        </w:rPr>
        <w:t xml:space="preserve"> w Bliżynie na terenie</w:t>
      </w:r>
      <w:r>
        <w:rPr>
          <w:rFonts w:eastAsia="Calibri"/>
          <w:iCs/>
          <w:lang w:eastAsia="en-US"/>
        </w:rPr>
        <w:t xml:space="preserve"> byłego zakładu Polifarb zaczął</w:t>
      </w:r>
      <w:r w:rsidRPr="00560B37">
        <w:rPr>
          <w:rFonts w:eastAsia="Calibri"/>
          <w:iCs/>
          <w:lang w:eastAsia="en-US"/>
        </w:rPr>
        <w:t xml:space="preserve"> funkcjonować Punkt Selektywnej Zbiórki Odpadów Komunalnych.  Punkt </w:t>
      </w:r>
      <w:r>
        <w:rPr>
          <w:rFonts w:eastAsia="Calibri"/>
          <w:iCs/>
          <w:lang w:eastAsia="en-US"/>
        </w:rPr>
        <w:t>jest</w:t>
      </w:r>
      <w:r w:rsidRPr="00560B37">
        <w:rPr>
          <w:rFonts w:eastAsia="Calibri"/>
          <w:iCs/>
          <w:lang w:eastAsia="en-US"/>
        </w:rPr>
        <w:t xml:space="preserve"> czynny dwa dni w tygodniu, w każdą środę w godz. 12</w:t>
      </w:r>
      <w:r w:rsidRPr="00560B37">
        <w:rPr>
          <w:rFonts w:eastAsia="Calibri"/>
          <w:iCs/>
          <w:vertAlign w:val="superscript"/>
          <w:lang w:eastAsia="en-US"/>
        </w:rPr>
        <w:t>00</w:t>
      </w:r>
      <w:r w:rsidRPr="00560B37">
        <w:rPr>
          <w:rFonts w:eastAsia="Calibri"/>
          <w:iCs/>
          <w:lang w:eastAsia="en-US"/>
        </w:rPr>
        <w:t xml:space="preserve"> - 17</w:t>
      </w:r>
      <w:r w:rsidRPr="00560B37">
        <w:rPr>
          <w:rFonts w:eastAsia="Calibri"/>
          <w:iCs/>
          <w:vertAlign w:val="superscript"/>
          <w:lang w:eastAsia="en-US"/>
        </w:rPr>
        <w:t>00</w:t>
      </w:r>
      <w:r w:rsidRPr="00560B37">
        <w:rPr>
          <w:rFonts w:eastAsia="Calibri"/>
          <w:iCs/>
          <w:lang w:eastAsia="en-US"/>
        </w:rPr>
        <w:t>, i soboty w godz. 8</w:t>
      </w:r>
      <w:r w:rsidRPr="00560B37">
        <w:rPr>
          <w:rFonts w:eastAsia="Calibri"/>
          <w:iCs/>
          <w:vertAlign w:val="superscript"/>
          <w:lang w:eastAsia="en-US"/>
        </w:rPr>
        <w:t>00</w:t>
      </w:r>
      <w:r w:rsidRPr="00560B37">
        <w:rPr>
          <w:rFonts w:eastAsia="Calibri"/>
          <w:iCs/>
          <w:lang w:eastAsia="en-US"/>
        </w:rPr>
        <w:t xml:space="preserve"> – 13</w:t>
      </w:r>
      <w:r w:rsidRPr="00560B37">
        <w:rPr>
          <w:rFonts w:eastAsia="Calibri"/>
          <w:iCs/>
          <w:vertAlign w:val="superscript"/>
          <w:lang w:eastAsia="en-US"/>
        </w:rPr>
        <w:t>00</w:t>
      </w:r>
      <w:r w:rsidRPr="00560B37">
        <w:rPr>
          <w:rFonts w:eastAsia="Calibri"/>
          <w:iCs/>
          <w:lang w:eastAsia="en-US"/>
        </w:rPr>
        <w:t>. Możliwość oddawania odpadów do PSZK-u poza terminami odbioru odpadów okre</w:t>
      </w:r>
      <w:r>
        <w:rPr>
          <w:rFonts w:eastAsia="Calibri"/>
          <w:iCs/>
          <w:lang w:eastAsia="en-US"/>
        </w:rPr>
        <w:t>ślonymi w harmonogramie, pozwala</w:t>
      </w:r>
      <w:r w:rsidRPr="00560B37">
        <w:rPr>
          <w:rFonts w:eastAsia="Calibri"/>
          <w:iCs/>
          <w:lang w:eastAsia="en-US"/>
        </w:rPr>
        <w:t xml:space="preserve"> mieszkańcom na bieżąco pozbywać się konkretnych frakcji odpadów, bez potrzeby </w:t>
      </w:r>
      <w:r>
        <w:rPr>
          <w:rFonts w:eastAsia="Calibri"/>
          <w:iCs/>
          <w:lang w:eastAsia="en-US"/>
        </w:rPr>
        <w:t xml:space="preserve">ich magazynowania </w:t>
      </w:r>
      <w:r w:rsidR="009958FC">
        <w:rPr>
          <w:rFonts w:eastAsia="Calibri"/>
          <w:iCs/>
          <w:lang w:eastAsia="en-US"/>
        </w:rPr>
        <w:br/>
      </w:r>
      <w:r w:rsidRPr="00560B37">
        <w:rPr>
          <w:rFonts w:eastAsia="Calibri"/>
          <w:iCs/>
          <w:lang w:eastAsia="en-US"/>
        </w:rPr>
        <w:t xml:space="preserve">i przetrzymywania na swojej posesji do terminu mobilnej zbiórki tych odpadów. Do PSZOK-u przyjmowane </w:t>
      </w:r>
      <w:r>
        <w:rPr>
          <w:rFonts w:eastAsia="Calibri"/>
          <w:iCs/>
          <w:lang w:eastAsia="en-US"/>
        </w:rPr>
        <w:t>są</w:t>
      </w:r>
      <w:r w:rsidRPr="00560B37">
        <w:rPr>
          <w:rFonts w:eastAsia="Calibri"/>
          <w:iCs/>
          <w:lang w:eastAsia="en-US"/>
        </w:rPr>
        <w:t xml:space="preserve"> odpady komunalne posegregowane, powstające na nieruchomościach na których zamieszkują mieszkańcy, dostarczane przez właścicieli nieruchomości z gminy Bliżyn. Właściciel</w:t>
      </w:r>
      <w:r>
        <w:rPr>
          <w:rFonts w:eastAsia="Calibri"/>
          <w:iCs/>
          <w:lang w:eastAsia="en-US"/>
        </w:rPr>
        <w:t>e</w:t>
      </w:r>
      <w:r w:rsidRPr="00560B37">
        <w:rPr>
          <w:rFonts w:eastAsia="Calibri"/>
          <w:iCs/>
          <w:lang w:eastAsia="en-US"/>
        </w:rPr>
        <w:t xml:space="preserve"> nieruchomości dostarczający odpady </w:t>
      </w:r>
      <w:r>
        <w:rPr>
          <w:rFonts w:eastAsia="Calibri"/>
          <w:iCs/>
          <w:lang w:eastAsia="en-US"/>
        </w:rPr>
        <w:t>do PSZOK-u zobowiązani są</w:t>
      </w:r>
      <w:r w:rsidRPr="00560B37">
        <w:rPr>
          <w:rFonts w:eastAsia="Calibri"/>
          <w:iCs/>
          <w:lang w:eastAsia="en-US"/>
        </w:rPr>
        <w:t xml:space="preserve"> do poinformowania z jakiej posesji pochodzą odpady i okazania pracownikowi obsługującemu punkt dokumentu </w:t>
      </w:r>
      <w:r w:rsidRPr="00560B37">
        <w:rPr>
          <w:rFonts w:eastAsia="Calibri"/>
          <w:iCs/>
          <w:lang w:eastAsia="en-US"/>
        </w:rPr>
        <w:lastRenderedPageBreak/>
        <w:t>potwierdzającego uiszczenie opłaty za gospodarowanie odpadami komunalnymi na rzecz gminy Bliżyn za bieżący okres rozliczeniowy. Dowóz odpadów do PSZOK-u mieszkaniec organizuje sobie sam we własnym zakresie. Do Punktów Selektywnej Zbiórki Odpadów Komunalnych mieszkańcy gminy mogą w ramach wnoszonej opłaty za gospodarowanie odpadami komunalnymi oddać następujące selektywnie zebrane odpady komunalne: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- plastik (butelki po napojach typu PET, opakowanie z tworzyw sztucznych po serkach,  jogurtach,  śmietanie, płynach do prania, płynach do płukania, szamponach, plastikowe torebki i reklamówki, folie opakowaniowe itp.) , 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- szkło (szklane butelki  i słoiki po produktach spożywczych - białe i kolorowe bez wszelkiego rodzaju nakrętek, zakrętek, korków, zacisków, kapsli, itp.), 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- papier (gazety, czasopisma, papier biurowy, zeszyty, torebki papierowe, kartonowe i tekturowe pudełka, książki w miękkich oprawach itp.), 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- metal (złom), 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- odpady rozbiórkowe i poremontowe (opakowania po farbach, klejach, tynkach, folie budowlane, materiały izolacyjne tj. styropian, wełna, papa, odpady 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z karton- gipsu, listy, płytki ceramiczne, niezanieczyszczony gruz betonowy i ceglany, 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- odpady wielogabarytowe (wszelkiego rodzaju meble, wykładziny, dywany, zużyte opony </w:t>
      </w:r>
      <w:r w:rsidR="009958FC">
        <w:rPr>
          <w:rFonts w:eastAsia="Calibri"/>
          <w:iCs/>
          <w:lang w:eastAsia="en-US"/>
        </w:rPr>
        <w:br/>
      </w:r>
      <w:r w:rsidRPr="00560B37">
        <w:rPr>
          <w:rFonts w:eastAsia="Calibri"/>
          <w:iCs/>
          <w:lang w:eastAsia="en-US"/>
        </w:rPr>
        <w:t>o średnicy do 125 cm, stare pralki, lodówki),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>-  sprzęt elektryczny i elektroniczny (telewizory, monitory, komputery, drukarki, kosiarki, pilarki elektryczne itp.)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>- zużyte baterie i akumulatory,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>- przeterminowane leki i chemikalia,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>- popiół,</w:t>
      </w:r>
    </w:p>
    <w:p w:rsidR="00560B37" w:rsidRPr="00560B37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>- odpady zielone (trawa, liście, gałęzie z nieruchomości nie posiadających przydomowego kompostownika).</w:t>
      </w:r>
    </w:p>
    <w:p w:rsidR="0053504A" w:rsidRDefault="00560B37" w:rsidP="0054523D">
      <w:pPr>
        <w:spacing w:line="360" w:lineRule="auto"/>
        <w:jc w:val="both"/>
        <w:rPr>
          <w:rFonts w:eastAsia="Calibri"/>
          <w:iCs/>
          <w:lang w:eastAsia="en-US"/>
        </w:rPr>
      </w:pPr>
      <w:r w:rsidRPr="00560B37">
        <w:rPr>
          <w:rFonts w:eastAsia="Calibri"/>
          <w:iCs/>
          <w:lang w:eastAsia="en-US"/>
        </w:rPr>
        <w:t xml:space="preserve">Ww. rodzaje odpadów przyjmowane są </w:t>
      </w:r>
      <w:r>
        <w:rPr>
          <w:rFonts w:eastAsia="Calibri"/>
          <w:iCs/>
          <w:lang w:eastAsia="en-US"/>
        </w:rPr>
        <w:t xml:space="preserve">na PSZOK </w:t>
      </w:r>
      <w:r w:rsidRPr="00560B37">
        <w:rPr>
          <w:rFonts w:eastAsia="Calibri"/>
          <w:iCs/>
          <w:lang w:eastAsia="en-US"/>
        </w:rPr>
        <w:t>bez limitów ilościowych.</w:t>
      </w:r>
    </w:p>
    <w:p w:rsidR="00560B37" w:rsidRPr="00DD2AB0" w:rsidRDefault="00CF6332" w:rsidP="0054523D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Analizując ewentualne potrzeby inwestycyjne w zakresie gospodarki odpadami komunalnymi na terenie gminy Bliżyn, w przypadku dysponowania przez gminę środkami finansowymi można zgodnie z art. </w:t>
      </w:r>
      <w:r w:rsidR="003C52E5">
        <w:rPr>
          <w:rFonts w:eastAsia="Calibri"/>
          <w:iCs/>
          <w:lang w:eastAsia="en-US"/>
        </w:rPr>
        <w:t xml:space="preserve">6r ust. 2a ustawy o utrzymaniu czystości i porządku w gminach wyposażyć nieruchomości w pojemniki do zbierania odpadów komunalnych oraz pokrywać koszty związane z utrzymywaniem pojemników w odpowiednim stanie sanitarnym, porządkowym </w:t>
      </w:r>
      <w:r w:rsidR="00771603">
        <w:rPr>
          <w:rFonts w:eastAsia="Calibri"/>
          <w:iCs/>
          <w:lang w:eastAsia="en-US"/>
        </w:rPr>
        <w:br/>
      </w:r>
      <w:r w:rsidR="003C52E5">
        <w:rPr>
          <w:rFonts w:eastAsia="Calibri"/>
          <w:iCs/>
          <w:lang w:eastAsia="en-US"/>
        </w:rPr>
        <w:t>i technicznym.</w:t>
      </w:r>
    </w:p>
    <w:p w:rsidR="0053504A" w:rsidRDefault="0053504A" w:rsidP="0054523D">
      <w:pPr>
        <w:spacing w:after="200" w:line="360" w:lineRule="auto"/>
        <w:jc w:val="both"/>
        <w:rPr>
          <w:rFonts w:eastAsia="Calibri"/>
          <w:b/>
          <w:iCs/>
          <w:lang w:eastAsia="en-US"/>
        </w:rPr>
      </w:pPr>
      <w:r w:rsidRPr="00DD2AB0">
        <w:rPr>
          <w:rFonts w:eastAsia="Calibri"/>
          <w:b/>
          <w:iCs/>
          <w:lang w:eastAsia="en-US"/>
        </w:rPr>
        <w:t>3. Poniesione koszty w związku z odbier</w:t>
      </w:r>
      <w:r w:rsidR="00560B37">
        <w:rPr>
          <w:rFonts w:eastAsia="Calibri"/>
          <w:b/>
          <w:iCs/>
          <w:lang w:eastAsia="en-US"/>
        </w:rPr>
        <w:t xml:space="preserve">aniem, odzyskiem, recyklingiem </w:t>
      </w:r>
      <w:r w:rsidRPr="00DD2AB0">
        <w:rPr>
          <w:rFonts w:eastAsia="Calibri"/>
          <w:b/>
          <w:iCs/>
          <w:lang w:eastAsia="en-US"/>
        </w:rPr>
        <w:t>i unieszkodliwianiem odpadów komunalnych.</w:t>
      </w:r>
    </w:p>
    <w:p w:rsidR="00771603" w:rsidRPr="00771603" w:rsidRDefault="00771603" w:rsidP="0054523D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771603">
        <w:rPr>
          <w:rFonts w:eastAsiaTheme="minorHAnsi"/>
          <w:lang w:eastAsia="en-US"/>
        </w:rPr>
        <w:lastRenderedPageBreak/>
        <w:t xml:space="preserve">Wysokość przypisanych opłat za gospodarowanie odpadami komunalnymi </w:t>
      </w:r>
      <w:r w:rsidRPr="00771603">
        <w:rPr>
          <w:rFonts w:eastAsiaTheme="minorHAnsi"/>
          <w:lang w:eastAsia="en-US"/>
        </w:rPr>
        <w:br/>
        <w:t>od gospodarstw domowych i od wspólnot mieszkaniowych na dzień 31.12.2015 wynosiła</w:t>
      </w:r>
      <w:r w:rsidRPr="00771603">
        <w:rPr>
          <w:rFonts w:eastAsiaTheme="minorHAnsi"/>
          <w:lang w:eastAsia="en-US"/>
        </w:rPr>
        <w:br/>
        <w:t xml:space="preserve"> 414.006,28 zł</w:t>
      </w:r>
      <w:r w:rsidR="0054523D">
        <w:rPr>
          <w:rFonts w:eastAsiaTheme="minorHAnsi"/>
          <w:lang w:eastAsia="en-US"/>
        </w:rPr>
        <w:t xml:space="preserve">. </w:t>
      </w:r>
      <w:r w:rsidRPr="00771603">
        <w:rPr>
          <w:rFonts w:eastAsiaTheme="minorHAnsi"/>
          <w:lang w:eastAsia="en-US"/>
        </w:rPr>
        <w:t xml:space="preserve">Za okres 2015 roku wpływy z tego tytułu wyniosły 376.991,66 zł. </w:t>
      </w:r>
    </w:p>
    <w:p w:rsidR="00771603" w:rsidRPr="00771603" w:rsidRDefault="00771603" w:rsidP="0054523D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771603">
        <w:rPr>
          <w:rFonts w:eastAsiaTheme="minorHAnsi"/>
          <w:lang w:eastAsia="en-US"/>
        </w:rPr>
        <w:t xml:space="preserve">Na dzień 31.12.2015 roku część gospodarstw domowych zalega z płatnościami, kwota zaległości wynosi 38.642,42 zł.  Na koniec 2015 roku występuje również nadpłata </w:t>
      </w:r>
      <w:r w:rsidRPr="00771603">
        <w:rPr>
          <w:rFonts w:eastAsiaTheme="minorHAnsi"/>
          <w:lang w:eastAsia="en-US"/>
        </w:rPr>
        <w:br/>
        <w:t>w wysokości 1.665,80 zł.</w:t>
      </w:r>
    </w:p>
    <w:p w:rsidR="00771603" w:rsidRPr="00771603" w:rsidRDefault="00771603" w:rsidP="0054523D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771603">
        <w:rPr>
          <w:rFonts w:eastAsiaTheme="minorHAnsi"/>
          <w:lang w:eastAsia="en-US"/>
        </w:rPr>
        <w:t xml:space="preserve">Udział procentowy zalegających gospodarstw w ogólnej liczbie złożonych </w:t>
      </w:r>
      <w:r w:rsidR="0054523D">
        <w:rPr>
          <w:rFonts w:eastAsiaTheme="minorHAnsi"/>
          <w:lang w:eastAsia="en-US"/>
        </w:rPr>
        <w:t xml:space="preserve">deklaracji wynosi około 11,56%. </w:t>
      </w:r>
      <w:r w:rsidRPr="00771603">
        <w:rPr>
          <w:rFonts w:eastAsiaTheme="minorHAnsi"/>
          <w:lang w:eastAsia="en-US"/>
        </w:rPr>
        <w:t>Wystawiono 126 upomnień oraz 101 tytułów wykonawczych.</w:t>
      </w:r>
    </w:p>
    <w:p w:rsidR="00771603" w:rsidRPr="00771603" w:rsidRDefault="00771603" w:rsidP="00771603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71603" w:rsidRPr="00771603" w:rsidRDefault="00771603" w:rsidP="0054523D">
      <w:pPr>
        <w:spacing w:line="360" w:lineRule="auto"/>
        <w:jc w:val="both"/>
        <w:rPr>
          <w:rFonts w:eastAsiaTheme="minorHAnsi"/>
          <w:lang w:eastAsia="en-US"/>
        </w:rPr>
      </w:pPr>
      <w:r w:rsidRPr="00771603">
        <w:rPr>
          <w:rFonts w:eastAsiaTheme="minorHAnsi"/>
          <w:lang w:eastAsia="en-US"/>
        </w:rPr>
        <w:t>Na dzień 31.12.2015 roku koszty wywozu i gospodarowania odpadami kom</w:t>
      </w:r>
      <w:r w:rsidR="006D76E5">
        <w:rPr>
          <w:rFonts w:eastAsiaTheme="minorHAnsi"/>
          <w:lang w:eastAsia="en-US"/>
        </w:rPr>
        <w:t xml:space="preserve">unalnymi  wynoszą 267 701,16 </w:t>
      </w:r>
      <w:r w:rsidRPr="00771603">
        <w:rPr>
          <w:rFonts w:eastAsiaTheme="minorHAnsi"/>
          <w:lang w:eastAsia="en-US"/>
        </w:rPr>
        <w:t>zł (245 392,73 zapłacone faktury pl</w:t>
      </w:r>
      <w:r w:rsidR="006D76E5">
        <w:rPr>
          <w:rFonts w:eastAsiaTheme="minorHAnsi"/>
          <w:lang w:eastAsia="en-US"/>
        </w:rPr>
        <w:t xml:space="preserve">us 22 308,43 faktura dotycząca </w:t>
      </w:r>
      <w:r w:rsidRPr="00771603">
        <w:rPr>
          <w:rFonts w:eastAsiaTheme="minorHAnsi"/>
          <w:lang w:eastAsia="en-US"/>
        </w:rPr>
        <w:t xml:space="preserve">2015r. płatna </w:t>
      </w:r>
      <w:r w:rsidR="009958FC">
        <w:rPr>
          <w:rFonts w:eastAsiaTheme="minorHAnsi"/>
          <w:lang w:eastAsia="en-US"/>
        </w:rPr>
        <w:br/>
      </w:r>
      <w:r w:rsidRPr="00771603">
        <w:rPr>
          <w:rFonts w:eastAsiaTheme="minorHAnsi"/>
          <w:lang w:eastAsia="en-US"/>
        </w:rPr>
        <w:t>w 2016</w:t>
      </w:r>
      <w:r w:rsidR="006D76E5">
        <w:rPr>
          <w:rFonts w:eastAsiaTheme="minorHAnsi"/>
          <w:lang w:eastAsia="en-US"/>
        </w:rPr>
        <w:t xml:space="preserve"> </w:t>
      </w:r>
      <w:r w:rsidRPr="00771603">
        <w:rPr>
          <w:rFonts w:eastAsiaTheme="minorHAnsi"/>
          <w:lang w:eastAsia="en-US"/>
        </w:rPr>
        <w:t xml:space="preserve">r.). Stworzono Punkt Selektywnej Zbiórki Odpadów Komunalnych, koszt 78 489,71 zł. Wydatki związane z prowadzeniem PSZOK 1 034,57zł. Wydatki związane z utrzymaniem </w:t>
      </w:r>
      <w:r w:rsidR="009958FC">
        <w:rPr>
          <w:rFonts w:eastAsiaTheme="minorHAnsi"/>
          <w:lang w:eastAsia="en-US"/>
        </w:rPr>
        <w:br/>
      </w:r>
      <w:r w:rsidRPr="00771603">
        <w:rPr>
          <w:rFonts w:eastAsiaTheme="minorHAnsi"/>
          <w:lang w:eastAsia="en-US"/>
        </w:rPr>
        <w:t>w czystości przystanków, mi</w:t>
      </w:r>
      <w:r>
        <w:rPr>
          <w:rFonts w:eastAsiaTheme="minorHAnsi"/>
          <w:lang w:eastAsia="en-US"/>
        </w:rPr>
        <w:t xml:space="preserve">ejsc integracji i pasów dróg – </w:t>
      </w:r>
      <w:r w:rsidRPr="00771603">
        <w:rPr>
          <w:rFonts w:eastAsiaTheme="minorHAnsi"/>
          <w:lang w:eastAsia="en-US"/>
        </w:rPr>
        <w:t>37 020,99 zł.</w:t>
      </w:r>
    </w:p>
    <w:p w:rsidR="00771603" w:rsidRDefault="00771603" w:rsidP="0054523D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771603">
        <w:rPr>
          <w:rFonts w:eastAsiaTheme="minorHAnsi"/>
          <w:lang w:eastAsia="en-US"/>
        </w:rPr>
        <w:t xml:space="preserve">Wydatki związane z obsługą administracyjną </w:t>
      </w:r>
      <w:r w:rsidR="006D76E5">
        <w:rPr>
          <w:rFonts w:eastAsiaTheme="minorHAnsi"/>
          <w:lang w:eastAsia="en-US"/>
        </w:rPr>
        <w:t xml:space="preserve">systemu gospodarki odpadami </w:t>
      </w:r>
      <w:r w:rsidRPr="00771603">
        <w:rPr>
          <w:rFonts w:eastAsiaTheme="minorHAnsi"/>
          <w:lang w:eastAsia="en-US"/>
        </w:rPr>
        <w:t>w</w:t>
      </w:r>
      <w:r w:rsidR="006D76E5">
        <w:rPr>
          <w:rFonts w:eastAsiaTheme="minorHAnsi"/>
          <w:lang w:eastAsia="en-US"/>
        </w:rPr>
        <w:t xml:space="preserve"> 2015 r.</w:t>
      </w:r>
      <w:r w:rsidRPr="00771603">
        <w:rPr>
          <w:rFonts w:eastAsiaTheme="minorHAnsi"/>
          <w:lang w:eastAsia="en-US"/>
        </w:rPr>
        <w:t xml:space="preserve"> wyniosły 69 775,55 zł</w:t>
      </w:r>
      <w:r w:rsidR="006D76E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na co składają się</w:t>
      </w:r>
      <w:r w:rsidR="006D76E5">
        <w:rPr>
          <w:rFonts w:eastAsiaTheme="minorHAnsi"/>
          <w:lang w:eastAsia="en-US"/>
        </w:rPr>
        <w:t>:</w:t>
      </w:r>
      <w:r w:rsidRPr="00771603">
        <w:rPr>
          <w:rFonts w:eastAsiaTheme="minorHAnsi"/>
          <w:lang w:eastAsia="en-US"/>
        </w:rPr>
        <w:t xml:space="preserve"> wynagrodzenie dla inkasentów,</w:t>
      </w:r>
      <w:r w:rsidR="006D76E5">
        <w:rPr>
          <w:rFonts w:eastAsiaTheme="minorHAnsi"/>
          <w:lang w:eastAsia="en-US"/>
        </w:rPr>
        <w:t xml:space="preserve"> wynagrodzenie pracowników</w:t>
      </w:r>
      <w:r w:rsidRPr="00771603">
        <w:rPr>
          <w:rFonts w:eastAsiaTheme="minorHAnsi"/>
          <w:lang w:eastAsia="en-US"/>
        </w:rPr>
        <w:t>,</w:t>
      </w:r>
      <w:r w:rsidR="006D76E5">
        <w:rPr>
          <w:rFonts w:eastAsiaTheme="minorHAnsi"/>
          <w:lang w:eastAsia="en-US"/>
        </w:rPr>
        <w:t xml:space="preserve"> szkolenie</w:t>
      </w:r>
      <w:r w:rsidRPr="00771603">
        <w:rPr>
          <w:rFonts w:eastAsiaTheme="minorHAnsi"/>
          <w:lang w:eastAsia="en-US"/>
        </w:rPr>
        <w:t>,</w:t>
      </w:r>
      <w:r w:rsidR="006D76E5">
        <w:rPr>
          <w:rFonts w:eastAsiaTheme="minorHAnsi"/>
          <w:lang w:eastAsia="en-US"/>
        </w:rPr>
        <w:t xml:space="preserve"> </w:t>
      </w:r>
      <w:r w:rsidRPr="00771603">
        <w:rPr>
          <w:rFonts w:eastAsiaTheme="minorHAnsi"/>
          <w:lang w:eastAsia="en-US"/>
        </w:rPr>
        <w:t>opłaty pocztowe i</w:t>
      </w:r>
      <w:r w:rsidR="006D76E5">
        <w:rPr>
          <w:rFonts w:eastAsiaTheme="minorHAnsi"/>
          <w:lang w:eastAsia="en-US"/>
        </w:rPr>
        <w:t xml:space="preserve"> telefoniczne</w:t>
      </w:r>
      <w:r w:rsidRPr="00771603">
        <w:rPr>
          <w:rFonts w:eastAsiaTheme="minorHAnsi"/>
          <w:lang w:eastAsia="en-US"/>
        </w:rPr>
        <w:t>,</w:t>
      </w:r>
      <w:r w:rsidR="006D76E5">
        <w:rPr>
          <w:rFonts w:eastAsiaTheme="minorHAnsi"/>
          <w:lang w:eastAsia="en-US"/>
        </w:rPr>
        <w:t xml:space="preserve"> materiały biurowe</w:t>
      </w:r>
      <w:r w:rsidRPr="00771603">
        <w:rPr>
          <w:rFonts w:eastAsiaTheme="minorHAnsi"/>
          <w:lang w:eastAsia="en-US"/>
        </w:rPr>
        <w:t>, licencja i</w:t>
      </w:r>
      <w:r w:rsidR="006D76E5">
        <w:rPr>
          <w:rFonts w:eastAsiaTheme="minorHAnsi"/>
          <w:lang w:eastAsia="en-US"/>
        </w:rPr>
        <w:t xml:space="preserve"> serwis programu komputerowego </w:t>
      </w:r>
      <w:r w:rsidRPr="00771603">
        <w:rPr>
          <w:rFonts w:eastAsiaTheme="minorHAnsi"/>
          <w:lang w:eastAsia="en-US"/>
        </w:rPr>
        <w:t>.</w:t>
      </w:r>
    </w:p>
    <w:p w:rsidR="00771603" w:rsidRPr="00771603" w:rsidRDefault="00771603" w:rsidP="0054523D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Zestawiając ze sobą koszty funkcjonowania systemu gospodarowania odpadami komunalnymi na terenie gminy i wysokość wpływów z opłat wnoszonych przez właścicieli nieruchomości na których zamieszkują mieszkańcy wynika, że gmina </w:t>
      </w:r>
      <w:r w:rsidR="006D76E5">
        <w:rPr>
          <w:rFonts w:eastAsiaTheme="minorHAnsi"/>
          <w:lang w:eastAsia="en-US"/>
        </w:rPr>
        <w:t>musiała dofinansować system ze środków budżetowych.</w:t>
      </w:r>
    </w:p>
    <w:p w:rsidR="00771603" w:rsidRPr="00771603" w:rsidRDefault="00771603" w:rsidP="00771603">
      <w:pPr>
        <w:spacing w:after="200" w:line="276" w:lineRule="auto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1603" w:rsidRDefault="00771603" w:rsidP="00771603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br w:type="page"/>
      </w:r>
    </w:p>
    <w:p w:rsidR="00771603" w:rsidRPr="00DD2AB0" w:rsidRDefault="00771603" w:rsidP="006D76E5">
      <w:pPr>
        <w:spacing w:line="360" w:lineRule="auto"/>
        <w:ind w:left="142"/>
        <w:jc w:val="both"/>
        <w:rPr>
          <w:rFonts w:eastAsia="Calibri"/>
          <w:lang w:eastAsia="en-US"/>
        </w:rPr>
      </w:pPr>
      <w:r w:rsidRPr="00DD2AB0">
        <w:rPr>
          <w:rFonts w:eastAsia="Calibri"/>
          <w:b/>
          <w:iCs/>
          <w:lang w:eastAsia="en-US"/>
        </w:rPr>
        <w:lastRenderedPageBreak/>
        <w:t>4.  Liczba mieszkańców gminy</w:t>
      </w:r>
      <w:r w:rsidR="009958FC">
        <w:rPr>
          <w:rFonts w:eastAsia="Calibri"/>
          <w:b/>
          <w:iCs/>
          <w:lang w:eastAsia="en-US"/>
        </w:rPr>
        <w:t xml:space="preserve"> na dzień 31.12.2015 r. pobyt stały</w:t>
      </w:r>
      <w:r w:rsidRPr="00DD2AB0">
        <w:rPr>
          <w:rFonts w:eastAsia="Calibri"/>
          <w:b/>
          <w:iCs/>
          <w:lang w:eastAsia="en-US"/>
        </w:rPr>
        <w:t>.</w:t>
      </w:r>
    </w:p>
    <w:tbl>
      <w:tblPr>
        <w:tblStyle w:val="Tabela-Siatk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108"/>
        <w:gridCol w:w="4041"/>
        <w:gridCol w:w="2500"/>
      </w:tblGrid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Sołectwo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Liczba ludności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41" w:type="dxa"/>
            <w:noWrap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Bliżyn</w:t>
            </w:r>
          </w:p>
        </w:tc>
        <w:tc>
          <w:tcPr>
            <w:tcW w:w="2500" w:type="dxa"/>
            <w:noWrap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174</w:t>
            </w:r>
            <w:r w:rsidRPr="00DD2AB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Brzeście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282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Bugaj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Drożdżów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Gilów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Gostków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313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Górki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42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Jastrzębia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Kopcie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162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Kucębów w tym: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Kucębów Dolny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Kucębów Górny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Kucębów-Borek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Kucębów- Odcinek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Mroczków - sołectwo w tym: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 xml:space="preserve">Mroczków 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Mroczków-Kapturów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Mroczków-Kamionka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Nowki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Nowy Odrowążek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  <w:r w:rsidRPr="00DD2AB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Odrowążek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Płaczków - sołectwo w tym: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Pięty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188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 xml:space="preserve">Płaczków 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Płaczków-Piechotne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238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Sołtyków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Rędocin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Sobótka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Sorbin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495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Ubyszów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Wojtyniów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Wołów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Zagórze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  <w:tr w:rsidR="006D76E5" w:rsidRPr="00DD2AB0" w:rsidTr="006D76E5">
        <w:trPr>
          <w:trHeight w:val="300"/>
        </w:trPr>
        <w:tc>
          <w:tcPr>
            <w:tcW w:w="1108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041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rPr>
                <w:rFonts w:eastAsia="Calibri"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sz w:val="22"/>
                <w:szCs w:val="22"/>
                <w:lang w:eastAsia="en-US"/>
              </w:rPr>
              <w:t>Zbrojów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</w:t>
            </w:r>
          </w:p>
        </w:tc>
      </w:tr>
      <w:tr w:rsidR="006D76E5" w:rsidRPr="00DD2AB0" w:rsidTr="006D76E5">
        <w:trPr>
          <w:trHeight w:val="300"/>
        </w:trPr>
        <w:tc>
          <w:tcPr>
            <w:tcW w:w="5149" w:type="dxa"/>
            <w:gridSpan w:val="2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b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500" w:type="dxa"/>
            <w:noWrap/>
            <w:hideMark/>
          </w:tcPr>
          <w:p w:rsidR="006D76E5" w:rsidRPr="00DD2AB0" w:rsidRDefault="006D76E5" w:rsidP="006D76E5">
            <w:pPr>
              <w:spacing w:line="360" w:lineRule="auto"/>
              <w:ind w:left="56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2AB0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288</w:t>
            </w:r>
          </w:p>
        </w:tc>
      </w:tr>
    </w:tbl>
    <w:p w:rsidR="003C52E5" w:rsidRPr="00DD2AB0" w:rsidRDefault="003C52E5" w:rsidP="00771603">
      <w:pPr>
        <w:spacing w:after="200" w:line="360" w:lineRule="auto"/>
        <w:ind w:left="567"/>
        <w:jc w:val="both"/>
        <w:rPr>
          <w:rFonts w:eastAsia="Calibri"/>
          <w:b/>
          <w:iCs/>
          <w:lang w:eastAsia="en-US"/>
        </w:rPr>
      </w:pPr>
    </w:p>
    <w:p w:rsidR="00771603" w:rsidRDefault="00771603" w:rsidP="00771603">
      <w:pPr>
        <w:spacing w:line="360" w:lineRule="auto"/>
        <w:ind w:left="567"/>
        <w:jc w:val="both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9958FC" w:rsidRDefault="009958FC" w:rsidP="007F3B55">
      <w:pPr>
        <w:spacing w:after="200" w:line="276" w:lineRule="auto"/>
        <w:ind w:left="567"/>
        <w:rPr>
          <w:rFonts w:eastAsia="Calibri"/>
          <w:b/>
          <w:iCs/>
          <w:lang w:eastAsia="en-US"/>
        </w:rPr>
      </w:pPr>
    </w:p>
    <w:p w:rsidR="0053504A" w:rsidRPr="007F3B55" w:rsidRDefault="00771603" w:rsidP="00F155D9">
      <w:pPr>
        <w:spacing w:after="200" w:line="276" w:lineRule="auto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br w:type="page"/>
      </w:r>
    </w:p>
    <w:p w:rsidR="0053504A" w:rsidRPr="00DD2AB0" w:rsidRDefault="0053504A" w:rsidP="009958FC">
      <w:pPr>
        <w:spacing w:after="200"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lastRenderedPageBreak/>
        <w:t>W porównaniu z rokiem poprzednim ilość osób zameldowanych na terenie naszej gminy</w:t>
      </w:r>
      <w:r w:rsidR="007F3B55">
        <w:rPr>
          <w:rFonts w:eastAsia="Calibri"/>
          <w:iCs/>
          <w:lang w:eastAsia="en-US"/>
        </w:rPr>
        <w:t xml:space="preserve"> spadła </w:t>
      </w:r>
      <w:r w:rsidR="009958FC">
        <w:rPr>
          <w:rFonts w:eastAsia="Calibri"/>
          <w:iCs/>
          <w:lang w:eastAsia="en-US"/>
        </w:rPr>
        <w:br/>
      </w:r>
      <w:r w:rsidR="007F3B55">
        <w:rPr>
          <w:rFonts w:eastAsia="Calibri"/>
          <w:iCs/>
          <w:lang w:eastAsia="en-US"/>
        </w:rPr>
        <w:t>o 102</w:t>
      </w:r>
      <w:r w:rsidRPr="00DD2AB0">
        <w:rPr>
          <w:rFonts w:eastAsia="Calibri"/>
          <w:iCs/>
          <w:lang w:eastAsia="en-US"/>
        </w:rPr>
        <w:t xml:space="preserve"> osoby. Tendencja spadk</w:t>
      </w:r>
      <w:r w:rsidR="009958FC">
        <w:rPr>
          <w:rFonts w:eastAsia="Calibri"/>
          <w:iCs/>
          <w:lang w:eastAsia="en-US"/>
        </w:rPr>
        <w:t>owa utrzymuje się od kilku lat.</w:t>
      </w:r>
    </w:p>
    <w:p w:rsidR="0053504A" w:rsidRPr="00DD2AB0" w:rsidRDefault="0053504A" w:rsidP="0054523D">
      <w:pPr>
        <w:spacing w:after="200" w:line="360" w:lineRule="auto"/>
        <w:jc w:val="both"/>
        <w:rPr>
          <w:rFonts w:eastAsia="Calibri"/>
          <w:b/>
          <w:iCs/>
          <w:lang w:eastAsia="en-US"/>
        </w:rPr>
      </w:pPr>
      <w:r w:rsidRPr="00DD2AB0">
        <w:rPr>
          <w:rFonts w:eastAsia="Calibri"/>
          <w:b/>
          <w:iCs/>
          <w:lang w:eastAsia="en-US"/>
        </w:rPr>
        <w:t>5.  Liczba właścicieli nieruchomości, którzy nie zawarli umowy, o której mowa w art. 6 ust. 1, w imieniu których gmina powinna podjąć działania, o których mowa w art. 6 ust. 6-12.</w:t>
      </w:r>
    </w:p>
    <w:p w:rsidR="0053504A" w:rsidRPr="00DD2AB0" w:rsidRDefault="0053504A" w:rsidP="0054523D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System gospodarowania odpadami obejmuje nieruchomości, na których zamieszkują mieszkańcy. Nieruchomości nie zamieszkałe, czyli nieruchomości na których prowadzona jest działalność gospodarcza</w:t>
      </w:r>
      <w:r w:rsidR="00255377">
        <w:rPr>
          <w:rFonts w:eastAsia="Calibri"/>
          <w:iCs/>
          <w:lang w:eastAsia="en-US"/>
        </w:rPr>
        <w:t>,</w:t>
      </w:r>
      <w:r w:rsidRPr="00DD2AB0">
        <w:rPr>
          <w:rFonts w:eastAsia="Calibri"/>
          <w:iCs/>
          <w:lang w:eastAsia="en-US"/>
        </w:rPr>
        <w:t xml:space="preserve"> czy inne posiadają</w:t>
      </w:r>
      <w:r w:rsidR="00255377">
        <w:rPr>
          <w:rFonts w:eastAsia="Calibri"/>
          <w:iCs/>
          <w:lang w:eastAsia="en-US"/>
        </w:rPr>
        <w:t>,</w:t>
      </w:r>
      <w:r w:rsidRPr="00DD2AB0">
        <w:rPr>
          <w:rFonts w:eastAsia="Calibri"/>
          <w:iCs/>
          <w:lang w:eastAsia="en-US"/>
        </w:rPr>
        <w:t xml:space="preserve"> umowy z przedsiębiorcami świadczącymi usługi </w:t>
      </w:r>
      <w:r w:rsidR="009958FC">
        <w:rPr>
          <w:rFonts w:eastAsia="Calibri"/>
          <w:iCs/>
          <w:lang w:eastAsia="en-US"/>
        </w:rPr>
        <w:br/>
      </w:r>
      <w:r w:rsidRPr="00DD2AB0">
        <w:rPr>
          <w:rFonts w:eastAsia="Calibri"/>
          <w:iCs/>
          <w:lang w:eastAsia="en-US"/>
        </w:rPr>
        <w:t xml:space="preserve">w zakresie odbioru odpadów komunalnych. </w:t>
      </w:r>
    </w:p>
    <w:p w:rsidR="0053504A" w:rsidRPr="00DD2AB0" w:rsidRDefault="0053504A" w:rsidP="0054523D">
      <w:pPr>
        <w:spacing w:after="200"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W analizowanym roku nie ujawniono żadnego właściciela nieruchomości, który by nie posiadał umowy o której mowa w art. 63 ust. 1 ustawy o utrzymania czystości i porządku </w:t>
      </w:r>
      <w:r w:rsidRPr="00DD2AB0">
        <w:rPr>
          <w:rFonts w:eastAsia="Calibri"/>
          <w:iCs/>
          <w:lang w:eastAsia="en-US"/>
        </w:rPr>
        <w:br/>
        <w:t>w gminach.</w:t>
      </w:r>
    </w:p>
    <w:p w:rsidR="0053504A" w:rsidRPr="00DD2AB0" w:rsidRDefault="0053504A" w:rsidP="0054523D">
      <w:pPr>
        <w:spacing w:after="200" w:line="360" w:lineRule="auto"/>
        <w:jc w:val="both"/>
        <w:rPr>
          <w:rFonts w:eastAsia="Calibri"/>
          <w:b/>
          <w:iCs/>
          <w:lang w:eastAsia="en-US"/>
        </w:rPr>
      </w:pPr>
      <w:r w:rsidRPr="00DD2AB0">
        <w:rPr>
          <w:rFonts w:eastAsia="Calibri"/>
          <w:b/>
          <w:iCs/>
          <w:lang w:eastAsia="en-US"/>
        </w:rPr>
        <w:t xml:space="preserve">6. Ilości odpadów komunalnych wytwarzanych na terenie gminy. </w:t>
      </w:r>
    </w:p>
    <w:p w:rsidR="0053504A" w:rsidRPr="00DD2AB0" w:rsidRDefault="00255377" w:rsidP="0054523D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Z terenu gminy w 2015</w:t>
      </w:r>
      <w:r w:rsidR="0053504A" w:rsidRPr="00DD2AB0">
        <w:rPr>
          <w:rFonts w:eastAsia="Calibri"/>
          <w:iCs/>
          <w:lang w:eastAsia="en-US"/>
        </w:rPr>
        <w:t xml:space="preserve"> r. od mieszkańców zebrano następujące ilości odpadów (dane ze sprawozdań przedsiębiorców odbierających odpady); do sporządzania sprawozdań nie brano pod uwagę ilości odpadów przekazywanych przez mieszkańców gminy do punktu skupu surowców wtórnych:</w:t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zmieszane odpady komunalne –</w:t>
      </w:r>
      <w:r w:rsidR="00443948">
        <w:rPr>
          <w:rFonts w:eastAsia="Calibri"/>
          <w:iCs/>
          <w:lang w:eastAsia="en-US"/>
        </w:rPr>
        <w:t xml:space="preserve"> 457,5</w:t>
      </w:r>
      <w:r w:rsidRPr="00DD2AB0">
        <w:rPr>
          <w:rFonts w:eastAsia="Calibri"/>
          <w:iCs/>
          <w:lang w:eastAsia="en-US"/>
        </w:rPr>
        <w:t xml:space="preserve"> Mg</w:t>
      </w:r>
      <w:r w:rsidR="00443948">
        <w:rPr>
          <w:rFonts w:eastAsia="Calibri"/>
          <w:iCs/>
          <w:lang w:eastAsia="en-US"/>
        </w:rPr>
        <w:tab/>
      </w:r>
      <w:r w:rsidR="00443948">
        <w:rPr>
          <w:rFonts w:eastAsia="Calibri"/>
          <w:iCs/>
          <w:lang w:eastAsia="en-US"/>
        </w:rPr>
        <w:tab/>
      </w:r>
      <w:r w:rsidR="00443948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odpady wielkogabarytowe –</w:t>
      </w:r>
      <w:r w:rsidR="006010F2">
        <w:rPr>
          <w:rFonts w:eastAsia="Calibri"/>
          <w:iCs/>
          <w:lang w:eastAsia="en-US"/>
        </w:rPr>
        <w:t xml:space="preserve"> 9,7 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 xml:space="preserve"> 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odpady budowlane, remontowe –</w:t>
      </w:r>
      <w:r w:rsidR="006010F2">
        <w:rPr>
          <w:rFonts w:eastAsia="Calibri"/>
          <w:iCs/>
          <w:lang w:eastAsia="en-US"/>
        </w:rPr>
        <w:t xml:space="preserve"> 52,4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zużyte urządzenia elektryczne i elektroniczne –</w:t>
      </w:r>
      <w:r w:rsidR="006010F2">
        <w:rPr>
          <w:rFonts w:eastAsia="Calibri"/>
          <w:iCs/>
          <w:lang w:eastAsia="en-US"/>
        </w:rPr>
        <w:t xml:space="preserve">4,3 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 xml:space="preserve">       </w:t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przeterminowane leki – 0,</w:t>
      </w:r>
      <w:r w:rsidR="006010F2">
        <w:rPr>
          <w:rFonts w:eastAsia="Calibri"/>
          <w:iCs/>
          <w:lang w:eastAsia="en-US"/>
        </w:rPr>
        <w:t>2</w:t>
      </w:r>
      <w:r w:rsidRPr="00DD2AB0">
        <w:rPr>
          <w:rFonts w:eastAsia="Calibri"/>
          <w:iCs/>
          <w:lang w:eastAsia="en-US"/>
        </w:rPr>
        <w:t xml:space="preserve"> Mg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zmieszane odpady opakowaniowe –</w:t>
      </w:r>
      <w:r w:rsidR="006010F2">
        <w:rPr>
          <w:rFonts w:eastAsia="Calibri"/>
          <w:iCs/>
          <w:lang w:eastAsia="en-US"/>
        </w:rPr>
        <w:t>112,1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papier tektura –</w:t>
      </w:r>
      <w:r w:rsidR="006010F2">
        <w:rPr>
          <w:rFonts w:eastAsia="Calibri"/>
          <w:iCs/>
          <w:lang w:eastAsia="en-US"/>
        </w:rPr>
        <w:t xml:space="preserve"> 41,2 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tworzywa sztuczne –</w:t>
      </w:r>
      <w:r w:rsidR="006010F2">
        <w:rPr>
          <w:rFonts w:eastAsia="Calibri"/>
          <w:iCs/>
          <w:lang w:eastAsia="en-US"/>
        </w:rPr>
        <w:t xml:space="preserve">16,4 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odpady ze szkła –</w:t>
      </w:r>
      <w:r w:rsidR="006010F2">
        <w:rPr>
          <w:rFonts w:eastAsia="Calibri"/>
          <w:iCs/>
          <w:lang w:eastAsia="en-US"/>
        </w:rPr>
        <w:t xml:space="preserve">76,9 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Pr="00DD2AB0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metale – </w:t>
      </w:r>
      <w:r w:rsidR="006010F2">
        <w:rPr>
          <w:rFonts w:eastAsia="Calibri"/>
          <w:iCs/>
          <w:lang w:eastAsia="en-US"/>
        </w:rPr>
        <w:t xml:space="preserve">14,4 Mg </w:t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  <w:r w:rsidR="006010F2">
        <w:rPr>
          <w:rFonts w:eastAsia="Calibri"/>
          <w:iCs/>
          <w:lang w:eastAsia="en-US"/>
        </w:rPr>
        <w:tab/>
      </w:r>
    </w:p>
    <w:p w:rsidR="0053504A" w:rsidRDefault="0053504A" w:rsidP="0054523D">
      <w:pPr>
        <w:spacing w:line="276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inne frakcje odpadów zbierane selektywnie –</w:t>
      </w:r>
      <w:r w:rsidR="006010F2">
        <w:rPr>
          <w:rFonts w:eastAsia="Calibri"/>
          <w:iCs/>
          <w:lang w:eastAsia="en-US"/>
        </w:rPr>
        <w:t xml:space="preserve">44,1 </w:t>
      </w:r>
      <w:r w:rsidRPr="00DD2AB0">
        <w:rPr>
          <w:rFonts w:eastAsia="Calibri"/>
          <w:iCs/>
          <w:lang w:eastAsia="en-US"/>
        </w:rPr>
        <w:t>Mg</w:t>
      </w:r>
      <w:r w:rsidR="006010F2">
        <w:rPr>
          <w:rFonts w:eastAsia="Calibri"/>
          <w:iCs/>
          <w:lang w:eastAsia="en-US"/>
        </w:rPr>
        <w:t xml:space="preserve">       </w:t>
      </w:r>
    </w:p>
    <w:p w:rsidR="006010F2" w:rsidRDefault="006010F2" w:rsidP="0054523D">
      <w:pPr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zużyte opony – 6 Mg</w:t>
      </w:r>
    </w:p>
    <w:p w:rsidR="009958FC" w:rsidRDefault="009958FC" w:rsidP="0054523D">
      <w:pPr>
        <w:spacing w:line="276" w:lineRule="auto"/>
        <w:jc w:val="both"/>
        <w:rPr>
          <w:rFonts w:eastAsia="Calibri"/>
          <w:iCs/>
          <w:lang w:eastAsia="en-US"/>
        </w:rPr>
      </w:pPr>
    </w:p>
    <w:p w:rsidR="00E26F3A" w:rsidRPr="00E26F3A" w:rsidRDefault="00E26F3A" w:rsidP="0054523D">
      <w:pPr>
        <w:spacing w:line="360" w:lineRule="auto"/>
        <w:jc w:val="both"/>
        <w:rPr>
          <w:rFonts w:eastAsia="Calibri"/>
          <w:b/>
          <w:iCs/>
          <w:lang w:eastAsia="en-US"/>
        </w:rPr>
      </w:pPr>
      <w:r w:rsidRPr="00E26F3A">
        <w:rPr>
          <w:rFonts w:eastAsia="Calibri"/>
          <w:b/>
          <w:iCs/>
          <w:lang w:eastAsia="en-US"/>
        </w:rPr>
        <w:t>Zestawienie ilości zebranych odpadów na terenie gminy w latach 2013 – 2015.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2318"/>
        <w:gridCol w:w="2307"/>
        <w:gridCol w:w="2308"/>
      </w:tblGrid>
      <w:tr w:rsidR="00E26F3A" w:rsidTr="0054523D"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spacing w:line="360" w:lineRule="auto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spacing w:line="360" w:lineRule="auto"/>
              <w:jc w:val="center"/>
              <w:rPr>
                <w:rFonts w:eastAsia="Calibri"/>
                <w:b/>
                <w:iCs/>
                <w:lang w:eastAsia="en-US"/>
              </w:rPr>
            </w:pPr>
            <w:r w:rsidRPr="00E26F3A">
              <w:rPr>
                <w:rFonts w:eastAsia="Calibri"/>
                <w:b/>
                <w:iCs/>
                <w:lang w:eastAsia="en-US"/>
              </w:rPr>
              <w:t>2013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spacing w:line="360" w:lineRule="auto"/>
              <w:jc w:val="center"/>
              <w:rPr>
                <w:rFonts w:eastAsia="Calibri"/>
                <w:b/>
                <w:iCs/>
                <w:lang w:eastAsia="en-US"/>
              </w:rPr>
            </w:pPr>
            <w:r w:rsidRPr="00E26F3A">
              <w:rPr>
                <w:rFonts w:eastAsia="Calibri"/>
                <w:b/>
                <w:iCs/>
                <w:lang w:eastAsia="en-US"/>
              </w:rPr>
              <w:t>2014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spacing w:line="360" w:lineRule="auto"/>
              <w:jc w:val="center"/>
              <w:rPr>
                <w:rFonts w:eastAsia="Calibri"/>
                <w:b/>
                <w:iCs/>
                <w:lang w:eastAsia="en-US"/>
              </w:rPr>
            </w:pPr>
            <w:r w:rsidRPr="00E26F3A">
              <w:rPr>
                <w:rFonts w:eastAsia="Calibri"/>
                <w:b/>
                <w:iCs/>
                <w:lang w:eastAsia="en-US"/>
              </w:rPr>
              <w:t>2015</w:t>
            </w:r>
          </w:p>
        </w:tc>
      </w:tr>
      <w:tr w:rsidR="00E26F3A" w:rsidTr="0054523D"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E26F3A">
              <w:rPr>
                <w:rFonts w:eastAsia="Calibri"/>
                <w:b/>
                <w:iCs/>
                <w:lang w:eastAsia="en-US"/>
              </w:rPr>
              <w:t>Zmieszane odpady komunalne</w:t>
            </w:r>
          </w:p>
        </w:tc>
        <w:tc>
          <w:tcPr>
            <w:tcW w:w="2318" w:type="dxa"/>
            <w:vAlign w:val="center"/>
          </w:tcPr>
          <w:p w:rsidR="00E26F3A" w:rsidRDefault="00E26F3A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510,7</w:t>
            </w:r>
          </w:p>
        </w:tc>
        <w:tc>
          <w:tcPr>
            <w:tcW w:w="2307" w:type="dxa"/>
            <w:vAlign w:val="center"/>
          </w:tcPr>
          <w:p w:rsidR="00E26F3A" w:rsidRDefault="007E6320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610,40</w:t>
            </w:r>
          </w:p>
        </w:tc>
        <w:tc>
          <w:tcPr>
            <w:tcW w:w="2308" w:type="dxa"/>
            <w:vAlign w:val="center"/>
          </w:tcPr>
          <w:p w:rsidR="00E26F3A" w:rsidRDefault="007E6320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457,5</w:t>
            </w:r>
          </w:p>
        </w:tc>
      </w:tr>
      <w:tr w:rsidR="00E26F3A" w:rsidTr="0054523D"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E26F3A">
              <w:rPr>
                <w:rFonts w:eastAsia="Calibri"/>
                <w:b/>
                <w:iCs/>
                <w:lang w:eastAsia="en-US"/>
              </w:rPr>
              <w:t>Frakcje odpadów zbierane selektywnie</w:t>
            </w:r>
          </w:p>
        </w:tc>
        <w:tc>
          <w:tcPr>
            <w:tcW w:w="2318" w:type="dxa"/>
            <w:vAlign w:val="center"/>
          </w:tcPr>
          <w:p w:rsidR="00E26F3A" w:rsidRDefault="00E26F3A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428,67*</w:t>
            </w:r>
          </w:p>
        </w:tc>
        <w:tc>
          <w:tcPr>
            <w:tcW w:w="2307" w:type="dxa"/>
            <w:vAlign w:val="center"/>
          </w:tcPr>
          <w:p w:rsidR="00E26F3A" w:rsidRDefault="007E6320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297,70</w:t>
            </w:r>
          </w:p>
        </w:tc>
        <w:tc>
          <w:tcPr>
            <w:tcW w:w="2308" w:type="dxa"/>
            <w:vAlign w:val="center"/>
          </w:tcPr>
          <w:p w:rsidR="00E26F3A" w:rsidRDefault="007E6320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391,60</w:t>
            </w:r>
          </w:p>
        </w:tc>
      </w:tr>
      <w:tr w:rsidR="00E26F3A" w:rsidTr="0054523D"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E26F3A" w:rsidRPr="00E26F3A" w:rsidRDefault="00E26F3A" w:rsidP="00E26F3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E26F3A">
              <w:rPr>
                <w:rFonts w:eastAsia="Calibri"/>
                <w:b/>
                <w:iCs/>
                <w:lang w:eastAsia="en-US"/>
              </w:rPr>
              <w:t>Razem</w:t>
            </w:r>
          </w:p>
        </w:tc>
        <w:tc>
          <w:tcPr>
            <w:tcW w:w="2318" w:type="dxa"/>
            <w:vAlign w:val="center"/>
          </w:tcPr>
          <w:p w:rsidR="00E26F3A" w:rsidRDefault="00E26F3A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939,37*</w:t>
            </w:r>
          </w:p>
        </w:tc>
        <w:tc>
          <w:tcPr>
            <w:tcW w:w="2307" w:type="dxa"/>
            <w:vAlign w:val="center"/>
          </w:tcPr>
          <w:p w:rsidR="00E26F3A" w:rsidRDefault="007E6320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908,10</w:t>
            </w:r>
          </w:p>
        </w:tc>
        <w:tc>
          <w:tcPr>
            <w:tcW w:w="2308" w:type="dxa"/>
            <w:vAlign w:val="center"/>
          </w:tcPr>
          <w:p w:rsidR="00E26F3A" w:rsidRDefault="007E6320" w:rsidP="00E26F3A">
            <w:pPr>
              <w:spacing w:line="360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849,10</w:t>
            </w:r>
          </w:p>
        </w:tc>
      </w:tr>
    </w:tbl>
    <w:p w:rsidR="00E26F3A" w:rsidRDefault="00E26F3A" w:rsidP="0054523D">
      <w:pPr>
        <w:ind w:right="423"/>
        <w:jc w:val="both"/>
        <w:rPr>
          <w:rFonts w:eastAsia="Calibri"/>
          <w:i/>
          <w:iCs/>
          <w:lang w:eastAsia="en-US"/>
        </w:rPr>
      </w:pPr>
      <w:r w:rsidRPr="007E6320">
        <w:rPr>
          <w:rFonts w:eastAsia="Calibri"/>
          <w:i/>
          <w:iCs/>
          <w:lang w:eastAsia="en-US"/>
        </w:rPr>
        <w:t xml:space="preserve">*- dane zawierają ilości odpadów </w:t>
      </w:r>
      <w:r w:rsidR="007E6320" w:rsidRPr="007E6320">
        <w:rPr>
          <w:rFonts w:eastAsia="Calibri"/>
          <w:i/>
          <w:iCs/>
          <w:lang w:eastAsia="en-US"/>
        </w:rPr>
        <w:t>dostarczone przez mieszkańców gminy do punktów skupu surowców wtórnych.</w:t>
      </w:r>
    </w:p>
    <w:p w:rsidR="009958FC" w:rsidRPr="0054523D" w:rsidRDefault="009958FC" w:rsidP="0054523D">
      <w:pPr>
        <w:ind w:right="423"/>
        <w:jc w:val="both"/>
        <w:rPr>
          <w:rFonts w:eastAsia="Calibri"/>
          <w:i/>
          <w:iCs/>
          <w:lang w:eastAsia="en-US"/>
        </w:rPr>
      </w:pPr>
    </w:p>
    <w:p w:rsidR="0053504A" w:rsidRDefault="007E6320" w:rsidP="0054523D">
      <w:pPr>
        <w:spacing w:line="360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Z powyższych danych wynika, że od moment wejścia w życie znowelizowanej ustawy </w:t>
      </w:r>
      <w:r w:rsidR="009958FC">
        <w:rPr>
          <w:rFonts w:eastAsia="Calibri"/>
          <w:iCs/>
          <w:lang w:eastAsia="en-US"/>
        </w:rPr>
        <w:br/>
      </w:r>
      <w:r>
        <w:rPr>
          <w:rFonts w:eastAsia="Calibri"/>
          <w:iCs/>
          <w:lang w:eastAsia="en-US"/>
        </w:rPr>
        <w:t>o utrzymaniu czystości i porządku w gminach ilość odpadów</w:t>
      </w:r>
      <w:r w:rsidR="00AC315C">
        <w:rPr>
          <w:rFonts w:eastAsia="Calibri"/>
          <w:iCs/>
          <w:lang w:eastAsia="en-US"/>
        </w:rPr>
        <w:t xml:space="preserve"> -</w:t>
      </w:r>
      <w:r>
        <w:rPr>
          <w:rFonts w:eastAsia="Calibri"/>
          <w:iCs/>
          <w:lang w:eastAsia="en-US"/>
        </w:rPr>
        <w:t xml:space="preserve"> sumaryczna ilość wytwarzanych odpadów z roku na rok spada</w:t>
      </w:r>
      <w:r w:rsidR="006E55E8">
        <w:rPr>
          <w:rFonts w:eastAsia="Calibri"/>
          <w:iCs/>
          <w:lang w:eastAsia="en-US"/>
        </w:rPr>
        <w:t xml:space="preserve">. Zwiększa się stosunkowo ilość odpadów zbieranych selektywnie (mając na uwadze, że w 2013 roku do ilości odpadów zebranych przez przedsiębiorców dodano ilości odpadów dostarczanych przez mieszkańców do punktów skupu surowców wtórnych). </w:t>
      </w:r>
    </w:p>
    <w:p w:rsidR="005E31E1" w:rsidRDefault="006E55E8" w:rsidP="0054523D">
      <w:pPr>
        <w:spacing w:line="360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Analizując powyższe dane zanotowany spadek w bieżącym roku ilości odpadów zmieszanych jest wynikiem przykładania się mieszk</w:t>
      </w:r>
      <w:r w:rsidR="0054523D">
        <w:rPr>
          <w:rFonts w:eastAsia="Calibri"/>
          <w:iCs/>
          <w:lang w:eastAsia="en-US"/>
        </w:rPr>
        <w:t>ańców gminy do segregacji odpadów</w:t>
      </w:r>
      <w:r>
        <w:rPr>
          <w:rFonts w:eastAsia="Calibri"/>
          <w:iCs/>
          <w:lang w:eastAsia="en-US"/>
        </w:rPr>
        <w:t xml:space="preserve"> w swoich gospodarstwach domowych</w:t>
      </w:r>
      <w:r w:rsidR="0054523D">
        <w:rPr>
          <w:rFonts w:eastAsia="Calibri"/>
          <w:iCs/>
          <w:lang w:eastAsia="en-US"/>
        </w:rPr>
        <w:t>. Do zwiększenia ilości odpadów zebranych selektywnie przyczyniło się również oddanie do użytku w kwietniu 2015r. PSZOK-u.</w:t>
      </w:r>
    </w:p>
    <w:p w:rsidR="0054523D" w:rsidRPr="0054523D" w:rsidRDefault="0054523D" w:rsidP="0054523D">
      <w:pPr>
        <w:spacing w:line="360" w:lineRule="auto"/>
        <w:jc w:val="both"/>
        <w:rPr>
          <w:rFonts w:eastAsia="Calibri"/>
          <w:iCs/>
          <w:lang w:eastAsia="en-US"/>
        </w:rPr>
      </w:pPr>
    </w:p>
    <w:p w:rsidR="007162E2" w:rsidRPr="007162E2" w:rsidRDefault="007162E2" w:rsidP="00771603">
      <w:pPr>
        <w:spacing w:line="360" w:lineRule="auto"/>
        <w:ind w:left="567"/>
        <w:jc w:val="both"/>
        <w:rPr>
          <w:rFonts w:eastAsia="Calibri"/>
          <w:iCs/>
          <w:u w:val="single"/>
          <w:lang w:eastAsia="en-US"/>
        </w:rPr>
      </w:pPr>
      <w:r w:rsidRPr="007162E2">
        <w:rPr>
          <w:rFonts w:eastAsia="Calibri"/>
          <w:iCs/>
          <w:u w:val="single"/>
          <w:lang w:eastAsia="en-US"/>
        </w:rPr>
        <w:t>Tabela nr 1</w:t>
      </w: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65"/>
        <w:gridCol w:w="4114"/>
      </w:tblGrid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62E2" w:rsidRPr="007162E2" w:rsidRDefault="007162E2" w:rsidP="007162E2">
            <w:pPr>
              <w:jc w:val="center"/>
              <w:rPr>
                <w:vertAlign w:val="superscript"/>
              </w:rPr>
            </w:pPr>
            <w:r w:rsidRPr="007162E2">
              <w:rPr>
                <w:sz w:val="22"/>
                <w:szCs w:val="22"/>
              </w:rPr>
              <w:t>Kod zebranych odpadów komunalnych</w:t>
            </w:r>
            <w:r w:rsidRPr="007162E2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162E2">
              <w:rPr>
                <w:sz w:val="22"/>
                <w:szCs w:val="22"/>
              </w:rPr>
              <w:t>Rodzaj zebranych odpadów komunalnych</w:t>
            </w:r>
            <w:r w:rsidRPr="007162E2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62E2" w:rsidRPr="007162E2" w:rsidRDefault="007162E2" w:rsidP="007162E2">
            <w:pPr>
              <w:jc w:val="center"/>
              <w:rPr>
                <w:vertAlign w:val="superscript"/>
              </w:rPr>
            </w:pPr>
            <w:r w:rsidRPr="007162E2">
              <w:rPr>
                <w:sz w:val="22"/>
                <w:szCs w:val="22"/>
              </w:rPr>
              <w:t>Masa zebranych odpadów komunalnych</w:t>
            </w:r>
            <w:r w:rsidRPr="007162E2">
              <w:rPr>
                <w:sz w:val="22"/>
                <w:szCs w:val="22"/>
                <w:vertAlign w:val="superscript"/>
              </w:rPr>
              <w:t>5)</w:t>
            </w:r>
          </w:p>
          <w:p w:rsidR="007162E2" w:rsidRPr="007162E2" w:rsidRDefault="007162E2" w:rsidP="007162E2">
            <w:pPr>
              <w:jc w:val="center"/>
            </w:pPr>
            <w:r w:rsidRPr="007162E2">
              <w:rPr>
                <w:sz w:val="22"/>
                <w:szCs w:val="22"/>
              </w:rPr>
              <w:t>[Mg]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15 01 06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1,0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17 01 01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</w:pPr>
            <w:r w:rsidRPr="007162E2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10,5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20 03 07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</w:t>
            </w:r>
            <w:r w:rsidRPr="007162E2">
              <w:rPr>
                <w:sz w:val="20"/>
                <w:szCs w:val="20"/>
              </w:rPr>
              <w:t>ielkogabarytowe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5,2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16 01 03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Zużyte opony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0,9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15 01 02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0,5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20 01 36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Zużyte urządzenia elektryczne i elektroniczne inne niż wymienione w 20 01 21,</w:t>
            </w:r>
          </w:p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20 01 23 i 20 01 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0,5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15 01 07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Opakowania ze szkła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0,7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17 04 05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2E2">
              <w:rPr>
                <w:sz w:val="20"/>
                <w:szCs w:val="20"/>
              </w:rPr>
              <w:t>Żelazo i stal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</w:pPr>
            <w:r w:rsidRPr="007162E2">
              <w:t>0,1</w:t>
            </w:r>
          </w:p>
        </w:tc>
      </w:tr>
      <w:tr w:rsidR="007162E2" w:rsidRPr="007162E2" w:rsidTr="007162E2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>15 01 01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2E2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>0,5</w:t>
            </w:r>
          </w:p>
        </w:tc>
      </w:tr>
      <w:tr w:rsidR="007162E2" w:rsidRPr="007162E2" w:rsidTr="007162E2">
        <w:trPr>
          <w:trHeight w:val="590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2E2" w:rsidRPr="007162E2" w:rsidRDefault="007162E2" w:rsidP="007162E2">
            <w:pPr>
              <w:jc w:val="center"/>
              <w:rPr>
                <w:b/>
              </w:rPr>
            </w:pPr>
            <w:r>
              <w:rPr>
                <w:b/>
              </w:rPr>
              <w:t>19,9</w:t>
            </w:r>
          </w:p>
        </w:tc>
      </w:tr>
    </w:tbl>
    <w:p w:rsidR="007162E2" w:rsidRPr="007162E2" w:rsidRDefault="007162E2" w:rsidP="007162E2">
      <w:pPr>
        <w:spacing w:line="276" w:lineRule="auto"/>
        <w:ind w:left="567" w:right="423"/>
        <w:jc w:val="both"/>
        <w:rPr>
          <w:rFonts w:eastAsia="Calibri"/>
          <w:i/>
          <w:iCs/>
          <w:lang w:eastAsia="en-US"/>
        </w:rPr>
      </w:pPr>
      <w:r w:rsidRPr="007162E2">
        <w:rPr>
          <w:rFonts w:eastAsia="Calibri"/>
          <w:i/>
          <w:iCs/>
          <w:lang w:eastAsia="en-US"/>
        </w:rPr>
        <w:t xml:space="preserve">Ilość odpadów zebranych </w:t>
      </w:r>
      <w:r>
        <w:rPr>
          <w:rFonts w:eastAsia="Calibri"/>
          <w:i/>
          <w:iCs/>
          <w:lang w:eastAsia="en-US"/>
        </w:rPr>
        <w:t>w</w:t>
      </w:r>
      <w:r w:rsidRPr="007162E2">
        <w:rPr>
          <w:rFonts w:eastAsia="Calibri"/>
          <w:i/>
          <w:iCs/>
          <w:lang w:eastAsia="en-US"/>
        </w:rPr>
        <w:t xml:space="preserve"> gminnym Punkcie Sel</w:t>
      </w:r>
      <w:r>
        <w:rPr>
          <w:rFonts w:eastAsia="Calibri"/>
          <w:i/>
          <w:iCs/>
          <w:lang w:eastAsia="en-US"/>
        </w:rPr>
        <w:t>ektywnej</w:t>
      </w:r>
      <w:r w:rsidRPr="007162E2">
        <w:rPr>
          <w:rFonts w:eastAsia="Calibri"/>
          <w:i/>
          <w:iCs/>
          <w:lang w:eastAsia="en-US"/>
        </w:rPr>
        <w:t xml:space="preserve"> Zbiórki Odpadów Komunalnych w Bliżynie w okresie jego funkcjonowania od 1.04. do 31.12.2015 r.</w:t>
      </w:r>
    </w:p>
    <w:p w:rsidR="007162E2" w:rsidRDefault="007162E2" w:rsidP="007162E2">
      <w:pPr>
        <w:spacing w:line="276" w:lineRule="auto"/>
        <w:ind w:left="567"/>
        <w:jc w:val="both"/>
        <w:rPr>
          <w:rFonts w:eastAsia="Calibri"/>
          <w:iCs/>
          <w:lang w:eastAsia="en-US"/>
        </w:rPr>
      </w:pPr>
    </w:p>
    <w:p w:rsidR="007162E2" w:rsidRDefault="007162E2" w:rsidP="007162E2">
      <w:pPr>
        <w:spacing w:line="276" w:lineRule="auto"/>
        <w:ind w:left="567"/>
        <w:jc w:val="both"/>
        <w:rPr>
          <w:rFonts w:eastAsia="Calibri"/>
          <w:iCs/>
          <w:lang w:eastAsia="en-US"/>
        </w:rPr>
      </w:pPr>
    </w:p>
    <w:p w:rsidR="007162E2" w:rsidRPr="00DD2AB0" w:rsidRDefault="007162E2" w:rsidP="007162E2">
      <w:pPr>
        <w:spacing w:line="276" w:lineRule="auto"/>
        <w:ind w:left="567"/>
        <w:jc w:val="both"/>
        <w:rPr>
          <w:rFonts w:eastAsia="Calibri"/>
          <w:iCs/>
          <w:lang w:eastAsia="en-US"/>
        </w:rPr>
      </w:pPr>
    </w:p>
    <w:p w:rsidR="006C74EE" w:rsidRDefault="006C74EE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  <w:sectPr w:rsidR="006C74EE" w:rsidSect="00A25D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851" w:bottom="567" w:left="1418" w:header="709" w:footer="709" w:gutter="0"/>
          <w:cols w:space="708"/>
          <w:titlePg/>
          <w:docGrid w:linePitch="360"/>
        </w:sectPr>
      </w:pPr>
    </w:p>
    <w:p w:rsidR="0053504A" w:rsidRDefault="0053504A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</w:pPr>
    </w:p>
    <w:p w:rsidR="00703964" w:rsidRPr="007162E2" w:rsidRDefault="007162E2" w:rsidP="00771603">
      <w:pPr>
        <w:spacing w:line="360" w:lineRule="auto"/>
        <w:ind w:left="567"/>
        <w:jc w:val="both"/>
        <w:rPr>
          <w:rFonts w:eastAsia="Calibri"/>
          <w:iCs/>
          <w:u w:val="single"/>
          <w:lang w:eastAsia="en-US"/>
        </w:rPr>
      </w:pPr>
      <w:r>
        <w:rPr>
          <w:rFonts w:eastAsia="Calibri"/>
          <w:iCs/>
          <w:u w:val="single"/>
          <w:lang w:eastAsia="en-US"/>
        </w:rPr>
        <w:t>Tabela nr 2</w:t>
      </w:r>
      <w:r w:rsidR="00443948" w:rsidRPr="007162E2">
        <w:rPr>
          <w:rFonts w:eastAsia="Calibri"/>
          <w:iCs/>
          <w:u w:val="single"/>
          <w:lang w:eastAsia="en-US"/>
        </w:rPr>
        <w:t>.</w:t>
      </w:r>
    </w:p>
    <w:tbl>
      <w:tblPr>
        <w:tblStyle w:val="Tabela-Siatka1"/>
        <w:tblW w:w="14763" w:type="dxa"/>
        <w:tblInd w:w="337" w:type="dxa"/>
        <w:tblLook w:val="04A0" w:firstRow="1" w:lastRow="0" w:firstColumn="1" w:lastColumn="0" w:noHBand="0" w:noVBand="1"/>
      </w:tblPr>
      <w:tblGrid>
        <w:gridCol w:w="1842"/>
        <w:gridCol w:w="955"/>
        <w:gridCol w:w="738"/>
        <w:gridCol w:w="711"/>
        <w:gridCol w:w="711"/>
        <w:gridCol w:w="711"/>
        <w:gridCol w:w="711"/>
        <w:gridCol w:w="711"/>
        <w:gridCol w:w="1011"/>
        <w:gridCol w:w="711"/>
        <w:gridCol w:w="711"/>
        <w:gridCol w:w="711"/>
        <w:gridCol w:w="711"/>
        <w:gridCol w:w="711"/>
        <w:gridCol w:w="711"/>
        <w:gridCol w:w="1110"/>
        <w:gridCol w:w="1286"/>
      </w:tblGrid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Rodzaj odpadów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 półrocze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II półrocze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Razem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Zmieszane odpady komunalne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20 03 01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22,68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26,94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25,67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33,58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27,48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30,64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166,99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31,70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31,28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31,60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30,14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29,64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30,02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184,38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351,37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Opakowania z papieru i tektury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15 01 01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1,10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3,40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3,80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20,40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31,2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Zmieszane odpady opakowaniowe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15 01 06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9,56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8,94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7,24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5,16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10,18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10,50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51,58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11,00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9,82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5,76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7,60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6,36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52,54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104,12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Opakowania ze szkła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15 01 07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29,7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7,94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8,10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7,60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7,44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47,18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76,88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Odpady wielkogabarytowe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20 03 07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6,78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6,78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2,92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2,92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9,7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Odpady betonu oraz gruzu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17 01 01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3,26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15,12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18,38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6,30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3,22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11,04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10,68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31,24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49,62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Opakowania z tworzyw sztucznych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2,84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2,84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7,84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 xml:space="preserve">Zużyte urządzenia elektryczne i elektroniczne inne niż wymienione w 200121, 200120  </w:t>
            </w:r>
            <w:r w:rsidRPr="006C74EE">
              <w:rPr>
                <w:rFonts w:eastAsiaTheme="minorHAnsi"/>
                <w:sz w:val="22"/>
                <w:szCs w:val="22"/>
                <w:lang w:eastAsia="en-US"/>
              </w:rPr>
              <w:br/>
              <w:t>i 200135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20 01 36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0,65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0,65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AC31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2,</w:t>
            </w:r>
            <w:r w:rsidR="00AC315C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Żelazo i stal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17 04 05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1,20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1,70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14,40</w:t>
            </w:r>
          </w:p>
        </w:tc>
      </w:tr>
      <w:tr w:rsidR="006C74EE" w:rsidRPr="006C74EE" w:rsidTr="007162E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Zużyte opony</w:t>
            </w:r>
          </w:p>
        </w:tc>
        <w:tc>
          <w:tcPr>
            <w:tcW w:w="955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16 01 03</w:t>
            </w:r>
          </w:p>
        </w:tc>
        <w:tc>
          <w:tcPr>
            <w:tcW w:w="738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6C74EE" w:rsidRPr="006C74EE" w:rsidRDefault="006C74EE" w:rsidP="006C74E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6C74EE" w:rsidRPr="006C74EE" w:rsidRDefault="006C74EE" w:rsidP="006C74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C74EE">
              <w:rPr>
                <w:rFonts w:eastAsiaTheme="minorHAnsi"/>
                <w:b/>
                <w:sz w:val="22"/>
                <w:szCs w:val="22"/>
                <w:lang w:eastAsia="en-US"/>
              </w:rPr>
              <w:t>6,00</w:t>
            </w:r>
          </w:p>
        </w:tc>
      </w:tr>
    </w:tbl>
    <w:p w:rsidR="006C74EE" w:rsidRDefault="006C74EE" w:rsidP="00443948">
      <w:pPr>
        <w:spacing w:after="200" w:line="276" w:lineRule="auto"/>
        <w:ind w:left="426" w:right="677"/>
        <w:rPr>
          <w:rFonts w:eastAsia="Calibri"/>
          <w:i/>
          <w:iCs/>
          <w:lang w:eastAsia="en-US"/>
        </w:rPr>
      </w:pPr>
      <w:r w:rsidRPr="00443948">
        <w:rPr>
          <w:rFonts w:eastAsia="Calibri"/>
          <w:i/>
          <w:iCs/>
          <w:lang w:eastAsia="en-US"/>
        </w:rPr>
        <w:t xml:space="preserve">Ilości odpadów komunalnych odbieranych </w:t>
      </w:r>
      <w:r w:rsidR="00443948">
        <w:rPr>
          <w:rFonts w:eastAsia="Calibri"/>
          <w:i/>
          <w:iCs/>
          <w:lang w:eastAsia="en-US"/>
        </w:rPr>
        <w:t xml:space="preserve">w poszczególnych miesiącach 2015 r. </w:t>
      </w:r>
      <w:r w:rsidRPr="00443948">
        <w:rPr>
          <w:rFonts w:eastAsia="Calibri"/>
          <w:i/>
          <w:iCs/>
          <w:lang w:eastAsia="en-US"/>
        </w:rPr>
        <w:t>przez Zakład Transportu i Usług Asenizacyjnych A. Pogorzelski świadczącego usługi w zakresie odbierania i zagospodarowania odpadów komunalnych  na podstawie umowy z gminą o której mowa w art.</w:t>
      </w:r>
      <w:r w:rsidR="00443948">
        <w:rPr>
          <w:rFonts w:eastAsia="Calibri"/>
          <w:i/>
          <w:iCs/>
          <w:lang w:eastAsia="en-US"/>
        </w:rPr>
        <w:t xml:space="preserve"> 6f ustawy o </w:t>
      </w:r>
      <w:r w:rsidRPr="00443948">
        <w:rPr>
          <w:rFonts w:eastAsia="Calibri"/>
          <w:i/>
          <w:iCs/>
          <w:lang w:eastAsia="en-US"/>
        </w:rPr>
        <w:t>utrzymaniu</w:t>
      </w:r>
      <w:r w:rsidR="00443948">
        <w:rPr>
          <w:rFonts w:eastAsia="Calibri"/>
          <w:i/>
          <w:iCs/>
          <w:lang w:eastAsia="en-US"/>
        </w:rPr>
        <w:t xml:space="preserve"> czystości i porządku w gminach.</w:t>
      </w:r>
    </w:p>
    <w:p w:rsidR="009F4C6F" w:rsidRDefault="009F4C6F" w:rsidP="00443948">
      <w:pPr>
        <w:spacing w:after="200" w:line="276" w:lineRule="auto"/>
        <w:ind w:left="426" w:right="677"/>
        <w:rPr>
          <w:rFonts w:eastAsia="Calibri"/>
          <w:i/>
          <w:iCs/>
          <w:lang w:eastAsia="en-US"/>
        </w:rPr>
        <w:sectPr w:rsidR="009F4C6F" w:rsidSect="00443948">
          <w:pgSz w:w="16838" w:h="11906" w:orient="landscape"/>
          <w:pgMar w:top="851" w:right="993" w:bottom="851" w:left="709" w:header="709" w:footer="709" w:gutter="0"/>
          <w:cols w:space="708"/>
          <w:docGrid w:linePitch="360"/>
        </w:sectPr>
      </w:pPr>
    </w:p>
    <w:p w:rsidR="009F4C6F" w:rsidRDefault="009F4C6F" w:rsidP="0054523D">
      <w:pPr>
        <w:spacing w:line="360" w:lineRule="auto"/>
        <w:ind w:firstLine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lastRenderedPageBreak/>
        <w:t xml:space="preserve">Łącznie na terenie gminy przedsiębiorcy wpisani do rejestru działalności regulowanej </w:t>
      </w:r>
      <w:r>
        <w:rPr>
          <w:rFonts w:eastAsia="Calibri"/>
          <w:iCs/>
          <w:lang w:eastAsia="en-US"/>
        </w:rPr>
        <w:br/>
        <w:t>w zakresie odbierania odpadów komunalnych prowadzonego przez Wójta Gminy zebrali 849</w:t>
      </w:r>
      <w:r w:rsidRPr="00DD2AB0">
        <w:rPr>
          <w:rFonts w:eastAsia="Calibri"/>
          <w:iCs/>
          <w:lang w:eastAsia="en-US"/>
        </w:rPr>
        <w:t>,1</w:t>
      </w:r>
      <w:r>
        <w:rPr>
          <w:rFonts w:eastAsia="Calibri"/>
          <w:iCs/>
          <w:lang w:eastAsia="en-US"/>
        </w:rPr>
        <w:t>0</w:t>
      </w:r>
      <w:r w:rsidRPr="00DD2AB0">
        <w:rPr>
          <w:rFonts w:eastAsia="Calibri"/>
          <w:iCs/>
          <w:lang w:eastAsia="en-US"/>
        </w:rPr>
        <w:t xml:space="preserve"> Mg odpadów, w tym </w:t>
      </w:r>
      <w:r>
        <w:rPr>
          <w:rFonts w:eastAsia="Calibri"/>
          <w:iCs/>
          <w:lang w:eastAsia="en-US"/>
        </w:rPr>
        <w:t>391,60</w:t>
      </w:r>
      <w:r w:rsidRPr="00DD2AB0">
        <w:rPr>
          <w:rFonts w:eastAsia="Calibri"/>
          <w:iCs/>
          <w:lang w:eastAsia="en-US"/>
        </w:rPr>
        <w:t xml:space="preserve"> Mg</w:t>
      </w:r>
      <w:r>
        <w:rPr>
          <w:rFonts w:eastAsia="Calibri"/>
          <w:iCs/>
          <w:lang w:eastAsia="en-US"/>
        </w:rPr>
        <w:t xml:space="preserve"> to odpady zbierane s</w:t>
      </w:r>
      <w:r w:rsidR="005E31E1">
        <w:rPr>
          <w:rFonts w:eastAsia="Calibri"/>
          <w:iCs/>
          <w:lang w:eastAsia="en-US"/>
        </w:rPr>
        <w:t>elektywnie.</w:t>
      </w:r>
    </w:p>
    <w:p w:rsidR="009F4C6F" w:rsidRDefault="009F4C6F" w:rsidP="009F4C6F">
      <w:pPr>
        <w:spacing w:line="360" w:lineRule="auto"/>
        <w:jc w:val="both"/>
        <w:rPr>
          <w:rFonts w:eastAsia="Calibri"/>
          <w:iCs/>
          <w:lang w:eastAsia="en-US"/>
        </w:rPr>
      </w:pPr>
    </w:p>
    <w:p w:rsidR="0053504A" w:rsidRPr="00DD2AB0" w:rsidRDefault="005E31E1" w:rsidP="0054523D">
      <w:pPr>
        <w:spacing w:line="360" w:lineRule="auto"/>
        <w:jc w:val="both"/>
        <w:rPr>
          <w:rFonts w:eastAsia="Calibri"/>
          <w:b/>
          <w:i/>
          <w:iCs/>
          <w:u w:val="single"/>
          <w:lang w:eastAsia="en-US"/>
        </w:rPr>
      </w:pPr>
      <w:r>
        <w:rPr>
          <w:rFonts w:eastAsia="Calibri"/>
          <w:b/>
          <w:i/>
          <w:iCs/>
          <w:u w:val="single"/>
          <w:lang w:eastAsia="en-US"/>
        </w:rPr>
        <w:t>Gmina Bliżyn w 2015</w:t>
      </w:r>
      <w:r w:rsidR="0053504A" w:rsidRPr="00DD2AB0">
        <w:rPr>
          <w:rFonts w:eastAsia="Calibri"/>
          <w:b/>
          <w:i/>
          <w:iCs/>
          <w:u w:val="single"/>
          <w:lang w:eastAsia="en-US"/>
        </w:rPr>
        <w:t xml:space="preserve"> r. osiągnęła: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b/>
          <w:i/>
          <w:iCs/>
          <w:u w:val="single"/>
          <w:lang w:eastAsia="en-US"/>
        </w:rPr>
      </w:pPr>
      <w:r w:rsidRPr="00DD2AB0">
        <w:rPr>
          <w:rFonts w:eastAsia="Calibri"/>
          <w:b/>
          <w:i/>
          <w:iCs/>
          <w:u w:val="single"/>
          <w:lang w:eastAsia="en-US"/>
        </w:rPr>
        <w:t xml:space="preserve">- </w:t>
      </w:r>
      <w:r w:rsidR="005E31E1">
        <w:rPr>
          <w:rFonts w:eastAsia="Calibri"/>
          <w:b/>
          <w:i/>
          <w:iCs/>
          <w:u w:val="single"/>
          <w:lang w:eastAsia="en-US"/>
        </w:rPr>
        <w:t>63,97</w:t>
      </w:r>
      <w:r w:rsidRPr="00DD2AB0">
        <w:rPr>
          <w:rFonts w:eastAsia="Calibri"/>
          <w:b/>
          <w:i/>
          <w:iCs/>
          <w:u w:val="single"/>
          <w:lang w:eastAsia="en-US"/>
        </w:rPr>
        <w:t xml:space="preserve"> % poziom recyklingu i przygotowania do ponownego użycia papieru, metali, tworzyw </w:t>
      </w:r>
      <w:r w:rsidR="005E31E1">
        <w:rPr>
          <w:rFonts w:eastAsia="Calibri"/>
          <w:b/>
          <w:i/>
          <w:iCs/>
          <w:u w:val="single"/>
          <w:lang w:eastAsia="en-US"/>
        </w:rPr>
        <w:t>sztucznych i szkła – wymagany 16</w:t>
      </w:r>
      <w:r w:rsidRPr="00DD2AB0">
        <w:rPr>
          <w:rFonts w:eastAsia="Calibri"/>
          <w:b/>
          <w:i/>
          <w:iCs/>
          <w:u w:val="single"/>
          <w:lang w:eastAsia="en-US"/>
        </w:rPr>
        <w:t>%;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b/>
          <w:i/>
          <w:iCs/>
          <w:u w:val="single"/>
          <w:lang w:eastAsia="en-US"/>
        </w:rPr>
      </w:pPr>
      <w:r w:rsidRPr="00DD2AB0">
        <w:rPr>
          <w:rFonts w:eastAsia="Calibri"/>
          <w:b/>
          <w:i/>
          <w:iCs/>
          <w:u w:val="single"/>
          <w:lang w:eastAsia="en-US"/>
        </w:rPr>
        <w:t xml:space="preserve">- </w:t>
      </w:r>
      <w:r w:rsidR="005E31E1">
        <w:rPr>
          <w:rFonts w:eastAsia="Calibri"/>
          <w:b/>
          <w:i/>
          <w:iCs/>
          <w:u w:val="single"/>
          <w:lang w:eastAsia="en-US"/>
        </w:rPr>
        <w:t>98,32</w:t>
      </w:r>
      <w:r w:rsidRPr="00DD2AB0">
        <w:rPr>
          <w:rFonts w:eastAsia="Calibri"/>
          <w:b/>
          <w:i/>
          <w:iCs/>
          <w:u w:val="single"/>
          <w:lang w:eastAsia="en-US"/>
        </w:rPr>
        <w:t>% poziom recyklingu, przygotowania do ponownego użycia i odzysku innymi metodami innych niż niebezpieczne odpadów budowlany</w:t>
      </w:r>
      <w:r w:rsidR="0054523D">
        <w:rPr>
          <w:rFonts w:eastAsia="Calibri"/>
          <w:b/>
          <w:i/>
          <w:iCs/>
          <w:u w:val="single"/>
          <w:lang w:eastAsia="en-US"/>
        </w:rPr>
        <w:t>ch i rozbiórkowych – wymagany 40</w:t>
      </w:r>
      <w:r w:rsidRPr="00DD2AB0">
        <w:rPr>
          <w:rFonts w:eastAsia="Calibri"/>
          <w:b/>
          <w:i/>
          <w:iCs/>
          <w:u w:val="single"/>
          <w:lang w:eastAsia="en-US"/>
        </w:rPr>
        <w:t>%;</w:t>
      </w:r>
    </w:p>
    <w:p w:rsidR="0053504A" w:rsidRPr="00DD2AB0" w:rsidRDefault="0053504A" w:rsidP="0054523D">
      <w:pPr>
        <w:spacing w:line="360" w:lineRule="auto"/>
        <w:jc w:val="both"/>
        <w:rPr>
          <w:rFonts w:eastAsia="Calibri"/>
          <w:b/>
          <w:i/>
          <w:iCs/>
          <w:u w:val="single"/>
          <w:lang w:eastAsia="en-US"/>
        </w:rPr>
      </w:pPr>
      <w:r w:rsidRPr="00DD2AB0">
        <w:rPr>
          <w:rFonts w:eastAsia="Calibri"/>
          <w:b/>
          <w:i/>
          <w:iCs/>
          <w:u w:val="single"/>
          <w:lang w:eastAsia="en-US"/>
        </w:rPr>
        <w:t xml:space="preserve">- jak również ograniczyła masę odpadów komunalnych ulegających biodegradacji przekazywanych do składowania do </w:t>
      </w:r>
      <w:r w:rsidR="005E31E1">
        <w:rPr>
          <w:rFonts w:eastAsia="Calibri"/>
          <w:b/>
          <w:i/>
          <w:iCs/>
          <w:u w:val="single"/>
          <w:lang w:eastAsia="en-US"/>
        </w:rPr>
        <w:t>8,86</w:t>
      </w:r>
      <w:r w:rsidRPr="00DD2AB0">
        <w:rPr>
          <w:rFonts w:eastAsia="Calibri"/>
          <w:b/>
          <w:i/>
          <w:iCs/>
          <w:u w:val="single"/>
          <w:lang w:eastAsia="en-US"/>
        </w:rPr>
        <w:t>% wagowo całkowitej masy odpadów komunalnych ulegających biodegradacji przekazywanych do składowania, w stosunku do masy tych odpadów wytworzonych w 1995 r.- wymagany poziom to do nie więcej niż 50%.</w:t>
      </w:r>
    </w:p>
    <w:p w:rsidR="0053504A" w:rsidRPr="00DD2AB0" w:rsidRDefault="0053504A" w:rsidP="00771603">
      <w:pPr>
        <w:spacing w:line="360" w:lineRule="auto"/>
        <w:ind w:left="567"/>
        <w:jc w:val="both"/>
        <w:rPr>
          <w:rFonts w:eastAsia="Calibri"/>
          <w:i/>
          <w:iCs/>
          <w:u w:val="single"/>
          <w:lang w:eastAsia="en-US"/>
        </w:rPr>
      </w:pPr>
    </w:p>
    <w:p w:rsidR="0053504A" w:rsidRPr="00DD2AB0" w:rsidRDefault="0053504A" w:rsidP="00771603">
      <w:pPr>
        <w:spacing w:after="200" w:line="360" w:lineRule="auto"/>
        <w:ind w:left="567"/>
        <w:jc w:val="both"/>
        <w:rPr>
          <w:rFonts w:eastAsia="Calibri"/>
          <w:lang w:eastAsia="en-US"/>
        </w:rPr>
      </w:pPr>
    </w:p>
    <w:p w:rsidR="0053504A" w:rsidRPr="00DD2AB0" w:rsidRDefault="0053504A" w:rsidP="001E7C0C">
      <w:pPr>
        <w:spacing w:after="200" w:line="360" w:lineRule="auto"/>
        <w:jc w:val="both"/>
        <w:rPr>
          <w:rFonts w:eastAsia="Calibri"/>
          <w:b/>
          <w:iCs/>
          <w:lang w:eastAsia="en-US"/>
        </w:rPr>
      </w:pPr>
      <w:r w:rsidRPr="00DD2AB0">
        <w:rPr>
          <w:rFonts w:eastAsia="Calibri"/>
          <w:b/>
          <w:iCs/>
          <w:lang w:eastAsia="en-US"/>
        </w:rPr>
        <w:t>7.</w:t>
      </w:r>
      <w:r w:rsidRPr="00DD2AB0">
        <w:rPr>
          <w:rFonts w:eastAsia="Calibri"/>
          <w:iCs/>
          <w:lang w:eastAsia="en-US"/>
        </w:rPr>
        <w:t xml:space="preserve"> </w:t>
      </w:r>
      <w:r w:rsidRPr="00DD2AB0">
        <w:rPr>
          <w:rFonts w:eastAsia="Calibri"/>
          <w:b/>
          <w:iCs/>
          <w:lang w:eastAsia="en-US"/>
        </w:rPr>
        <w:t xml:space="preserve">Ilość zmieszanych odpadów komunalnych, odpadów zielonych odbieranych z terenu gminy oraz powstających z przetwarzania odpadów komunalnych pozostałości </w:t>
      </w:r>
      <w:r w:rsidRPr="00DD2AB0">
        <w:rPr>
          <w:rFonts w:eastAsia="Calibri"/>
          <w:b/>
          <w:iCs/>
          <w:lang w:eastAsia="en-US"/>
        </w:rPr>
        <w:br/>
        <w:t>z sortowania i pozostałości z mechaniczno-biologicznego przetwarzania odpadów komunalnych przeznaczonych do składowania.</w:t>
      </w:r>
    </w:p>
    <w:p w:rsidR="0053504A" w:rsidRPr="00DD2AB0" w:rsidRDefault="0053504A" w:rsidP="001E7C0C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Do RIPOK w Końskich z terenu gminy trafiło </w:t>
      </w:r>
      <w:r w:rsidR="001E7C0C">
        <w:rPr>
          <w:rFonts w:eastAsia="Calibri"/>
          <w:iCs/>
          <w:lang w:eastAsia="en-US"/>
        </w:rPr>
        <w:t>457,5</w:t>
      </w:r>
      <w:r w:rsidRPr="00DD2AB0">
        <w:rPr>
          <w:rFonts w:eastAsia="Calibri"/>
          <w:iCs/>
          <w:lang w:eastAsia="en-US"/>
        </w:rPr>
        <w:t xml:space="preserve"> Mg zmieszanych odpadów komunalnych. </w:t>
      </w:r>
      <w:r w:rsidR="001E7C0C">
        <w:rPr>
          <w:rFonts w:eastAsia="Calibri"/>
          <w:iCs/>
          <w:lang w:eastAsia="en-US"/>
        </w:rPr>
        <w:br/>
      </w:r>
      <w:r w:rsidRPr="00DD2AB0">
        <w:rPr>
          <w:rFonts w:eastAsia="Calibri"/>
          <w:iCs/>
          <w:lang w:eastAsia="en-US"/>
        </w:rPr>
        <w:t xml:space="preserve">W wyniku sortowania przekazanych do RIPOK zmieszanych odpadów komunalnych z ogólnej ilości wysegregowano łącznie </w:t>
      </w:r>
      <w:r w:rsidR="001E7C0C">
        <w:rPr>
          <w:rFonts w:eastAsia="Calibri"/>
          <w:iCs/>
          <w:lang w:eastAsia="en-US"/>
        </w:rPr>
        <w:t>0,91</w:t>
      </w:r>
      <w:r w:rsidRPr="00DD2AB0">
        <w:rPr>
          <w:rFonts w:eastAsia="Calibri"/>
          <w:iCs/>
          <w:lang w:eastAsia="en-US"/>
        </w:rPr>
        <w:t xml:space="preserve"> Mg odpadów (papieru, metalu, tworzyw sztucznych i szkła).</w:t>
      </w:r>
    </w:p>
    <w:p w:rsidR="0053504A" w:rsidRDefault="0053504A" w:rsidP="001E7C0C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Masa  odpadów  powstałych  po  mechaniczno-biologicznym   przetworzeniu   zmieszanych  odpadów komunalnych, o kodzie 19 12 12, niespełniających wymagań rozporządzenia Ministra Środowiska  </w:t>
      </w:r>
      <w:r w:rsidR="00A71FEB">
        <w:rPr>
          <w:rFonts w:eastAsia="Calibri"/>
          <w:iCs/>
          <w:lang w:eastAsia="en-US"/>
        </w:rPr>
        <w:br/>
      </w:r>
      <w:r w:rsidRPr="00DD2AB0">
        <w:rPr>
          <w:rFonts w:eastAsia="Calibri"/>
          <w:iCs/>
          <w:lang w:eastAsia="en-US"/>
        </w:rPr>
        <w:t xml:space="preserve">z  dnia  11  września  2012  r.  w sprawie  mechaniczno-biologicznego przetworzenia zmieszanych odpadów komunalnych, przekazanych do składowania wyniosła </w:t>
      </w:r>
      <w:r w:rsidR="001E7C0C">
        <w:rPr>
          <w:rFonts w:eastAsia="Calibri"/>
          <w:iCs/>
          <w:lang w:eastAsia="en-US"/>
        </w:rPr>
        <w:t>72,50</w:t>
      </w:r>
      <w:r w:rsidRPr="00DD2AB0">
        <w:rPr>
          <w:rFonts w:eastAsia="Calibri"/>
          <w:iCs/>
          <w:lang w:eastAsia="en-US"/>
        </w:rPr>
        <w:t xml:space="preserve"> Mg.</w:t>
      </w:r>
      <w:r w:rsidR="001E7C0C">
        <w:rPr>
          <w:rFonts w:eastAsia="Calibri"/>
          <w:iCs/>
          <w:lang w:eastAsia="en-US"/>
        </w:rPr>
        <w:t xml:space="preserve"> </w:t>
      </w:r>
    </w:p>
    <w:p w:rsidR="001E7C0C" w:rsidRPr="00DD2AB0" w:rsidRDefault="001E7C0C" w:rsidP="001E7C0C">
      <w:pPr>
        <w:spacing w:line="360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Z terenu gminy (razem z oddanymi odpadami na PSZOK) zebrano w sumie 41,7 Mg odpadów </w:t>
      </w:r>
      <w:r w:rsidR="00A71FEB">
        <w:rPr>
          <w:rFonts w:eastAsia="Calibri"/>
          <w:iCs/>
          <w:lang w:eastAsia="en-US"/>
        </w:rPr>
        <w:br/>
      </w:r>
      <w:r>
        <w:rPr>
          <w:rFonts w:eastAsia="Calibri"/>
          <w:iCs/>
          <w:lang w:eastAsia="en-US"/>
        </w:rPr>
        <w:t xml:space="preserve">o kodzie 15 01 01 opakowania z papieru i tektury. Wszystkie zebrane odpady zostały </w:t>
      </w:r>
      <w:r w:rsidR="009958FC">
        <w:rPr>
          <w:rFonts w:eastAsia="Calibri"/>
          <w:iCs/>
          <w:lang w:eastAsia="en-US"/>
        </w:rPr>
        <w:t xml:space="preserve">przekazane do recyklingu materiałowego do Przedsiębiorstwa Wielobranżowego APIS Sp. j. ul. Kaliska 11, 87-860 Chodecz. Przedsiębiorstwo zagospodaruje odpady w instalacji do produkcji papieru toaletowego </w:t>
      </w:r>
      <w:r w:rsidR="00A71FEB">
        <w:rPr>
          <w:rFonts w:eastAsia="Calibri"/>
          <w:iCs/>
          <w:lang w:eastAsia="en-US"/>
        </w:rPr>
        <w:br/>
      </w:r>
      <w:r w:rsidR="009958FC">
        <w:rPr>
          <w:rFonts w:eastAsia="Calibri"/>
          <w:iCs/>
          <w:lang w:eastAsia="en-US"/>
        </w:rPr>
        <w:t>i tektury falistej.</w:t>
      </w:r>
    </w:p>
    <w:p w:rsidR="0053504A" w:rsidRPr="00DD2AB0" w:rsidRDefault="0053504A" w:rsidP="001E7C0C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Na terenie gminy ok. 88% gospodarstw domowych prowadzi selektywną zbiórkę odpadów. Właściciele tych gospodarstw w składanych deklaracjach o wysokości opłaty za gospodarowanie odpadami komunalnymi oświadczali, że na ich nieruchomościach odpady biodegradowalne i odpady </w:t>
      </w:r>
      <w:r w:rsidRPr="00DD2AB0">
        <w:rPr>
          <w:rFonts w:eastAsia="Calibri"/>
          <w:iCs/>
          <w:lang w:eastAsia="en-US"/>
        </w:rPr>
        <w:lastRenderedPageBreak/>
        <w:t>zielone deponowane są na przydomowych kompostownikach.</w:t>
      </w:r>
      <w:r w:rsidR="009958FC">
        <w:rPr>
          <w:rFonts w:eastAsia="Calibri"/>
          <w:iCs/>
          <w:lang w:eastAsia="en-US"/>
        </w:rPr>
        <w:t xml:space="preserve"> Ilość właścicieli prowadzących selektywną zbiórkę od lat utrzymuje się na tym samym poziomie.</w:t>
      </w:r>
    </w:p>
    <w:p w:rsidR="0053504A" w:rsidRPr="00DD2AB0" w:rsidRDefault="0053504A" w:rsidP="001E7C0C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Biorąc pod uwagę dane w WPGO ok. 36% odpadów wytwarzanych przez jednego mieszkańca na terenie wiejskim to odpady biodegradowalne. Jeden mieszkaniec wytwarza statystycznie ok. 240 kg odpadów rocznie, z czego ok. 86 kg to odpady biodegradowalne.</w:t>
      </w:r>
    </w:p>
    <w:p w:rsidR="0053504A" w:rsidRPr="00DD2AB0" w:rsidRDefault="0053504A" w:rsidP="001E7C0C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>Średnia ilość osób zamieszkująca w jednym gospodarstwie domowym w gminie Bliży</w:t>
      </w:r>
      <w:r w:rsidR="009958FC">
        <w:rPr>
          <w:rFonts w:eastAsia="Calibri"/>
          <w:iCs/>
          <w:lang w:eastAsia="en-US"/>
        </w:rPr>
        <w:t>n kształtuje się na poziomie 3,1</w:t>
      </w:r>
      <w:r w:rsidRPr="00DD2AB0">
        <w:rPr>
          <w:rFonts w:eastAsia="Calibri"/>
          <w:iCs/>
          <w:lang w:eastAsia="en-US"/>
        </w:rPr>
        <w:t xml:space="preserve"> osoby. Szacunkowa ilość gospodarstw domowych na terenie gminy ok. 2300.</w:t>
      </w:r>
    </w:p>
    <w:p w:rsidR="0053504A" w:rsidRPr="00DD2AB0" w:rsidRDefault="0053504A" w:rsidP="001E7C0C">
      <w:pPr>
        <w:spacing w:line="360" w:lineRule="auto"/>
        <w:jc w:val="both"/>
        <w:rPr>
          <w:rFonts w:eastAsia="Calibri"/>
          <w:iCs/>
          <w:lang w:eastAsia="en-US"/>
        </w:rPr>
      </w:pPr>
      <w:r w:rsidRPr="00DD2AB0">
        <w:rPr>
          <w:rFonts w:eastAsia="Calibri"/>
          <w:iCs/>
          <w:lang w:eastAsia="en-US"/>
        </w:rPr>
        <w:t xml:space="preserve">Zestawiając powyższe dane wynika, że w ciągu roku na terenie gminy Bliżyn mieszkańcy zdeponowali na przydomowych kompostownikach ok. </w:t>
      </w:r>
      <w:r w:rsidR="009958FC">
        <w:rPr>
          <w:rFonts w:eastAsia="Calibri"/>
          <w:iCs/>
          <w:lang w:eastAsia="en-US"/>
        </w:rPr>
        <w:t>593</w:t>
      </w:r>
      <w:r w:rsidRPr="00DD2AB0">
        <w:rPr>
          <w:rFonts w:eastAsia="Calibri"/>
          <w:iCs/>
          <w:lang w:eastAsia="en-US"/>
        </w:rPr>
        <w:t xml:space="preserve"> Mg odpadów biodegradowalnych.</w:t>
      </w:r>
    </w:p>
    <w:p w:rsidR="0053504A" w:rsidRPr="00DD2AB0" w:rsidRDefault="0053504A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</w:pPr>
    </w:p>
    <w:p w:rsidR="0053504A" w:rsidRDefault="0053504A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</w:pPr>
    </w:p>
    <w:p w:rsidR="00A71FEB" w:rsidRDefault="00A71FEB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</w:pPr>
    </w:p>
    <w:p w:rsidR="00A71FEB" w:rsidRPr="00DD2AB0" w:rsidRDefault="00A71FEB" w:rsidP="00771603">
      <w:pPr>
        <w:spacing w:line="360" w:lineRule="auto"/>
        <w:ind w:left="567"/>
        <w:jc w:val="both"/>
        <w:rPr>
          <w:rFonts w:eastAsia="Calibri"/>
          <w:iCs/>
          <w:lang w:eastAsia="en-US"/>
        </w:rPr>
      </w:pPr>
    </w:p>
    <w:p w:rsidR="0053504A" w:rsidRPr="009958FC" w:rsidRDefault="0053504A" w:rsidP="00771603">
      <w:pPr>
        <w:spacing w:line="360" w:lineRule="auto"/>
        <w:ind w:left="567"/>
        <w:jc w:val="both"/>
        <w:rPr>
          <w:rFonts w:eastAsia="Calibri"/>
          <w:iCs/>
          <w:sz w:val="22"/>
          <w:szCs w:val="22"/>
          <w:lang w:eastAsia="en-US"/>
        </w:rPr>
      </w:pPr>
      <w:r w:rsidRPr="009958FC">
        <w:rPr>
          <w:rFonts w:eastAsia="Calibri"/>
          <w:iCs/>
          <w:sz w:val="22"/>
          <w:szCs w:val="22"/>
          <w:lang w:eastAsia="en-US"/>
        </w:rPr>
        <w:t>Sporządził: M. Pogodziński</w:t>
      </w:r>
    </w:p>
    <w:p w:rsidR="0053504A" w:rsidRPr="00DD2AB0" w:rsidRDefault="009958FC" w:rsidP="00771603">
      <w:pPr>
        <w:spacing w:after="200" w:line="360" w:lineRule="auto"/>
        <w:ind w:left="567"/>
        <w:jc w:val="both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>Bliżyn dnia 10.05.2016r</w:t>
      </w:r>
    </w:p>
    <w:p w:rsidR="0053504A" w:rsidRDefault="0053504A" w:rsidP="00AD0B21">
      <w:pPr>
        <w:ind w:left="567"/>
        <w:rPr>
          <w:rFonts w:eastAsia="Calibri"/>
          <w:i/>
          <w:lang w:eastAsia="en-US"/>
        </w:rPr>
      </w:pPr>
      <w:r w:rsidRPr="00DD2AB0">
        <w:rPr>
          <w:rFonts w:ascii="Calibri" w:eastAsia="Calibri" w:hAnsi="Calibri"/>
          <w:sz w:val="22"/>
          <w:szCs w:val="22"/>
          <w:lang w:eastAsia="en-US"/>
        </w:rPr>
        <w:tab/>
      </w:r>
      <w:r w:rsidRPr="00DD2AB0">
        <w:rPr>
          <w:rFonts w:eastAsia="Calibri"/>
          <w:sz w:val="22"/>
          <w:szCs w:val="22"/>
          <w:lang w:eastAsia="en-US"/>
        </w:rPr>
        <w:tab/>
      </w:r>
      <w:r w:rsidRPr="00DD2AB0">
        <w:rPr>
          <w:rFonts w:eastAsia="Calibri"/>
          <w:sz w:val="22"/>
          <w:szCs w:val="22"/>
          <w:lang w:eastAsia="en-US"/>
        </w:rPr>
        <w:tab/>
      </w:r>
      <w:r w:rsidRPr="00DD2AB0">
        <w:rPr>
          <w:rFonts w:eastAsia="Calibri"/>
          <w:sz w:val="22"/>
          <w:szCs w:val="22"/>
          <w:lang w:eastAsia="en-US"/>
        </w:rPr>
        <w:tab/>
      </w:r>
      <w:r w:rsidRPr="00DD2AB0">
        <w:rPr>
          <w:rFonts w:eastAsia="Calibri"/>
          <w:sz w:val="22"/>
          <w:szCs w:val="22"/>
          <w:lang w:eastAsia="en-US"/>
        </w:rPr>
        <w:tab/>
      </w:r>
      <w:r w:rsidRPr="00DD2AB0">
        <w:rPr>
          <w:rFonts w:eastAsia="Calibri"/>
          <w:sz w:val="22"/>
          <w:szCs w:val="22"/>
          <w:lang w:eastAsia="en-US"/>
        </w:rPr>
        <w:tab/>
      </w:r>
      <w:r w:rsidRPr="00DD2AB0">
        <w:rPr>
          <w:rFonts w:eastAsia="Calibri"/>
          <w:sz w:val="22"/>
          <w:szCs w:val="22"/>
          <w:lang w:eastAsia="en-US"/>
        </w:rPr>
        <w:tab/>
        <w:t xml:space="preserve">Zatwierdzam:             </w:t>
      </w:r>
      <w:r w:rsidR="00AD0B21">
        <w:rPr>
          <w:rFonts w:eastAsia="Calibri"/>
          <w:sz w:val="22"/>
          <w:szCs w:val="22"/>
          <w:lang w:eastAsia="en-US"/>
        </w:rPr>
        <w:t xml:space="preserve">     </w:t>
      </w:r>
      <w:r w:rsidR="00AD0B21" w:rsidRPr="00AD0B21">
        <w:rPr>
          <w:rFonts w:eastAsia="Calibri"/>
          <w:b/>
          <w:sz w:val="22"/>
          <w:szCs w:val="22"/>
          <w:lang w:eastAsia="en-US"/>
        </w:rPr>
        <w:t xml:space="preserve"> </w:t>
      </w:r>
      <w:r w:rsidR="00AD0B21" w:rsidRPr="00AD0B21">
        <w:rPr>
          <w:rFonts w:eastAsia="Calibri"/>
          <w:b/>
          <w:i/>
          <w:lang w:eastAsia="en-US"/>
        </w:rPr>
        <w:t>Wójt</w:t>
      </w:r>
      <w:r w:rsidR="00AD0B21">
        <w:rPr>
          <w:rFonts w:eastAsia="Calibri"/>
          <w:i/>
          <w:lang w:eastAsia="en-US"/>
        </w:rPr>
        <w:t xml:space="preserve"> </w:t>
      </w:r>
    </w:p>
    <w:p w:rsidR="00AD0B21" w:rsidRPr="00AD0B21" w:rsidRDefault="00AD0B21" w:rsidP="00771603">
      <w:pPr>
        <w:spacing w:line="360" w:lineRule="auto"/>
        <w:ind w:left="567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  <w:t xml:space="preserve">(-) Mariusz </w:t>
      </w:r>
      <w:proofErr w:type="spellStart"/>
      <w:r>
        <w:rPr>
          <w:rFonts w:eastAsia="Calibri"/>
          <w:i/>
          <w:lang w:eastAsia="en-US"/>
        </w:rPr>
        <w:t>Walachnia</w:t>
      </w:r>
      <w:proofErr w:type="spellEnd"/>
    </w:p>
    <w:p w:rsidR="0053504A" w:rsidRPr="00DD2AB0" w:rsidRDefault="0053504A" w:rsidP="00771603">
      <w:pPr>
        <w:spacing w:after="200" w:line="360" w:lineRule="auto"/>
        <w:ind w:left="567"/>
        <w:rPr>
          <w:rFonts w:eastAsia="Calibri"/>
          <w:sz w:val="22"/>
          <w:szCs w:val="22"/>
          <w:lang w:eastAsia="en-US"/>
        </w:rPr>
      </w:pP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</w:r>
      <w:r w:rsidRPr="00DD2AB0">
        <w:rPr>
          <w:rFonts w:eastAsia="Calibri"/>
          <w:i/>
          <w:sz w:val="22"/>
          <w:szCs w:val="22"/>
          <w:lang w:eastAsia="en-US"/>
        </w:rPr>
        <w:tab/>
        <w:t xml:space="preserve">            </w:t>
      </w:r>
    </w:p>
    <w:p w:rsidR="0053504A" w:rsidRPr="00DD2AB0" w:rsidRDefault="0053504A" w:rsidP="00771603">
      <w:pPr>
        <w:spacing w:after="200" w:line="360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</w:p>
    <w:p w:rsidR="0053504A" w:rsidRPr="00DD2AB0" w:rsidRDefault="0053504A" w:rsidP="00771603">
      <w:pPr>
        <w:spacing w:line="360" w:lineRule="auto"/>
        <w:ind w:left="567"/>
        <w:jc w:val="center"/>
        <w:rPr>
          <w:lang w:val="en-US"/>
        </w:rPr>
      </w:pPr>
    </w:p>
    <w:p w:rsidR="00947A89" w:rsidRDefault="00947A89" w:rsidP="00771603">
      <w:pPr>
        <w:spacing w:line="360" w:lineRule="auto"/>
        <w:ind w:left="567"/>
      </w:pPr>
    </w:p>
    <w:sectPr w:rsidR="00947A89" w:rsidSect="006C74EE">
      <w:pgSz w:w="11906" w:h="16838"/>
      <w:pgMar w:top="993" w:right="851" w:bottom="709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1F" w:rsidRDefault="0072141F" w:rsidP="00A25D2F">
      <w:r>
        <w:separator/>
      </w:r>
    </w:p>
  </w:endnote>
  <w:endnote w:type="continuationSeparator" w:id="0">
    <w:p w:rsidR="0072141F" w:rsidRDefault="0072141F" w:rsidP="00A2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2F" w:rsidRDefault="00A25D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12771"/>
      <w:docPartObj>
        <w:docPartGallery w:val="Page Numbers (Bottom of Page)"/>
        <w:docPartUnique/>
      </w:docPartObj>
    </w:sdtPr>
    <w:sdtEndPr/>
    <w:sdtContent>
      <w:p w:rsidR="00A25D2F" w:rsidRDefault="00A25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5C">
          <w:rPr>
            <w:noProof/>
          </w:rPr>
          <w:t>11</w:t>
        </w:r>
        <w:r>
          <w:fldChar w:fldCharType="end"/>
        </w:r>
      </w:p>
    </w:sdtContent>
  </w:sdt>
  <w:p w:rsidR="00A25D2F" w:rsidRDefault="00A25D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2F" w:rsidRDefault="00A25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1F" w:rsidRDefault="0072141F" w:rsidP="00A25D2F">
      <w:r>
        <w:separator/>
      </w:r>
    </w:p>
  </w:footnote>
  <w:footnote w:type="continuationSeparator" w:id="0">
    <w:p w:rsidR="0072141F" w:rsidRDefault="0072141F" w:rsidP="00A2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2F" w:rsidRDefault="00A25D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2F" w:rsidRDefault="00A25D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2F" w:rsidRDefault="00A25D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FE"/>
    <w:rsid w:val="00192EE6"/>
    <w:rsid w:val="001E7C0C"/>
    <w:rsid w:val="002222E4"/>
    <w:rsid w:val="00223FB6"/>
    <w:rsid w:val="00255377"/>
    <w:rsid w:val="002F629B"/>
    <w:rsid w:val="003C52E5"/>
    <w:rsid w:val="00442579"/>
    <w:rsid w:val="00443948"/>
    <w:rsid w:val="00490A5A"/>
    <w:rsid w:val="004A2A75"/>
    <w:rsid w:val="0053504A"/>
    <w:rsid w:val="0054523D"/>
    <w:rsid w:val="00560B37"/>
    <w:rsid w:val="00595E52"/>
    <w:rsid w:val="005E31E1"/>
    <w:rsid w:val="006010F2"/>
    <w:rsid w:val="006C74EE"/>
    <w:rsid w:val="006D76E5"/>
    <w:rsid w:val="006E55E8"/>
    <w:rsid w:val="00703964"/>
    <w:rsid w:val="007162E2"/>
    <w:rsid w:val="0072071E"/>
    <w:rsid w:val="0072141F"/>
    <w:rsid w:val="00771603"/>
    <w:rsid w:val="007E6320"/>
    <w:rsid w:val="007F3B55"/>
    <w:rsid w:val="00917C54"/>
    <w:rsid w:val="00947A89"/>
    <w:rsid w:val="009958FC"/>
    <w:rsid w:val="009F4C6F"/>
    <w:rsid w:val="00A25D2F"/>
    <w:rsid w:val="00A705F7"/>
    <w:rsid w:val="00A71FEB"/>
    <w:rsid w:val="00AC315C"/>
    <w:rsid w:val="00AD0B21"/>
    <w:rsid w:val="00BA2CFE"/>
    <w:rsid w:val="00CF6332"/>
    <w:rsid w:val="00D4722A"/>
    <w:rsid w:val="00E26F3A"/>
    <w:rsid w:val="00F155D9"/>
    <w:rsid w:val="00F524C7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3504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3504A"/>
    <w:pPr>
      <w:spacing w:line="360" w:lineRule="auto"/>
      <w:jc w:val="center"/>
    </w:pPr>
    <w:rPr>
      <w:rFonts w:ascii="Verdana" w:hAnsi="Verdan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53504A"/>
    <w:rPr>
      <w:rFonts w:ascii="Verdana" w:eastAsia="Times New Roman" w:hAnsi="Verdana" w:cs="Times New Roman"/>
      <w:b/>
      <w:bCs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35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1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C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D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3504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3504A"/>
    <w:pPr>
      <w:spacing w:line="360" w:lineRule="auto"/>
      <w:jc w:val="center"/>
    </w:pPr>
    <w:rPr>
      <w:rFonts w:ascii="Verdana" w:hAnsi="Verdan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53504A"/>
    <w:rPr>
      <w:rFonts w:ascii="Verdana" w:eastAsia="Times New Roman" w:hAnsi="Verdana" w:cs="Times New Roman"/>
      <w:b/>
      <w:bCs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35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1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C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D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blizyn@w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lizy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F061-F80F-4062-8B96-26A22CF0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2589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13</cp:revision>
  <cp:lastPrinted>2016-05-10T13:25:00Z</cp:lastPrinted>
  <dcterms:created xsi:type="dcterms:W3CDTF">2016-05-09T10:04:00Z</dcterms:created>
  <dcterms:modified xsi:type="dcterms:W3CDTF">2016-05-11T07:38:00Z</dcterms:modified>
</cp:coreProperties>
</file>