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12" w:rsidRPr="001F1C4B" w:rsidRDefault="00116312" w:rsidP="00116312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116312" w:rsidRPr="001944AB" w:rsidTr="00D00846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116312" w:rsidRPr="001944AB" w:rsidTr="00D0084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16312" w:rsidRPr="002112F9" w:rsidRDefault="00C16CCF" w:rsidP="00D00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116312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116312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16312" w:rsidRPr="001944AB" w:rsidTr="00D00846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F3001F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16312" w:rsidRPr="00593C34" w:rsidRDefault="00116312" w:rsidP="00D0084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Studium Uwarunkowań i Kierunków Zagospodarowania Przestrzennego </w:t>
            </w:r>
          </w:p>
        </w:tc>
      </w:tr>
      <w:tr w:rsidR="00116312" w:rsidRPr="001944AB" w:rsidTr="00D00846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16312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16312" w:rsidRPr="0075550C" w:rsidRDefault="00116312" w:rsidP="00C16C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</w:t>
            </w:r>
            <w:r w:rsidR="00C16CCF">
              <w:rPr>
                <w:rFonts w:ascii="Arial" w:hAnsi="Arial" w:cs="Arial"/>
                <w:sz w:val="20"/>
                <w:szCs w:val="20"/>
              </w:rPr>
              <w:t xml:space="preserve">łożenie do publicznego wglądu </w:t>
            </w:r>
          </w:p>
        </w:tc>
      </w:tr>
      <w:tr w:rsidR="00116312" w:rsidRPr="001944AB" w:rsidTr="00D00846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16312" w:rsidRDefault="00116312" w:rsidP="00D00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16312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16312" w:rsidRPr="0075550C" w:rsidRDefault="00116312" w:rsidP="00C16C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</w:t>
            </w:r>
            <w:r w:rsidR="00C16CC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Nr 2 Studium uwarunkowań i kierunków zagospodarowania przestrzennego Gminy Bliżyn wraz z progn</w:t>
            </w:r>
            <w:r w:rsidR="00C16CCF">
              <w:rPr>
                <w:rFonts w:ascii="Arial" w:hAnsi="Arial" w:cs="Arial"/>
                <w:sz w:val="20"/>
                <w:szCs w:val="20"/>
              </w:rPr>
              <w:t>ozą oddziaływania na środowisko i opracowanie ekofizjograficznym.</w:t>
            </w:r>
          </w:p>
        </w:tc>
      </w:tr>
      <w:tr w:rsidR="00116312" w:rsidRPr="001944AB" w:rsidTr="00D00846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16312" w:rsidRDefault="00116312" w:rsidP="00D00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16312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16312" w:rsidRPr="005B5291" w:rsidRDefault="00116312" w:rsidP="00D008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>Przedmiotem zmiany jest teren położony w miejscowości Wołów gm. Bliżyn obejmujący udokumentowane złoże piasków czwartorzędowych w kat. C</w:t>
            </w:r>
            <w:r w:rsidRPr="005B5291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5B529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6312" w:rsidRPr="00593C34" w:rsidRDefault="00116312" w:rsidP="00D008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312" w:rsidRPr="001944AB" w:rsidTr="00D00846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16312" w:rsidRDefault="00116312" w:rsidP="00D00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16312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16312" w:rsidRPr="00593C34" w:rsidRDefault="00116312" w:rsidP="00D00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miejscowości Wołów</w:t>
            </w:r>
          </w:p>
        </w:tc>
      </w:tr>
      <w:tr w:rsidR="00116312" w:rsidRPr="001944AB" w:rsidTr="00D0084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16312" w:rsidRPr="00593C34" w:rsidRDefault="00116312" w:rsidP="00C16C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PNO.6720.1.</w:t>
            </w:r>
            <w:r w:rsidR="00C16CC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.2014</w:t>
            </w:r>
          </w:p>
        </w:tc>
      </w:tr>
      <w:tr w:rsidR="00116312" w:rsidRPr="001944AB" w:rsidTr="00D00846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16312" w:rsidRDefault="00116312" w:rsidP="00D00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16312" w:rsidRDefault="00116312" w:rsidP="00D00846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116312" w:rsidRDefault="00116312" w:rsidP="00D00846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116312" w:rsidRPr="00593C34" w:rsidRDefault="00116312" w:rsidP="00D00846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116312" w:rsidRPr="00593C34" w:rsidRDefault="00116312" w:rsidP="00D00846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312" w:rsidRPr="001944AB" w:rsidTr="00D00846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16312" w:rsidRPr="00593C34" w:rsidRDefault="00C16CCF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</w:t>
            </w:r>
            <w:r w:rsidR="00116312">
              <w:rPr>
                <w:rFonts w:ascii="Arial" w:hAnsi="Arial" w:cs="Arial"/>
                <w:sz w:val="20"/>
                <w:szCs w:val="20"/>
              </w:rPr>
              <w:t xml:space="preserve"> 2015 </w:t>
            </w:r>
            <w:r w:rsidR="00116312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116312" w:rsidRPr="007B66EB" w:rsidTr="00D00846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16312" w:rsidRPr="00593C34" w:rsidRDefault="00116312" w:rsidP="00D00846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116312" w:rsidRPr="001944AB" w:rsidTr="00D0084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16312" w:rsidRPr="00593C34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116312" w:rsidRPr="001944AB" w:rsidTr="00D0084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16312" w:rsidRPr="00593C34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25-41-172 wew. 40</w:t>
            </w:r>
          </w:p>
          <w:p w:rsidR="00116312" w:rsidRPr="00593C34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312" w:rsidRPr="001944AB" w:rsidTr="00D0084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7B013B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16312" w:rsidRPr="00593C34" w:rsidRDefault="00C16CCF" w:rsidP="00C16C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Pr="00354296">
                <w:rPr>
                  <w:rStyle w:val="Hipercze"/>
                  <w:rFonts w:ascii="Arial" w:hAnsi="Arial" w:cs="Arial"/>
                  <w:sz w:val="20"/>
                  <w:szCs w:val="20"/>
                </w:rPr>
                <w:t>www.ugblizyn.bip.doc.pl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zakładka: Ogłoszenia</w:t>
            </w:r>
          </w:p>
        </w:tc>
      </w:tr>
      <w:tr w:rsidR="00116312" w:rsidRPr="001944AB" w:rsidTr="00D0084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7B013B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16312" w:rsidRPr="00593C34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16312" w:rsidRPr="001944AB" w:rsidTr="00D0084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16312" w:rsidRPr="00593C34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118/2014, 01/2015, 04/2015</w:t>
            </w:r>
            <w:r w:rsidR="00C16CCF">
              <w:rPr>
                <w:rFonts w:ascii="Arial" w:hAnsi="Arial" w:cs="Arial"/>
                <w:sz w:val="20"/>
                <w:szCs w:val="20"/>
              </w:rPr>
              <w:t>, 05/2015, 10/2015</w:t>
            </w:r>
          </w:p>
          <w:p w:rsidR="00116312" w:rsidRPr="00593C34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312" w:rsidRPr="001944AB" w:rsidTr="00D0084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16312" w:rsidRPr="00593C34" w:rsidRDefault="00C16CCF" w:rsidP="00C16C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16312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116312">
              <w:rPr>
                <w:rFonts w:ascii="Arial" w:hAnsi="Arial" w:cs="Arial"/>
                <w:sz w:val="20"/>
                <w:szCs w:val="20"/>
              </w:rPr>
              <w:t>.2015</w:t>
            </w:r>
            <w:r w:rsidR="00116312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116312" w:rsidRPr="001944AB" w:rsidTr="00D00846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16312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16312" w:rsidRPr="00593C34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116312" w:rsidRPr="001944AB" w:rsidTr="00D00846">
        <w:trPr>
          <w:trHeight w:val="1757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116312" w:rsidRPr="001944AB" w:rsidRDefault="00116312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5A3" w:rsidRPr="006055A3" w:rsidRDefault="006055A3" w:rsidP="006055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Wyłożenie</w:t>
            </w:r>
            <w:r w:rsidRPr="006055A3">
              <w:rPr>
                <w:rFonts w:ascii="Arial" w:hAnsi="Arial" w:cs="Arial"/>
                <w:sz w:val="20"/>
                <w:szCs w:val="20"/>
              </w:rPr>
              <w:t xml:space="preserve"> do publicznego wglądu</w:t>
            </w:r>
            <w:r w:rsidRPr="006055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055A3">
              <w:rPr>
                <w:rFonts w:ascii="Arial" w:hAnsi="Arial" w:cs="Arial"/>
                <w:b/>
                <w:sz w:val="20"/>
                <w:szCs w:val="20"/>
              </w:rPr>
              <w:t>projektu Zmiany Nr 2 Studium uwarunkowań i kierunków zagospodarowania przestrzennego gminy Bliżyn wraz z prognozą oddziaływania na środowisko do niniejszej zmiany studium, w dniach od 03 sierpnia 2015 r. do 31 sierpnia 2015 r</w:t>
            </w:r>
            <w:r w:rsidRPr="006055A3">
              <w:rPr>
                <w:rFonts w:ascii="Arial" w:hAnsi="Arial" w:cs="Arial"/>
                <w:sz w:val="20"/>
                <w:szCs w:val="20"/>
              </w:rPr>
              <w:t>., w siedzibie Urzędu Gminy w Bliżynie,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055A3">
              <w:rPr>
                <w:rFonts w:ascii="Arial" w:hAnsi="Arial" w:cs="Arial"/>
                <w:sz w:val="20"/>
                <w:szCs w:val="20"/>
              </w:rPr>
              <w:t xml:space="preserve">-120 Bliżyn, ul. Kościuszki 79a, pokój 9, w godzinach od 8ºº do 14ºº. Zmiana studium dotyczy </w:t>
            </w:r>
            <w:r w:rsidRPr="006055A3">
              <w:rPr>
                <w:rFonts w:ascii="Arial" w:hAnsi="Arial" w:cs="Arial"/>
                <w:b/>
                <w:sz w:val="20"/>
                <w:szCs w:val="20"/>
              </w:rPr>
              <w:t>lokalizacji udokumentowanego złoża piasków czwartorzędowych w miejscowości Wołów, na terenie gminy Bliżyn.</w:t>
            </w:r>
          </w:p>
          <w:p w:rsidR="00116312" w:rsidRDefault="006055A3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055A3">
              <w:rPr>
                <w:rFonts w:ascii="Arial" w:hAnsi="Arial" w:cs="Arial"/>
                <w:b/>
                <w:sz w:val="20"/>
                <w:szCs w:val="20"/>
              </w:rPr>
              <w:t>rojekt wraz z prognozą</w:t>
            </w:r>
            <w:r w:rsidRPr="006055A3">
              <w:rPr>
                <w:rFonts w:ascii="Arial" w:hAnsi="Arial" w:cs="Arial"/>
                <w:sz w:val="20"/>
                <w:szCs w:val="20"/>
              </w:rPr>
              <w:t xml:space="preserve"> zostanie udostępniony na stronie internetowej Urzędu Gminy Bliżyn</w:t>
            </w:r>
            <w:r w:rsidRPr="006055A3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hyperlink r:id="rId5" w:history="1">
              <w:r w:rsidRPr="006055A3">
                <w:rPr>
                  <w:rStyle w:val="Hipercze"/>
                  <w:rFonts w:ascii="Arial" w:hAnsi="Arial" w:cs="Arial"/>
                  <w:b/>
                  <w:sz w:val="20"/>
                  <w:szCs w:val="20"/>
                </w:rPr>
                <w:t>www.ugblizyn.bip.doc.pl</w:t>
              </w:r>
            </w:hyperlink>
            <w:r w:rsidRPr="006055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55A3">
              <w:rPr>
                <w:rFonts w:ascii="Arial" w:hAnsi="Arial" w:cs="Arial"/>
                <w:sz w:val="20"/>
                <w:szCs w:val="20"/>
              </w:rPr>
              <w:t>Zakładka: Ogłoszenia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55A3" w:rsidRDefault="006055A3" w:rsidP="006055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55A3">
              <w:rPr>
                <w:rFonts w:ascii="Arial" w:hAnsi="Arial" w:cs="Arial"/>
                <w:sz w:val="20"/>
                <w:szCs w:val="20"/>
              </w:rPr>
              <w:lastRenderedPageBreak/>
              <w:t xml:space="preserve">Dyskusja publiczna, nad przyjętymi w projekcie zmiany studium, rozwiązaniami odbędzie się </w:t>
            </w:r>
            <w:r w:rsidRPr="006055A3">
              <w:rPr>
                <w:rFonts w:ascii="Arial" w:hAnsi="Arial" w:cs="Arial"/>
                <w:b/>
                <w:sz w:val="20"/>
                <w:szCs w:val="20"/>
              </w:rPr>
              <w:t>w dniu 27 sierpnia 2015</w:t>
            </w:r>
            <w:r w:rsidRPr="006055A3">
              <w:rPr>
                <w:rFonts w:ascii="Arial" w:hAnsi="Arial" w:cs="Arial"/>
                <w:sz w:val="20"/>
                <w:szCs w:val="20"/>
              </w:rPr>
              <w:t> </w:t>
            </w:r>
            <w:r w:rsidRPr="006055A3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6055A3">
              <w:rPr>
                <w:rFonts w:ascii="Arial" w:hAnsi="Arial" w:cs="Arial"/>
                <w:sz w:val="20"/>
                <w:szCs w:val="20"/>
              </w:rPr>
              <w:t>. w siedzibie Urzędu Gminy w Bliżynie o godzinie 10ºº.</w:t>
            </w:r>
          </w:p>
          <w:p w:rsidR="006055A3" w:rsidRPr="006055A3" w:rsidRDefault="006055A3" w:rsidP="006055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55A3">
              <w:rPr>
                <w:rFonts w:ascii="Arial" w:hAnsi="Arial" w:cs="Arial"/>
                <w:sz w:val="20"/>
                <w:szCs w:val="20"/>
              </w:rPr>
              <w:t xml:space="preserve">Uwagi należy składać w nieprzekraczalnym terminie </w:t>
            </w:r>
            <w:r w:rsidRPr="006055A3">
              <w:rPr>
                <w:rFonts w:ascii="Arial" w:hAnsi="Arial" w:cs="Arial"/>
                <w:b/>
                <w:sz w:val="20"/>
                <w:szCs w:val="20"/>
              </w:rPr>
              <w:t xml:space="preserve">do dnia 21 września 2015 r., </w:t>
            </w:r>
            <w:r w:rsidRPr="006055A3">
              <w:rPr>
                <w:rFonts w:ascii="Arial" w:hAnsi="Arial" w:cs="Arial"/>
                <w:sz w:val="20"/>
                <w:szCs w:val="20"/>
              </w:rPr>
              <w:t>z podaniem imienia i nazwiska lub nazwy jednostki organizacyjnej, adresu, oznaczenia nieruchomości, której uwaga dotyczy. Uwagi można wnosić do Wójta Gminy Bliżyn w formie:</w:t>
            </w:r>
          </w:p>
          <w:p w:rsidR="006055A3" w:rsidRPr="006055A3" w:rsidRDefault="006055A3" w:rsidP="006055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55A3">
              <w:rPr>
                <w:rFonts w:ascii="Arial" w:hAnsi="Arial" w:cs="Arial"/>
                <w:sz w:val="20"/>
                <w:szCs w:val="20"/>
              </w:rPr>
              <w:t>- pisemnej na adres Urzędu Gminy Bliżyn: 26-120 Bliżyn, ul. Kościuszki 79a;</w:t>
            </w:r>
          </w:p>
          <w:p w:rsidR="006055A3" w:rsidRPr="006055A3" w:rsidRDefault="006055A3" w:rsidP="006055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55A3">
              <w:rPr>
                <w:rFonts w:ascii="Arial" w:hAnsi="Arial" w:cs="Arial"/>
                <w:sz w:val="20"/>
                <w:szCs w:val="20"/>
              </w:rPr>
              <w:t>- ustnie do protokołu, w siedzibie Urzędu Gminy Bliżyn;</w:t>
            </w:r>
          </w:p>
          <w:p w:rsidR="006055A3" w:rsidRPr="006055A3" w:rsidRDefault="006055A3" w:rsidP="00D0084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055A3">
              <w:rPr>
                <w:rFonts w:ascii="Arial" w:hAnsi="Arial" w:cs="Arial"/>
                <w:sz w:val="20"/>
                <w:szCs w:val="20"/>
              </w:rPr>
              <w:t xml:space="preserve">- za pomocą środków komunikacji elektronicznej, bez konieczności opatrywania ich bezpiecznym podpisem elektronicznym, o którym mowa w ustawie z dnia </w:t>
            </w:r>
            <w:smartTag w:uri="urn:schemas-microsoft-com:office:smarttags" w:element="date">
              <w:smartTagPr>
                <w:attr w:name="Year" w:val="2001"/>
                <w:attr w:name="Day" w:val="18"/>
                <w:attr w:name="Month" w:val="9"/>
                <w:attr w:name="ls" w:val="trans"/>
              </w:smartTagPr>
              <w:r w:rsidRPr="006055A3">
                <w:rPr>
                  <w:rFonts w:ascii="Arial" w:hAnsi="Arial" w:cs="Arial"/>
                  <w:sz w:val="20"/>
                  <w:szCs w:val="20"/>
                </w:rPr>
                <w:t>18 września 2001</w:t>
              </w:r>
            </w:smartTag>
            <w:r w:rsidRPr="006055A3">
              <w:rPr>
                <w:rFonts w:ascii="Arial" w:hAnsi="Arial" w:cs="Arial"/>
                <w:sz w:val="20"/>
                <w:szCs w:val="20"/>
              </w:rPr>
              <w:t> r. o podpisie elektronicznym, na adres e-mail</w:t>
            </w:r>
            <w:r w:rsidRPr="006055A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ugblizyn@wp.pl</w:t>
            </w:r>
            <w:bookmarkStart w:id="0" w:name="_GoBack"/>
            <w:bookmarkEnd w:id="0"/>
          </w:p>
        </w:tc>
      </w:tr>
    </w:tbl>
    <w:p w:rsidR="00116312" w:rsidRDefault="00116312" w:rsidP="00116312"/>
    <w:p w:rsidR="00116312" w:rsidRDefault="00116312" w:rsidP="00116312"/>
    <w:p w:rsidR="00A1575F" w:rsidRDefault="00A1575F"/>
    <w:sectPr w:rsidR="00A1575F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12"/>
    <w:rsid w:val="00116312"/>
    <w:rsid w:val="006055A3"/>
    <w:rsid w:val="00A1575F"/>
    <w:rsid w:val="00C1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746B3-DE08-4435-B884-10AD13DD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16312"/>
    <w:pPr>
      <w:widowControl w:val="0"/>
      <w:autoSpaceDN w:val="0"/>
      <w:adjustRightInd w:val="0"/>
      <w:spacing w:after="120"/>
    </w:pPr>
    <w:rPr>
      <w:rFonts w:cs="Tahoma"/>
    </w:rPr>
  </w:style>
  <w:style w:type="character" w:styleId="Hipercze">
    <w:name w:val="Hyperlink"/>
    <w:basedOn w:val="Domylnaczcionkaakapitu"/>
    <w:uiPriority w:val="99"/>
    <w:unhideWhenUsed/>
    <w:rsid w:val="00C16C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5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5A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blizyn.bip.doc.pl" TargetMode="External"/><Relationship Id="rId4" Type="http://schemas.openxmlformats.org/officeDocument/2006/relationships/hyperlink" Target="http://www.ugblizyn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3</cp:revision>
  <cp:lastPrinted>2015-07-17T09:01:00Z</cp:lastPrinted>
  <dcterms:created xsi:type="dcterms:W3CDTF">2015-07-17T08:51:00Z</dcterms:created>
  <dcterms:modified xsi:type="dcterms:W3CDTF">2015-07-17T09:02:00Z</dcterms:modified>
</cp:coreProperties>
</file>