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DD" w:rsidRPr="000C5D5B" w:rsidRDefault="005F327D" w:rsidP="00DD3EDD">
      <w:pPr>
        <w:spacing w:after="0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8</w:t>
      </w:r>
      <w:r w:rsidR="00DD3EDD" w:rsidRPr="000C5D5B">
        <w:rPr>
          <w:rFonts w:ascii="Cambria" w:hAnsi="Cambria"/>
          <w:b/>
          <w:bCs/>
        </w:rPr>
        <w:t xml:space="preserve"> do </w:t>
      </w:r>
      <w:r w:rsidR="0013084E">
        <w:rPr>
          <w:rFonts w:ascii="Cambria" w:hAnsi="Cambria"/>
          <w:b/>
          <w:bCs/>
        </w:rPr>
        <w:t>SIWZ</w:t>
      </w:r>
    </w:p>
    <w:p w:rsidR="00947A89" w:rsidRPr="00DD3EDD" w:rsidRDefault="005F327D" w:rsidP="00DD3EDD">
      <w:pPr>
        <w:spacing w:after="0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znak: OS.271.1</w:t>
      </w:r>
      <w:r w:rsidR="00DD3EDD">
        <w:rPr>
          <w:rFonts w:ascii="Cambria" w:hAnsi="Cambria"/>
          <w:b/>
          <w:bCs/>
        </w:rPr>
        <w:t>.</w:t>
      </w:r>
      <w:r w:rsidR="00DD3EDD" w:rsidRPr="000C5D5B">
        <w:rPr>
          <w:rFonts w:ascii="Cambria" w:hAnsi="Cambria"/>
          <w:b/>
          <w:bCs/>
        </w:rPr>
        <w:t>2013</w:t>
      </w:r>
    </w:p>
    <w:p w:rsidR="00DD3EDD" w:rsidRDefault="00DD3EDD">
      <w:pPr>
        <w:rPr>
          <w:rFonts w:ascii="Cambria" w:hAnsi="Cambria"/>
        </w:rPr>
      </w:pPr>
    </w:p>
    <w:p w:rsidR="00DD3EDD" w:rsidRDefault="00DD3EDD" w:rsidP="00DD3EDD">
      <w:pPr>
        <w:rPr>
          <w:rFonts w:ascii="Cambria" w:hAnsi="Cambria"/>
          <w:b/>
        </w:rPr>
      </w:pPr>
      <w:r>
        <w:rPr>
          <w:rFonts w:ascii="Cambria" w:hAnsi="Cambria"/>
          <w:b/>
        </w:rPr>
        <w:t>OPIS PRZDMIOTU ZAMÓWIENIA</w:t>
      </w:r>
    </w:p>
    <w:p w:rsidR="00DD3EDD" w:rsidRDefault="00F0750D" w:rsidP="00F0750D">
      <w:pPr>
        <w:pStyle w:val="Akapitzlist"/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Cambria" w:hAnsi="Cambria"/>
          <w:b/>
        </w:rPr>
        <w:t>Charakterystyka Gminy Bliżyn</w:t>
      </w:r>
    </w:p>
    <w:p w:rsidR="00F0750D" w:rsidRDefault="00F0750D" w:rsidP="00F0750D">
      <w:pPr>
        <w:pStyle w:val="Akapitzlist"/>
        <w:numPr>
          <w:ilvl w:val="0"/>
          <w:numId w:val="3"/>
        </w:numPr>
        <w:rPr>
          <w:rFonts w:ascii="Cambria" w:hAnsi="Cambria"/>
        </w:rPr>
      </w:pPr>
      <w:r w:rsidRPr="00F0750D">
        <w:rPr>
          <w:rFonts w:ascii="Cambria" w:hAnsi="Cambria"/>
        </w:rPr>
        <w:t xml:space="preserve"> Powierzchnia </w:t>
      </w:r>
      <w:r>
        <w:rPr>
          <w:rFonts w:ascii="Cambria" w:hAnsi="Cambria"/>
        </w:rPr>
        <w:t>–</w:t>
      </w:r>
      <w:r w:rsidRPr="00F0750D">
        <w:rPr>
          <w:rFonts w:ascii="Cambria" w:hAnsi="Cambria"/>
        </w:rPr>
        <w:t xml:space="preserve"> </w:t>
      </w:r>
      <w:r>
        <w:rPr>
          <w:rFonts w:ascii="Cambria" w:hAnsi="Cambria"/>
        </w:rPr>
        <w:t>14 120 ha.</w:t>
      </w:r>
    </w:p>
    <w:p w:rsidR="00F0750D" w:rsidRDefault="00F0750D" w:rsidP="00F0750D">
      <w:pPr>
        <w:pStyle w:val="Akapitzlist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Liczba mieszkańców  - stan na dzień 09.05.2013 r. – 8 485 (dane z ewidencji ludności)</w:t>
      </w:r>
      <w:r w:rsidR="00204E77">
        <w:rPr>
          <w:rFonts w:ascii="Cambria" w:hAnsi="Cambria"/>
        </w:rPr>
        <w:t xml:space="preserve"> w tym 500 osób zamieszkuje </w:t>
      </w:r>
      <w:r w:rsidR="00080864">
        <w:rPr>
          <w:rFonts w:ascii="Cambria" w:hAnsi="Cambria"/>
        </w:rPr>
        <w:t xml:space="preserve">w zabudowie </w:t>
      </w:r>
      <w:r w:rsidR="00204E77">
        <w:rPr>
          <w:rFonts w:ascii="Cambria" w:hAnsi="Cambria"/>
        </w:rPr>
        <w:t>wielorodzinnej</w:t>
      </w:r>
      <w:r w:rsidR="00C53449">
        <w:rPr>
          <w:rFonts w:ascii="Cambria" w:hAnsi="Cambria"/>
        </w:rPr>
        <w:t>.</w:t>
      </w:r>
      <w:r w:rsidR="00204E77">
        <w:rPr>
          <w:rFonts w:ascii="Cambria" w:hAnsi="Cambria"/>
        </w:rPr>
        <w:t xml:space="preserve"> </w:t>
      </w:r>
    </w:p>
    <w:p w:rsidR="00F0750D" w:rsidRDefault="00C53449" w:rsidP="006C0F7B">
      <w:pPr>
        <w:pStyle w:val="Akapitzlist"/>
        <w:numPr>
          <w:ilvl w:val="0"/>
          <w:numId w:val="3"/>
        </w:numPr>
        <w:spacing w:before="240"/>
        <w:rPr>
          <w:rFonts w:ascii="Cambria" w:hAnsi="Cambria"/>
        </w:rPr>
      </w:pPr>
      <w:r>
        <w:rPr>
          <w:rFonts w:ascii="Cambria" w:hAnsi="Cambria"/>
        </w:rPr>
        <w:t>Wykaz</w:t>
      </w:r>
      <w:r w:rsidR="006C0F7B">
        <w:rPr>
          <w:rFonts w:ascii="Cambria" w:hAnsi="Cambria"/>
        </w:rPr>
        <w:t xml:space="preserve"> nieruchomości</w:t>
      </w:r>
      <w:r>
        <w:rPr>
          <w:rFonts w:ascii="Cambria" w:hAnsi="Cambria"/>
        </w:rPr>
        <w:t xml:space="preserve"> położonych na terenie gminy Bliżyn</w:t>
      </w:r>
      <w:r w:rsidR="006C0F7B">
        <w:rPr>
          <w:rFonts w:ascii="Cambria" w:hAnsi="Cambria"/>
        </w:rPr>
        <w:t xml:space="preserve"> przedstawia załącznik nr 9 do specyfikacji istotnych warunków zamówienia.</w:t>
      </w:r>
    </w:p>
    <w:p w:rsidR="006C0F7B" w:rsidRDefault="006C0F7B" w:rsidP="006C0F7B">
      <w:pPr>
        <w:pStyle w:val="Akapitzlist"/>
        <w:spacing w:before="240"/>
        <w:ind w:left="600"/>
        <w:rPr>
          <w:rFonts w:ascii="Cambria" w:hAnsi="Cambria"/>
        </w:rPr>
      </w:pPr>
    </w:p>
    <w:p w:rsidR="006C0F7B" w:rsidRDefault="006C0F7B" w:rsidP="006C0F7B">
      <w:pPr>
        <w:pStyle w:val="Akapitzlist"/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Cambria" w:hAnsi="Cambria"/>
          <w:b/>
        </w:rPr>
        <w:t>Szczegółowy opis przedmiotu zamówienia</w:t>
      </w:r>
    </w:p>
    <w:p w:rsidR="006C0F7B" w:rsidRDefault="00574936" w:rsidP="006C0F7B">
      <w:pPr>
        <w:ind w:left="36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1</w:t>
      </w:r>
      <w:r w:rsidR="0086567D">
        <w:rPr>
          <w:rFonts w:ascii="Cambria" w:eastAsia="Times New Roman" w:hAnsi="Cambria" w:cs="Times New Roman"/>
          <w:lang w:eastAsia="pl-PL"/>
        </w:rPr>
        <w:t>.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="006C0F7B" w:rsidRPr="001E69FD">
        <w:rPr>
          <w:rFonts w:ascii="Cambria" w:eastAsia="Times New Roman" w:hAnsi="Cambria" w:cs="Times New Roman"/>
          <w:lang w:eastAsia="pl-PL"/>
        </w:rPr>
        <w:t>Przedmiotem zamówienia jest odbieranie i zagospodarowanie wskazanych w opisie zamówie</w:t>
      </w:r>
      <w:r w:rsidR="006C0F7B">
        <w:rPr>
          <w:rFonts w:ascii="Cambria" w:eastAsia="Times New Roman" w:hAnsi="Cambria" w:cs="Times New Roman"/>
          <w:lang w:eastAsia="pl-PL"/>
        </w:rPr>
        <w:t xml:space="preserve">nia </w:t>
      </w:r>
      <w:r w:rsidR="006C0F7B" w:rsidRPr="001E69FD">
        <w:rPr>
          <w:rFonts w:ascii="Cambria" w:eastAsia="Times New Roman" w:hAnsi="Cambria" w:cs="Times New Roman"/>
          <w:lang w:eastAsia="pl-PL"/>
        </w:rPr>
        <w:t>odpadów komunalnych z nieruchomości położonych na tere</w:t>
      </w:r>
      <w:r w:rsidR="006C0F7B">
        <w:rPr>
          <w:rFonts w:ascii="Cambria" w:eastAsia="Times New Roman" w:hAnsi="Cambria" w:cs="Times New Roman"/>
          <w:lang w:eastAsia="pl-PL"/>
        </w:rPr>
        <w:t xml:space="preserve">nie Gminy Bliżyn, na których </w:t>
      </w:r>
      <w:r w:rsidR="006C0F7B" w:rsidRPr="001E69FD">
        <w:rPr>
          <w:rFonts w:ascii="Cambria" w:eastAsia="Times New Roman" w:hAnsi="Cambria" w:cs="Times New Roman"/>
          <w:lang w:eastAsia="pl-PL"/>
        </w:rPr>
        <w:t>zamieszkują mieszkańcy, w sposób zapewniający osiągnięcie od</w:t>
      </w:r>
      <w:r w:rsidR="006C0F7B">
        <w:rPr>
          <w:rFonts w:ascii="Cambria" w:eastAsia="Times New Roman" w:hAnsi="Cambria" w:cs="Times New Roman"/>
          <w:lang w:eastAsia="pl-PL"/>
        </w:rPr>
        <w:t xml:space="preserve">powiednich poziomów recyklingu, </w:t>
      </w:r>
      <w:r w:rsidR="006C0F7B" w:rsidRPr="001E69FD">
        <w:rPr>
          <w:rFonts w:ascii="Cambria" w:eastAsia="Times New Roman" w:hAnsi="Cambria" w:cs="Times New Roman"/>
          <w:lang w:eastAsia="pl-PL"/>
        </w:rPr>
        <w:t>przygotowania do ponownego użycia i odzysku innymi metodami oraz ogranicze</w:t>
      </w:r>
      <w:r w:rsidR="006C0F7B">
        <w:rPr>
          <w:rFonts w:ascii="Cambria" w:eastAsia="Times New Roman" w:hAnsi="Cambria" w:cs="Times New Roman"/>
          <w:lang w:eastAsia="pl-PL"/>
        </w:rPr>
        <w:t xml:space="preserve">nie masy odpadów </w:t>
      </w:r>
      <w:r w:rsidR="006C0F7B" w:rsidRPr="001E69FD">
        <w:rPr>
          <w:rFonts w:ascii="Cambria" w:eastAsia="Times New Roman" w:hAnsi="Cambria" w:cs="Times New Roman"/>
          <w:lang w:eastAsia="pl-PL"/>
        </w:rPr>
        <w:t xml:space="preserve">komunalnych ulegających biodegradacji przekazywanych do </w:t>
      </w:r>
      <w:r w:rsidR="006C0F7B">
        <w:rPr>
          <w:rFonts w:ascii="Cambria" w:eastAsia="Times New Roman" w:hAnsi="Cambria" w:cs="Times New Roman"/>
          <w:lang w:eastAsia="pl-PL"/>
        </w:rPr>
        <w:t xml:space="preserve">składowania, zgodnie z zapisami </w:t>
      </w:r>
      <w:r w:rsidR="006C0F7B" w:rsidRPr="001E69FD">
        <w:rPr>
          <w:rFonts w:ascii="Cambria" w:eastAsia="Times New Roman" w:hAnsi="Cambria" w:cs="Times New Roman"/>
          <w:lang w:eastAsia="pl-PL"/>
        </w:rPr>
        <w:t>ustawy z dnia 13 września 1996r. o utrzymaniu czystości i porz</w:t>
      </w:r>
      <w:r w:rsidR="006C0F7B">
        <w:rPr>
          <w:rFonts w:ascii="Cambria" w:eastAsia="Times New Roman" w:hAnsi="Cambria" w:cs="Times New Roman"/>
          <w:lang w:eastAsia="pl-PL"/>
        </w:rPr>
        <w:t>ądku w gminach (</w:t>
      </w:r>
      <w:proofErr w:type="spellStart"/>
      <w:r w:rsidR="006C0F7B">
        <w:rPr>
          <w:rFonts w:ascii="Cambria" w:eastAsia="Times New Roman" w:hAnsi="Cambria" w:cs="Times New Roman"/>
          <w:lang w:eastAsia="pl-PL"/>
        </w:rPr>
        <w:t>Dz.U</w:t>
      </w:r>
      <w:proofErr w:type="spellEnd"/>
      <w:r w:rsidR="006C0F7B">
        <w:rPr>
          <w:rFonts w:ascii="Cambria" w:eastAsia="Times New Roman" w:hAnsi="Cambria" w:cs="Times New Roman"/>
          <w:lang w:eastAsia="pl-PL"/>
        </w:rPr>
        <w:t xml:space="preserve">. z 2012 r. </w:t>
      </w:r>
      <w:r w:rsidR="006C0F7B" w:rsidRPr="001E69FD">
        <w:rPr>
          <w:rFonts w:ascii="Cambria" w:eastAsia="Times New Roman" w:hAnsi="Cambria" w:cs="Times New Roman"/>
          <w:lang w:eastAsia="pl-PL"/>
        </w:rPr>
        <w:t>poz. 391</w:t>
      </w:r>
      <w:r w:rsidR="006C0F7B">
        <w:rPr>
          <w:rFonts w:ascii="Cambria" w:eastAsia="Times New Roman" w:hAnsi="Cambria" w:cs="Times New Roman"/>
          <w:lang w:eastAsia="pl-PL"/>
        </w:rPr>
        <w:t xml:space="preserve"> z </w:t>
      </w:r>
      <w:proofErr w:type="spellStart"/>
      <w:r w:rsidR="006C0F7B">
        <w:rPr>
          <w:rFonts w:ascii="Cambria" w:eastAsia="Times New Roman" w:hAnsi="Cambria" w:cs="Times New Roman"/>
          <w:lang w:eastAsia="pl-PL"/>
        </w:rPr>
        <w:t>późn</w:t>
      </w:r>
      <w:proofErr w:type="spellEnd"/>
      <w:r w:rsidR="006C0F7B">
        <w:rPr>
          <w:rFonts w:ascii="Cambria" w:eastAsia="Times New Roman" w:hAnsi="Cambria" w:cs="Times New Roman"/>
          <w:lang w:eastAsia="pl-PL"/>
        </w:rPr>
        <w:t>. zm.</w:t>
      </w:r>
      <w:r w:rsidR="006C0F7B" w:rsidRPr="001E69FD">
        <w:rPr>
          <w:rFonts w:ascii="Cambria" w:eastAsia="Times New Roman" w:hAnsi="Cambria" w:cs="Times New Roman"/>
          <w:lang w:eastAsia="pl-PL"/>
        </w:rPr>
        <w:t>), zapisami Wojewódzkiego Planu Gospodarki Odpada</w:t>
      </w:r>
      <w:r w:rsidR="006C0F7B">
        <w:rPr>
          <w:rFonts w:ascii="Cambria" w:eastAsia="Times New Roman" w:hAnsi="Cambria" w:cs="Times New Roman"/>
          <w:lang w:eastAsia="pl-PL"/>
        </w:rPr>
        <w:t xml:space="preserve">mi, przyjętego uchwałą Sejmiku </w:t>
      </w:r>
      <w:r w:rsidR="006C0F7B" w:rsidRPr="001E69FD">
        <w:rPr>
          <w:rFonts w:ascii="Cambria" w:eastAsia="Times New Roman" w:hAnsi="Cambria" w:cs="Times New Roman"/>
          <w:lang w:eastAsia="pl-PL"/>
        </w:rPr>
        <w:t xml:space="preserve">Województwa </w:t>
      </w:r>
      <w:r w:rsidR="006C0F7B">
        <w:rPr>
          <w:rFonts w:ascii="Cambria" w:eastAsia="Times New Roman" w:hAnsi="Cambria" w:cs="Times New Roman"/>
          <w:lang w:eastAsia="pl-PL"/>
        </w:rPr>
        <w:t xml:space="preserve">Świętokrzyskiego nr XXI/360/12 z dnia 28.06.2012 roku w sprawie uchwalenia </w:t>
      </w:r>
      <w:r w:rsidR="006C0F7B" w:rsidRPr="001E69FD">
        <w:rPr>
          <w:rFonts w:ascii="Cambria" w:eastAsia="Times New Roman" w:hAnsi="Cambria" w:cs="Times New Roman"/>
          <w:lang w:eastAsia="pl-PL"/>
        </w:rPr>
        <w:t xml:space="preserve">Planu Gospodarki Odpadami dla </w:t>
      </w:r>
      <w:r w:rsidR="006C0F7B">
        <w:rPr>
          <w:rFonts w:ascii="Cambria" w:eastAsia="Times New Roman" w:hAnsi="Cambria" w:cs="Times New Roman"/>
          <w:lang w:eastAsia="pl-PL"/>
        </w:rPr>
        <w:t>województwa Świętokrzyskiego</w:t>
      </w:r>
      <w:r w:rsidR="006C0F7B" w:rsidRPr="001E69FD">
        <w:rPr>
          <w:rFonts w:ascii="Cambria" w:eastAsia="Times New Roman" w:hAnsi="Cambria" w:cs="Times New Roman"/>
          <w:lang w:eastAsia="pl-PL"/>
        </w:rPr>
        <w:t xml:space="preserve"> na l</w:t>
      </w:r>
      <w:r w:rsidR="006C0F7B">
        <w:rPr>
          <w:rFonts w:ascii="Cambria" w:eastAsia="Times New Roman" w:hAnsi="Cambria" w:cs="Times New Roman"/>
          <w:lang w:eastAsia="pl-PL"/>
        </w:rPr>
        <w:t>ata 2012- 2018</w:t>
      </w:r>
      <w:r w:rsidR="006C0F7B" w:rsidRPr="001E69FD">
        <w:rPr>
          <w:rFonts w:ascii="Cambria" w:eastAsia="Times New Roman" w:hAnsi="Cambria" w:cs="Times New Roman"/>
          <w:lang w:eastAsia="pl-PL"/>
        </w:rPr>
        <w:t>, oraz przepisami Regulaminu utr</w:t>
      </w:r>
      <w:r w:rsidR="006C0F7B">
        <w:rPr>
          <w:rFonts w:ascii="Cambria" w:eastAsia="Times New Roman" w:hAnsi="Cambria" w:cs="Times New Roman"/>
          <w:lang w:eastAsia="pl-PL"/>
        </w:rPr>
        <w:t xml:space="preserve">zymania czystości i porządku na </w:t>
      </w:r>
      <w:r w:rsidR="006C0F7B" w:rsidRPr="001E69FD">
        <w:rPr>
          <w:rFonts w:ascii="Cambria" w:eastAsia="Times New Roman" w:hAnsi="Cambria" w:cs="Times New Roman"/>
          <w:lang w:eastAsia="pl-PL"/>
        </w:rPr>
        <w:t xml:space="preserve">terenie Gminy </w:t>
      </w:r>
      <w:r w:rsidR="006C0F7B">
        <w:rPr>
          <w:rFonts w:ascii="Cambria" w:eastAsia="Times New Roman" w:hAnsi="Cambria" w:cs="Times New Roman"/>
          <w:lang w:eastAsia="pl-PL"/>
        </w:rPr>
        <w:t>Bliżyn.</w:t>
      </w:r>
    </w:p>
    <w:p w:rsidR="00BE1667" w:rsidRDefault="00574936" w:rsidP="006C0F7B">
      <w:pPr>
        <w:ind w:left="36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2</w:t>
      </w:r>
      <w:r w:rsidR="0086567D">
        <w:rPr>
          <w:rFonts w:ascii="Cambria" w:eastAsia="Times New Roman" w:hAnsi="Cambria" w:cs="Times New Roman"/>
          <w:lang w:eastAsia="pl-PL"/>
        </w:rPr>
        <w:t>.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="00BE1667" w:rsidRPr="00BE1667">
        <w:rPr>
          <w:rFonts w:ascii="Cambria" w:eastAsia="Times New Roman" w:hAnsi="Cambria" w:cs="Times New Roman"/>
          <w:lang w:eastAsia="pl-PL"/>
        </w:rPr>
        <w:t>Szacunkowa iloś</w:t>
      </w:r>
      <w:r w:rsidR="00BE1667">
        <w:rPr>
          <w:rFonts w:ascii="Cambria" w:eastAsia="Times New Roman" w:hAnsi="Cambria" w:cs="Times New Roman"/>
          <w:lang w:eastAsia="pl-PL"/>
        </w:rPr>
        <w:t>ć posesji do obsługi w gminie Bliżyn</w:t>
      </w:r>
      <w:r w:rsidR="00BE1667" w:rsidRPr="00BE1667">
        <w:rPr>
          <w:rFonts w:ascii="Cambria" w:eastAsia="Times New Roman" w:hAnsi="Cambria" w:cs="Times New Roman"/>
          <w:lang w:eastAsia="pl-PL"/>
        </w:rPr>
        <w:t xml:space="preserve"> wynosi </w:t>
      </w:r>
      <w:r w:rsidR="00AA1039">
        <w:rPr>
          <w:rFonts w:ascii="Cambria" w:eastAsia="Times New Roman" w:hAnsi="Cambria" w:cs="Times New Roman"/>
          <w:lang w:eastAsia="pl-PL"/>
        </w:rPr>
        <w:t xml:space="preserve"> </w:t>
      </w:r>
      <w:r w:rsidR="00BE1667">
        <w:rPr>
          <w:rFonts w:ascii="Cambria" w:eastAsia="Times New Roman" w:hAnsi="Cambria" w:cs="Times New Roman"/>
          <w:lang w:eastAsia="pl-PL"/>
        </w:rPr>
        <w:t>2</w:t>
      </w:r>
      <w:r w:rsidR="00AA1039">
        <w:rPr>
          <w:rFonts w:ascii="Cambria" w:eastAsia="Times New Roman" w:hAnsi="Cambria" w:cs="Times New Roman"/>
          <w:lang w:eastAsia="pl-PL"/>
        </w:rPr>
        <w:t> </w:t>
      </w:r>
      <w:r w:rsidR="006606E8">
        <w:rPr>
          <w:rFonts w:ascii="Cambria" w:eastAsia="Times New Roman" w:hAnsi="Cambria" w:cs="Times New Roman"/>
          <w:lang w:eastAsia="pl-PL"/>
        </w:rPr>
        <w:t>49</w:t>
      </w:r>
      <w:r w:rsidR="00BE1667">
        <w:rPr>
          <w:rFonts w:ascii="Cambria" w:eastAsia="Times New Roman" w:hAnsi="Cambria" w:cs="Times New Roman"/>
          <w:lang w:eastAsia="pl-PL"/>
        </w:rPr>
        <w:t>0</w:t>
      </w:r>
      <w:r w:rsidR="00AA1039">
        <w:rPr>
          <w:rFonts w:ascii="Cambria" w:eastAsia="Times New Roman" w:hAnsi="Cambria" w:cs="Times New Roman"/>
          <w:lang w:eastAsia="pl-PL"/>
        </w:rPr>
        <w:t>.</w:t>
      </w:r>
    </w:p>
    <w:p w:rsidR="00AA1039" w:rsidRDefault="00574936" w:rsidP="00BE1667">
      <w:pPr>
        <w:ind w:left="36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3</w:t>
      </w:r>
      <w:r w:rsidR="0086567D">
        <w:rPr>
          <w:rFonts w:ascii="Cambria" w:eastAsia="Times New Roman" w:hAnsi="Cambria" w:cs="Times New Roman"/>
          <w:lang w:eastAsia="pl-PL"/>
        </w:rPr>
        <w:t>.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="00AA1039" w:rsidRPr="00933DC2">
        <w:rPr>
          <w:rFonts w:ascii="Cambria" w:eastAsia="Times New Roman" w:hAnsi="Cambria" w:cs="Times New Roman"/>
          <w:lang w:eastAsia="pl-PL"/>
        </w:rPr>
        <w:t xml:space="preserve">Na dzień </w:t>
      </w:r>
      <w:r w:rsidR="00AA1039">
        <w:rPr>
          <w:rFonts w:ascii="Cambria" w:eastAsia="Times New Roman" w:hAnsi="Cambria" w:cs="Times New Roman"/>
          <w:lang w:eastAsia="pl-PL"/>
        </w:rPr>
        <w:t>26 kwietnia 2013 r.</w:t>
      </w:r>
      <w:r w:rsidR="00AA1039" w:rsidRPr="00933DC2">
        <w:rPr>
          <w:rFonts w:ascii="Cambria" w:eastAsia="Times New Roman" w:hAnsi="Cambria" w:cs="Times New Roman"/>
          <w:lang w:eastAsia="pl-PL"/>
        </w:rPr>
        <w:t xml:space="preserve">  86 % nieruchomości na terenie gminy posiada aktualne umowy na odbiór odpadów komunalnych.</w:t>
      </w:r>
    </w:p>
    <w:p w:rsidR="00933DC2" w:rsidRDefault="00574936" w:rsidP="00AA1039">
      <w:pPr>
        <w:ind w:left="36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4</w:t>
      </w:r>
      <w:r w:rsidR="0086567D">
        <w:rPr>
          <w:rFonts w:ascii="Cambria" w:eastAsia="Times New Roman" w:hAnsi="Cambria" w:cs="Times New Roman"/>
          <w:lang w:eastAsia="pl-PL"/>
        </w:rPr>
        <w:t>.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="00BE1667" w:rsidRPr="00BE1667">
        <w:rPr>
          <w:rFonts w:ascii="Cambria" w:eastAsia="Times New Roman" w:hAnsi="Cambria" w:cs="Times New Roman"/>
          <w:lang w:eastAsia="pl-PL"/>
        </w:rPr>
        <w:t xml:space="preserve">Szacunkowa  ilość wytworzonych odpadów komunalnych do odebrania i </w:t>
      </w:r>
      <w:r w:rsidR="00BE1667">
        <w:rPr>
          <w:rFonts w:ascii="Cambria" w:eastAsia="Times New Roman" w:hAnsi="Cambria" w:cs="Times New Roman"/>
          <w:lang w:eastAsia="pl-PL"/>
        </w:rPr>
        <w:t>zagospodarowania –</w:t>
      </w:r>
      <w:r w:rsidR="00F465E5">
        <w:rPr>
          <w:rFonts w:ascii="Cambria" w:eastAsia="Times New Roman" w:hAnsi="Cambria" w:cs="Times New Roman"/>
          <w:lang w:eastAsia="pl-PL"/>
        </w:rPr>
        <w:t xml:space="preserve"> </w:t>
      </w:r>
      <w:r w:rsidR="00BE1667" w:rsidRPr="00BE1667">
        <w:rPr>
          <w:rFonts w:ascii="Cambria" w:eastAsia="Times New Roman" w:hAnsi="Cambria" w:cs="Times New Roman"/>
          <w:lang w:eastAsia="pl-PL"/>
        </w:rPr>
        <w:t xml:space="preserve">w okresie trwania umowy wynosi ok. </w:t>
      </w:r>
      <w:r w:rsidR="00F465E5">
        <w:rPr>
          <w:rFonts w:ascii="Cambria" w:eastAsia="Times New Roman" w:hAnsi="Cambria" w:cs="Times New Roman"/>
          <w:lang w:eastAsia="pl-PL"/>
        </w:rPr>
        <w:t>1</w:t>
      </w:r>
      <w:r w:rsidR="00BE1667" w:rsidRPr="00BE1667">
        <w:rPr>
          <w:rFonts w:ascii="Cambria" w:eastAsia="Times New Roman" w:hAnsi="Cambria" w:cs="Times New Roman"/>
          <w:lang w:eastAsia="pl-PL"/>
        </w:rPr>
        <w:t xml:space="preserve"> 400 Mg.</w:t>
      </w:r>
    </w:p>
    <w:p w:rsidR="00F465E5" w:rsidRDefault="00574936" w:rsidP="00F465E5">
      <w:pPr>
        <w:ind w:left="36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5</w:t>
      </w:r>
      <w:r w:rsidR="0086567D">
        <w:rPr>
          <w:rFonts w:ascii="Cambria" w:eastAsia="Times New Roman" w:hAnsi="Cambria" w:cs="Times New Roman"/>
          <w:lang w:eastAsia="pl-PL"/>
        </w:rPr>
        <w:t>.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="00F465E5" w:rsidRPr="00F465E5">
        <w:rPr>
          <w:rFonts w:ascii="Cambria" w:eastAsia="Times New Roman" w:hAnsi="Cambria" w:cs="Times New Roman"/>
          <w:lang w:eastAsia="pl-PL"/>
        </w:rPr>
        <w:t xml:space="preserve">Rodzaj i ilość odpadów zebrana z terenu całej gminy </w:t>
      </w:r>
      <w:r w:rsidR="00F465E5">
        <w:rPr>
          <w:rFonts w:ascii="Cambria" w:eastAsia="Times New Roman" w:hAnsi="Cambria" w:cs="Times New Roman"/>
          <w:lang w:eastAsia="pl-PL"/>
        </w:rPr>
        <w:t>Bliżyn</w:t>
      </w:r>
      <w:r w:rsidR="00F465E5" w:rsidRPr="00F465E5">
        <w:rPr>
          <w:rFonts w:ascii="Cambria" w:eastAsia="Times New Roman" w:hAnsi="Cambria" w:cs="Times New Roman"/>
          <w:lang w:eastAsia="pl-PL"/>
        </w:rPr>
        <w:t xml:space="preserve"> </w:t>
      </w:r>
      <w:r w:rsidR="00F465E5" w:rsidRPr="00F465E5">
        <w:rPr>
          <w:rFonts w:ascii="Cambria" w:eastAsia="Times New Roman" w:hAnsi="Cambria" w:cs="Times New Roman"/>
          <w:lang w:eastAsia="pl-PL"/>
        </w:rPr>
        <w:br/>
        <w:t xml:space="preserve">przez przedsiębiorców w </w:t>
      </w:r>
      <w:r w:rsidR="00F465E5">
        <w:rPr>
          <w:rFonts w:ascii="Cambria" w:eastAsia="Times New Roman" w:hAnsi="Cambria" w:cs="Times New Roman"/>
          <w:lang w:eastAsia="pl-PL"/>
        </w:rPr>
        <w:t xml:space="preserve">2011 i </w:t>
      </w:r>
      <w:r>
        <w:rPr>
          <w:rFonts w:ascii="Cambria" w:eastAsia="Times New Roman" w:hAnsi="Cambria" w:cs="Times New Roman"/>
          <w:lang w:eastAsia="pl-PL"/>
        </w:rPr>
        <w:t>2012 roku</w:t>
      </w:r>
      <w:r w:rsidR="00F465E5" w:rsidRPr="00F465E5">
        <w:rPr>
          <w:rFonts w:ascii="Cambria" w:eastAsia="Times New Roman" w:hAnsi="Cambria" w:cs="Times New Roman"/>
          <w:lang w:eastAsia="pl-PL"/>
        </w:rPr>
        <w:t xml:space="preserve"> została </w:t>
      </w:r>
      <w:r w:rsidR="00F465E5">
        <w:rPr>
          <w:rFonts w:ascii="Cambria" w:eastAsia="Times New Roman" w:hAnsi="Cambria" w:cs="Times New Roman"/>
          <w:lang w:eastAsia="pl-PL"/>
        </w:rPr>
        <w:t>przedstawiona poniżej</w:t>
      </w:r>
      <w:r w:rsidR="00F465E5" w:rsidRPr="00F465E5">
        <w:rPr>
          <w:rFonts w:ascii="Cambria" w:eastAsia="Times New Roman" w:hAnsi="Cambria" w:cs="Times New Roman"/>
          <w:lang w:eastAsia="pl-PL"/>
        </w:rPr>
        <w:t xml:space="preserve">. Dane pochodzą ze sprawozdań </w:t>
      </w:r>
      <w:r w:rsidR="00F465E5">
        <w:rPr>
          <w:rFonts w:ascii="Cambria" w:eastAsia="Times New Roman" w:hAnsi="Cambria" w:cs="Times New Roman"/>
          <w:lang w:eastAsia="pl-PL"/>
        </w:rPr>
        <w:t>kwartalnych przekazywanych Wójtowi Gminy Bliżyn przez przedsiębiorców świadczących usługi w zakresie odbierania odpadów komunalnych od mieszkańców</w:t>
      </w:r>
      <w:r w:rsidR="00F465E5" w:rsidRPr="00F465E5">
        <w:rPr>
          <w:rFonts w:ascii="Cambria" w:eastAsia="Times New Roman" w:hAnsi="Cambria" w:cs="Times New Roman"/>
          <w:lang w:eastAsia="pl-PL"/>
        </w:rPr>
        <w:t>.</w:t>
      </w: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3363"/>
        <w:gridCol w:w="2516"/>
        <w:gridCol w:w="2368"/>
      </w:tblGrid>
      <w:tr w:rsidR="00F465E5" w:rsidRPr="00612258" w:rsidTr="00F465E5">
        <w:trPr>
          <w:trHeight w:val="360"/>
        </w:trPr>
        <w:tc>
          <w:tcPr>
            <w:tcW w:w="541" w:type="dxa"/>
            <w:vMerge w:val="restart"/>
            <w:vAlign w:val="center"/>
          </w:tcPr>
          <w:p w:rsidR="00F465E5" w:rsidRPr="00612258" w:rsidRDefault="00F465E5" w:rsidP="005F503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363" w:type="dxa"/>
            <w:vMerge w:val="restart"/>
            <w:vAlign w:val="center"/>
          </w:tcPr>
          <w:p w:rsidR="00F465E5" w:rsidRPr="00612258" w:rsidRDefault="00F465E5" w:rsidP="005F503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odpadu</w:t>
            </w:r>
          </w:p>
        </w:tc>
        <w:tc>
          <w:tcPr>
            <w:tcW w:w="4884" w:type="dxa"/>
            <w:gridSpan w:val="2"/>
            <w:tcBorders>
              <w:bottom w:val="single" w:sz="4" w:space="0" w:color="auto"/>
            </w:tcBorders>
          </w:tcPr>
          <w:p w:rsidR="00F465E5" w:rsidRPr="00612258" w:rsidRDefault="00F465E5" w:rsidP="005F50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Masa odpadów w poszczególnych latach (Mg)</w:t>
            </w:r>
          </w:p>
        </w:tc>
      </w:tr>
      <w:tr w:rsidR="00F465E5" w:rsidRPr="00612258" w:rsidTr="00F465E5">
        <w:trPr>
          <w:trHeight w:val="210"/>
        </w:trPr>
        <w:tc>
          <w:tcPr>
            <w:tcW w:w="541" w:type="dxa"/>
            <w:vMerge/>
          </w:tcPr>
          <w:p w:rsidR="00F465E5" w:rsidRPr="00612258" w:rsidRDefault="00F465E5" w:rsidP="005F503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3" w:type="dxa"/>
            <w:vMerge/>
          </w:tcPr>
          <w:p w:rsidR="00F465E5" w:rsidRDefault="00F465E5" w:rsidP="005F503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5E5" w:rsidRDefault="00F465E5" w:rsidP="005F50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2011 r.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</w:tcPr>
          <w:p w:rsidR="00F465E5" w:rsidRDefault="00F465E5" w:rsidP="005F50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 r.</w:t>
            </w:r>
          </w:p>
        </w:tc>
      </w:tr>
      <w:tr w:rsidR="00F465E5" w:rsidRPr="00612258" w:rsidTr="00F465E5">
        <w:tc>
          <w:tcPr>
            <w:tcW w:w="541" w:type="dxa"/>
          </w:tcPr>
          <w:p w:rsidR="00F465E5" w:rsidRPr="00612258" w:rsidRDefault="00F465E5" w:rsidP="005F503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3" w:type="dxa"/>
          </w:tcPr>
          <w:p w:rsidR="00F465E5" w:rsidRPr="00612258" w:rsidRDefault="00F465E5" w:rsidP="005F503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Zmieszane odpady komunalne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5E5" w:rsidRPr="00612258" w:rsidRDefault="00F465E5" w:rsidP="005F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501,23</w:t>
            </w:r>
          </w:p>
        </w:tc>
        <w:tc>
          <w:tcPr>
            <w:tcW w:w="2368" w:type="dxa"/>
            <w:tcBorders>
              <w:left w:val="single" w:sz="4" w:space="0" w:color="auto"/>
            </w:tcBorders>
            <w:vAlign w:val="center"/>
          </w:tcPr>
          <w:p w:rsidR="00F465E5" w:rsidRPr="00612258" w:rsidRDefault="00F465E5" w:rsidP="005F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342,10</w:t>
            </w:r>
          </w:p>
        </w:tc>
      </w:tr>
      <w:tr w:rsidR="00F465E5" w:rsidRPr="00612258" w:rsidTr="00F465E5">
        <w:tc>
          <w:tcPr>
            <w:tcW w:w="541" w:type="dxa"/>
          </w:tcPr>
          <w:p w:rsidR="00F465E5" w:rsidRPr="00612258" w:rsidRDefault="00F465E5" w:rsidP="005F503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3" w:type="dxa"/>
          </w:tcPr>
          <w:p w:rsidR="00F465E5" w:rsidRPr="00612258" w:rsidRDefault="00F465E5" w:rsidP="005F503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Papier i tektura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5E5" w:rsidRPr="00612258" w:rsidRDefault="00F465E5" w:rsidP="005F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14,43</w:t>
            </w:r>
          </w:p>
        </w:tc>
        <w:tc>
          <w:tcPr>
            <w:tcW w:w="2368" w:type="dxa"/>
            <w:tcBorders>
              <w:left w:val="single" w:sz="4" w:space="0" w:color="auto"/>
            </w:tcBorders>
            <w:vAlign w:val="center"/>
          </w:tcPr>
          <w:p w:rsidR="00F465E5" w:rsidRPr="00612258" w:rsidRDefault="00F465E5" w:rsidP="005F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65E5" w:rsidRPr="00612258" w:rsidTr="00F465E5">
        <w:tc>
          <w:tcPr>
            <w:tcW w:w="541" w:type="dxa"/>
          </w:tcPr>
          <w:p w:rsidR="00F465E5" w:rsidRPr="00612258" w:rsidRDefault="00F465E5" w:rsidP="005F503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3" w:type="dxa"/>
          </w:tcPr>
          <w:p w:rsidR="00F465E5" w:rsidRPr="00612258" w:rsidRDefault="00F465E5" w:rsidP="005F503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Szkło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5E5" w:rsidRPr="00612258" w:rsidRDefault="00F465E5" w:rsidP="005F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19,02</w:t>
            </w:r>
          </w:p>
        </w:tc>
        <w:tc>
          <w:tcPr>
            <w:tcW w:w="2368" w:type="dxa"/>
            <w:tcBorders>
              <w:left w:val="single" w:sz="4" w:space="0" w:color="auto"/>
            </w:tcBorders>
            <w:vAlign w:val="center"/>
          </w:tcPr>
          <w:p w:rsidR="00F465E5" w:rsidRPr="00612258" w:rsidRDefault="00F465E5" w:rsidP="005F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F465E5" w:rsidRPr="00612258" w:rsidTr="00F465E5">
        <w:tc>
          <w:tcPr>
            <w:tcW w:w="541" w:type="dxa"/>
          </w:tcPr>
          <w:p w:rsidR="00F465E5" w:rsidRPr="00612258" w:rsidRDefault="00F465E5" w:rsidP="005F503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3" w:type="dxa"/>
          </w:tcPr>
          <w:p w:rsidR="00F465E5" w:rsidRPr="00612258" w:rsidRDefault="00F465E5" w:rsidP="005F503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Tworzywa sztuczne</w:t>
            </w:r>
          </w:p>
        </w:tc>
        <w:tc>
          <w:tcPr>
            <w:tcW w:w="2516" w:type="dxa"/>
            <w:tcBorders>
              <w:right w:val="single" w:sz="4" w:space="0" w:color="auto"/>
            </w:tcBorders>
            <w:vAlign w:val="center"/>
          </w:tcPr>
          <w:p w:rsidR="00F465E5" w:rsidRPr="00612258" w:rsidRDefault="00F465E5" w:rsidP="005F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8,20</w:t>
            </w:r>
          </w:p>
        </w:tc>
        <w:tc>
          <w:tcPr>
            <w:tcW w:w="2368" w:type="dxa"/>
            <w:tcBorders>
              <w:left w:val="single" w:sz="4" w:space="0" w:color="auto"/>
            </w:tcBorders>
            <w:vAlign w:val="center"/>
          </w:tcPr>
          <w:p w:rsidR="00F465E5" w:rsidRPr="00612258" w:rsidRDefault="00F465E5" w:rsidP="005F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10,50</w:t>
            </w:r>
          </w:p>
        </w:tc>
      </w:tr>
      <w:tr w:rsidR="00F465E5" w:rsidRPr="00612258" w:rsidTr="00F465E5">
        <w:tc>
          <w:tcPr>
            <w:tcW w:w="541" w:type="dxa"/>
          </w:tcPr>
          <w:p w:rsidR="00F465E5" w:rsidRDefault="00F465E5" w:rsidP="005F503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3" w:type="dxa"/>
          </w:tcPr>
          <w:p w:rsidR="00F465E5" w:rsidRDefault="00F465E5" w:rsidP="005F503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wielkogabarytowe</w:t>
            </w:r>
          </w:p>
        </w:tc>
        <w:tc>
          <w:tcPr>
            <w:tcW w:w="2516" w:type="dxa"/>
            <w:tcBorders>
              <w:right w:val="single" w:sz="4" w:space="0" w:color="auto"/>
            </w:tcBorders>
            <w:vAlign w:val="center"/>
          </w:tcPr>
          <w:p w:rsidR="00F465E5" w:rsidRPr="00612258" w:rsidRDefault="00F465E5" w:rsidP="005F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8" w:type="dxa"/>
            <w:tcBorders>
              <w:left w:val="single" w:sz="4" w:space="0" w:color="auto"/>
            </w:tcBorders>
            <w:vAlign w:val="center"/>
          </w:tcPr>
          <w:p w:rsidR="00F465E5" w:rsidRPr="00612258" w:rsidRDefault="00F465E5" w:rsidP="005F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465E5" w:rsidRPr="00612258" w:rsidTr="00F465E5">
        <w:tc>
          <w:tcPr>
            <w:tcW w:w="3904" w:type="dxa"/>
            <w:gridSpan w:val="2"/>
          </w:tcPr>
          <w:p w:rsidR="00F465E5" w:rsidRDefault="00F465E5" w:rsidP="005F503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2516" w:type="dxa"/>
            <w:tcBorders>
              <w:right w:val="single" w:sz="4" w:space="0" w:color="auto"/>
            </w:tcBorders>
            <w:vAlign w:val="center"/>
          </w:tcPr>
          <w:p w:rsidR="00F465E5" w:rsidRDefault="00F465E5" w:rsidP="005F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542,88</w:t>
            </w:r>
          </w:p>
        </w:tc>
        <w:tc>
          <w:tcPr>
            <w:tcW w:w="2368" w:type="dxa"/>
            <w:tcBorders>
              <w:left w:val="single" w:sz="4" w:space="0" w:color="auto"/>
            </w:tcBorders>
            <w:vAlign w:val="center"/>
          </w:tcPr>
          <w:p w:rsidR="00F465E5" w:rsidRDefault="00F465E5" w:rsidP="005F50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378,60</w:t>
            </w:r>
          </w:p>
        </w:tc>
      </w:tr>
    </w:tbl>
    <w:p w:rsidR="00F465E5" w:rsidRPr="00F465E5" w:rsidRDefault="00F465E5" w:rsidP="00F465E5">
      <w:pPr>
        <w:ind w:left="360"/>
        <w:jc w:val="both"/>
        <w:rPr>
          <w:rFonts w:ascii="Cambria" w:eastAsia="Times New Roman" w:hAnsi="Cambria" w:cs="Times New Roman"/>
          <w:lang w:eastAsia="pl-PL"/>
        </w:rPr>
      </w:pPr>
    </w:p>
    <w:p w:rsidR="00F465E5" w:rsidRPr="00F465E5" w:rsidRDefault="00F465E5" w:rsidP="00F465E5">
      <w:pPr>
        <w:ind w:left="360"/>
        <w:jc w:val="both"/>
        <w:rPr>
          <w:rFonts w:ascii="Cambria" w:eastAsia="Times New Roman" w:hAnsi="Cambria" w:cs="Times New Roman"/>
          <w:lang w:eastAsia="pl-PL"/>
        </w:rPr>
      </w:pPr>
      <w:r w:rsidRPr="00F465E5">
        <w:rPr>
          <w:rFonts w:ascii="Cambria" w:eastAsia="Times New Roman" w:hAnsi="Cambria" w:cs="Times New Roman"/>
          <w:lang w:eastAsia="pl-PL"/>
        </w:rPr>
        <w:lastRenderedPageBreak/>
        <w:t>Podane wyżej dane należy traktować</w:t>
      </w:r>
      <w:r w:rsidR="00933DC2">
        <w:rPr>
          <w:rFonts w:ascii="Cambria" w:eastAsia="Times New Roman" w:hAnsi="Cambria" w:cs="Times New Roman"/>
          <w:lang w:eastAsia="pl-PL"/>
        </w:rPr>
        <w:t>,</w:t>
      </w:r>
      <w:r w:rsidRPr="00F465E5">
        <w:rPr>
          <w:rFonts w:ascii="Cambria" w:eastAsia="Times New Roman" w:hAnsi="Cambria" w:cs="Times New Roman"/>
          <w:lang w:eastAsia="pl-PL"/>
        </w:rPr>
        <w:t xml:space="preserve"> jako orientacyjne i Wykonawcy nie przysługuje prawo do dodatkowego wynagrodzenia i/lub odszkodowania  za osiągnięcie innych wielkości</w:t>
      </w:r>
      <w:r w:rsidR="004D4FAF">
        <w:rPr>
          <w:rFonts w:ascii="Cambria" w:eastAsia="Times New Roman" w:hAnsi="Cambria" w:cs="Times New Roman"/>
          <w:lang w:eastAsia="pl-PL"/>
        </w:rPr>
        <w:t>.</w:t>
      </w:r>
    </w:p>
    <w:p w:rsidR="00CC78CF" w:rsidRPr="00F465E5" w:rsidRDefault="00574936" w:rsidP="00075DD6">
      <w:pPr>
        <w:ind w:left="36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6</w:t>
      </w:r>
      <w:r w:rsidR="0086567D">
        <w:rPr>
          <w:rFonts w:ascii="Cambria" w:eastAsia="Times New Roman" w:hAnsi="Cambria" w:cs="Times New Roman"/>
          <w:lang w:eastAsia="pl-PL"/>
        </w:rPr>
        <w:t>.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="00F465E5" w:rsidRPr="00F465E5">
        <w:rPr>
          <w:rFonts w:ascii="Cambria" w:eastAsia="Times New Roman" w:hAnsi="Cambria" w:cs="Times New Roman"/>
          <w:lang w:eastAsia="pl-PL"/>
        </w:rPr>
        <w:t xml:space="preserve">Ilość wytworzonych odpadów na terenie </w:t>
      </w:r>
      <w:r w:rsidR="004D4FAF">
        <w:rPr>
          <w:rFonts w:ascii="Cambria" w:eastAsia="Times New Roman" w:hAnsi="Cambria" w:cs="Times New Roman"/>
          <w:lang w:eastAsia="pl-PL"/>
        </w:rPr>
        <w:t>Gminy Bliżyn</w:t>
      </w:r>
      <w:r w:rsidR="00F465E5" w:rsidRPr="00F465E5">
        <w:rPr>
          <w:rFonts w:ascii="Cambria" w:eastAsia="Times New Roman" w:hAnsi="Cambria" w:cs="Times New Roman"/>
          <w:lang w:eastAsia="pl-PL"/>
        </w:rPr>
        <w:t xml:space="preserve"> nie jest zależna </w:t>
      </w:r>
      <w:r w:rsidR="00F465E5" w:rsidRPr="00F465E5">
        <w:rPr>
          <w:rFonts w:ascii="Cambria" w:eastAsia="Times New Roman" w:hAnsi="Cambria" w:cs="Times New Roman"/>
          <w:lang w:eastAsia="pl-PL"/>
        </w:rPr>
        <w:br/>
        <w:t>od Zamawiającego. Ustalone ilości są szacunkowe i mogą ulec zmianie, stosownie do rzeczywistych potrzeb Zamawiającego, uwzględniając ilość odpadów wytworzonych przez mieszkańców.</w:t>
      </w:r>
    </w:p>
    <w:p w:rsidR="00075DD6" w:rsidRDefault="00574936" w:rsidP="00CC78CF">
      <w:pPr>
        <w:spacing w:after="0"/>
        <w:ind w:left="36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7</w:t>
      </w:r>
      <w:r w:rsidR="0086567D">
        <w:rPr>
          <w:rFonts w:ascii="Cambria" w:eastAsia="Times New Roman" w:hAnsi="Cambria" w:cs="Times New Roman"/>
          <w:lang w:eastAsia="pl-PL"/>
        </w:rPr>
        <w:t>.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="00AA1039">
        <w:rPr>
          <w:rFonts w:ascii="Cambria" w:eastAsia="Times New Roman" w:hAnsi="Cambria" w:cs="Times New Roman"/>
          <w:lang w:eastAsia="pl-PL"/>
        </w:rPr>
        <w:t xml:space="preserve">Przedmiot zamówienia obejmuje </w:t>
      </w:r>
      <w:r w:rsidR="00075DD6">
        <w:rPr>
          <w:rFonts w:ascii="Cambria" w:eastAsia="Times New Roman" w:hAnsi="Cambria" w:cs="Times New Roman"/>
          <w:lang w:eastAsia="pl-PL"/>
        </w:rPr>
        <w:t xml:space="preserve">również </w:t>
      </w:r>
      <w:r w:rsidR="00AA1039">
        <w:rPr>
          <w:rFonts w:ascii="Cambria" w:eastAsia="Times New Roman" w:hAnsi="Cambria" w:cs="Times New Roman"/>
          <w:lang w:eastAsia="pl-PL"/>
        </w:rPr>
        <w:t>wyposażenie przez Wykonawcę</w:t>
      </w:r>
      <w:r w:rsidR="00075DD6">
        <w:rPr>
          <w:rFonts w:ascii="Cambria" w:eastAsia="Times New Roman" w:hAnsi="Cambria" w:cs="Times New Roman"/>
          <w:lang w:eastAsia="pl-PL"/>
        </w:rPr>
        <w:t>,</w:t>
      </w:r>
      <w:r w:rsidR="00AA1039">
        <w:rPr>
          <w:rFonts w:ascii="Cambria" w:eastAsia="Times New Roman" w:hAnsi="Cambria" w:cs="Times New Roman"/>
          <w:lang w:eastAsia="pl-PL"/>
        </w:rPr>
        <w:t xml:space="preserve"> właścicieli nieruchomości </w:t>
      </w:r>
      <w:r w:rsidR="00075DD6">
        <w:rPr>
          <w:rFonts w:ascii="Cambria" w:eastAsia="Times New Roman" w:hAnsi="Cambria" w:cs="Times New Roman"/>
          <w:lang w:eastAsia="pl-PL"/>
        </w:rPr>
        <w:t xml:space="preserve">w </w:t>
      </w:r>
      <w:r w:rsidR="00075DD6" w:rsidRPr="00CC78CF">
        <w:rPr>
          <w:rFonts w:ascii="Cambria" w:eastAsia="Times New Roman" w:hAnsi="Cambria" w:cs="Times New Roman"/>
          <w:lang w:eastAsia="pl-PL"/>
        </w:rPr>
        <w:t>worki</w:t>
      </w:r>
      <w:r w:rsidR="00075DD6">
        <w:rPr>
          <w:rFonts w:ascii="Cambria" w:eastAsia="Times New Roman" w:hAnsi="Cambria" w:cs="Times New Roman"/>
          <w:lang w:eastAsia="pl-PL"/>
        </w:rPr>
        <w:t xml:space="preserve">  d</w:t>
      </w:r>
      <w:r w:rsidR="00075DD6" w:rsidRPr="00CC78CF">
        <w:rPr>
          <w:rFonts w:ascii="Cambria" w:eastAsia="Times New Roman" w:hAnsi="Cambria" w:cs="Times New Roman"/>
          <w:lang w:eastAsia="pl-PL"/>
        </w:rPr>
        <w:t>o</w:t>
      </w:r>
      <w:r w:rsidR="00075DD6">
        <w:rPr>
          <w:rFonts w:ascii="Cambria" w:eastAsia="Times New Roman" w:hAnsi="Cambria" w:cs="Times New Roman"/>
          <w:lang w:eastAsia="pl-PL"/>
        </w:rPr>
        <w:t xml:space="preserve"> selektywnej </w:t>
      </w:r>
      <w:r w:rsidR="00075DD6" w:rsidRPr="00CC78CF">
        <w:rPr>
          <w:rFonts w:ascii="Cambria" w:eastAsia="Times New Roman" w:hAnsi="Cambria" w:cs="Times New Roman"/>
          <w:lang w:eastAsia="pl-PL"/>
        </w:rPr>
        <w:t>zbiórki</w:t>
      </w:r>
      <w:r w:rsidR="00075DD6">
        <w:rPr>
          <w:rFonts w:ascii="Cambria" w:eastAsia="Times New Roman" w:hAnsi="Cambria" w:cs="Times New Roman"/>
          <w:lang w:eastAsia="pl-PL"/>
        </w:rPr>
        <w:t xml:space="preserve"> </w:t>
      </w:r>
      <w:r w:rsidR="00075DD6" w:rsidRPr="00CC78CF">
        <w:rPr>
          <w:rFonts w:ascii="Cambria" w:eastAsia="Times New Roman" w:hAnsi="Cambria" w:cs="Times New Roman"/>
          <w:lang w:eastAsia="pl-PL"/>
        </w:rPr>
        <w:t>tworzyw</w:t>
      </w:r>
      <w:r w:rsidR="00075DD6">
        <w:rPr>
          <w:rFonts w:ascii="Cambria" w:eastAsia="Times New Roman" w:hAnsi="Cambria" w:cs="Times New Roman"/>
          <w:lang w:eastAsia="pl-PL"/>
        </w:rPr>
        <w:t xml:space="preserve"> </w:t>
      </w:r>
      <w:r w:rsidR="00075DD6" w:rsidRPr="00CC78CF">
        <w:rPr>
          <w:rFonts w:ascii="Cambria" w:eastAsia="Times New Roman" w:hAnsi="Cambria" w:cs="Times New Roman"/>
          <w:lang w:eastAsia="pl-PL"/>
        </w:rPr>
        <w:t>sztucznych,</w:t>
      </w:r>
      <w:r w:rsidR="00075DD6">
        <w:rPr>
          <w:rFonts w:ascii="Cambria" w:eastAsia="Times New Roman" w:hAnsi="Cambria" w:cs="Times New Roman"/>
          <w:lang w:eastAsia="pl-PL"/>
        </w:rPr>
        <w:t xml:space="preserve"> </w:t>
      </w:r>
      <w:r w:rsidR="00075DD6" w:rsidRPr="00CC78CF">
        <w:rPr>
          <w:rFonts w:ascii="Cambria" w:eastAsia="Times New Roman" w:hAnsi="Cambria" w:cs="Times New Roman"/>
          <w:lang w:eastAsia="pl-PL"/>
        </w:rPr>
        <w:t>szkła</w:t>
      </w:r>
      <w:r w:rsidR="00075DD6">
        <w:rPr>
          <w:rFonts w:ascii="Cambria" w:eastAsia="Times New Roman" w:hAnsi="Cambria" w:cs="Times New Roman"/>
          <w:lang w:eastAsia="pl-PL"/>
        </w:rPr>
        <w:t xml:space="preserve"> </w:t>
      </w:r>
      <w:r w:rsidR="00075DD6" w:rsidRPr="00CC78CF">
        <w:rPr>
          <w:rFonts w:ascii="Cambria" w:eastAsia="Times New Roman" w:hAnsi="Cambria" w:cs="Times New Roman"/>
          <w:lang w:eastAsia="pl-PL"/>
        </w:rPr>
        <w:t>i</w:t>
      </w:r>
      <w:r w:rsidR="00075DD6">
        <w:rPr>
          <w:rFonts w:ascii="Cambria" w:eastAsia="Times New Roman" w:hAnsi="Cambria" w:cs="Times New Roman"/>
          <w:lang w:eastAsia="pl-PL"/>
        </w:rPr>
        <w:t xml:space="preserve"> </w:t>
      </w:r>
      <w:r w:rsidR="00075DD6" w:rsidRPr="00CC78CF">
        <w:rPr>
          <w:rFonts w:ascii="Cambria" w:eastAsia="Times New Roman" w:hAnsi="Cambria" w:cs="Times New Roman"/>
          <w:lang w:eastAsia="pl-PL"/>
        </w:rPr>
        <w:t>makulatury</w:t>
      </w:r>
      <w:r w:rsidR="00075DD6">
        <w:rPr>
          <w:rFonts w:ascii="Cambria" w:eastAsia="Times New Roman" w:hAnsi="Cambria" w:cs="Times New Roman"/>
          <w:lang w:eastAsia="pl-PL"/>
        </w:rPr>
        <w:t>:</w:t>
      </w:r>
    </w:p>
    <w:p w:rsidR="00075DD6" w:rsidRDefault="00075DD6" w:rsidP="00075DD6">
      <w:pPr>
        <w:spacing w:after="0"/>
        <w:ind w:left="36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-  tworzyw</w:t>
      </w:r>
      <w:r w:rsidR="004876A1">
        <w:rPr>
          <w:rFonts w:ascii="Cambria" w:eastAsia="Times New Roman" w:hAnsi="Cambria" w:cs="Times New Roman"/>
          <w:lang w:eastAsia="pl-PL"/>
        </w:rPr>
        <w:t>a sztuczne</w:t>
      </w:r>
      <w:r>
        <w:rPr>
          <w:rFonts w:ascii="Cambria" w:eastAsia="Times New Roman" w:hAnsi="Cambria" w:cs="Times New Roman"/>
          <w:lang w:eastAsia="pl-PL"/>
        </w:rPr>
        <w:t xml:space="preserve"> – worek 120l koloru żółtego;</w:t>
      </w:r>
    </w:p>
    <w:p w:rsidR="00075DD6" w:rsidRPr="00BE1667" w:rsidRDefault="00075DD6" w:rsidP="00075DD6">
      <w:pPr>
        <w:spacing w:after="0"/>
        <w:ind w:left="36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- szkło – worek 120l koloru białego;</w:t>
      </w:r>
    </w:p>
    <w:p w:rsidR="00075DD6" w:rsidRPr="00075DD6" w:rsidRDefault="00075DD6" w:rsidP="00075DD6">
      <w:pPr>
        <w:spacing w:after="0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- papier, makulatura – worek </w:t>
      </w:r>
      <w:r>
        <w:rPr>
          <w:rFonts w:ascii="Cambria" w:eastAsia="Times New Roman" w:hAnsi="Cambria" w:cs="Times New Roman"/>
          <w:lang w:eastAsia="pl-PL"/>
        </w:rPr>
        <w:t xml:space="preserve">120l </w:t>
      </w:r>
      <w:r>
        <w:rPr>
          <w:rFonts w:ascii="Cambria" w:hAnsi="Cambria"/>
        </w:rPr>
        <w:t xml:space="preserve"> koloru niebieskiego;</w:t>
      </w:r>
    </w:p>
    <w:p w:rsidR="00075DD6" w:rsidRDefault="00075DD6" w:rsidP="00CC78CF">
      <w:pPr>
        <w:spacing w:after="0"/>
        <w:ind w:left="36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</w:t>
      </w:r>
      <w:r w:rsidRPr="00CC78CF">
        <w:rPr>
          <w:rFonts w:ascii="Cambria" w:eastAsia="Times New Roman" w:hAnsi="Cambria" w:cs="Times New Roman"/>
          <w:lang w:eastAsia="pl-PL"/>
        </w:rPr>
        <w:t>oraz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="006606E8">
        <w:rPr>
          <w:rFonts w:ascii="Cambria" w:eastAsia="Times New Roman" w:hAnsi="Cambria" w:cs="Times New Roman"/>
          <w:lang w:eastAsia="pl-PL"/>
        </w:rPr>
        <w:t>wyposażenie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="006606E8">
        <w:rPr>
          <w:rFonts w:ascii="Cambria" w:eastAsia="Times New Roman" w:hAnsi="Cambria" w:cs="Times New Roman"/>
          <w:lang w:eastAsia="pl-PL"/>
        </w:rPr>
        <w:t>Wspólnot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="006606E8">
        <w:rPr>
          <w:rFonts w:ascii="Cambria" w:eastAsia="Times New Roman" w:hAnsi="Cambria" w:cs="Times New Roman"/>
          <w:lang w:eastAsia="pl-PL"/>
        </w:rPr>
        <w:t>Mieszkaniowych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="006606E8">
        <w:rPr>
          <w:rFonts w:ascii="Cambria" w:eastAsia="Times New Roman" w:hAnsi="Cambria" w:cs="Times New Roman"/>
          <w:lang w:eastAsia="pl-PL"/>
        </w:rPr>
        <w:t>z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="006606E8">
        <w:rPr>
          <w:rFonts w:ascii="Cambria" w:eastAsia="Times New Roman" w:hAnsi="Cambria" w:cs="Times New Roman"/>
          <w:lang w:eastAsia="pl-PL"/>
        </w:rPr>
        <w:t>terenu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Pr="00CC78CF">
        <w:rPr>
          <w:rFonts w:ascii="Cambria" w:eastAsia="Times New Roman" w:hAnsi="Cambria" w:cs="Times New Roman"/>
          <w:lang w:eastAsia="pl-PL"/>
        </w:rPr>
        <w:t>gminy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Pr="00CC78CF">
        <w:rPr>
          <w:rFonts w:ascii="Cambria" w:eastAsia="Times New Roman" w:hAnsi="Cambria" w:cs="Times New Roman"/>
          <w:lang w:eastAsia="pl-PL"/>
        </w:rPr>
        <w:t>w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Pr="00CC78CF">
        <w:rPr>
          <w:rFonts w:ascii="Cambria" w:eastAsia="Times New Roman" w:hAnsi="Cambria" w:cs="Times New Roman"/>
          <w:lang w:eastAsia="pl-PL"/>
        </w:rPr>
        <w:t>pojemniki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Pr="00CC78CF">
        <w:rPr>
          <w:rFonts w:ascii="Cambria" w:eastAsia="Times New Roman" w:hAnsi="Cambria" w:cs="Times New Roman"/>
          <w:lang w:eastAsia="pl-PL"/>
        </w:rPr>
        <w:t>na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Pr="00CC78CF">
        <w:rPr>
          <w:rFonts w:ascii="Cambria" w:eastAsia="Times New Roman" w:hAnsi="Cambria" w:cs="Times New Roman"/>
          <w:lang w:eastAsia="pl-PL"/>
        </w:rPr>
        <w:t>odpady</w:t>
      </w:r>
      <w:r>
        <w:rPr>
          <w:rFonts w:ascii="Cambria" w:eastAsia="Times New Roman" w:hAnsi="Cambria" w:cs="Times New Roman"/>
          <w:lang w:eastAsia="pl-PL"/>
        </w:rPr>
        <w:t xml:space="preserve"> segregowane:</w:t>
      </w:r>
    </w:p>
    <w:p w:rsidR="00075DD6" w:rsidRDefault="00075DD6" w:rsidP="00075DD6">
      <w:pPr>
        <w:spacing w:after="0"/>
        <w:ind w:left="36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- tworzyw</w:t>
      </w:r>
      <w:r w:rsidR="004876A1">
        <w:rPr>
          <w:rFonts w:ascii="Cambria" w:eastAsia="Times New Roman" w:hAnsi="Cambria" w:cs="Times New Roman"/>
          <w:lang w:eastAsia="pl-PL"/>
        </w:rPr>
        <w:t>a sztuczne</w:t>
      </w:r>
      <w:r>
        <w:rPr>
          <w:rFonts w:ascii="Cambria" w:eastAsia="Times New Roman" w:hAnsi="Cambria" w:cs="Times New Roman"/>
          <w:lang w:eastAsia="pl-PL"/>
        </w:rPr>
        <w:t xml:space="preserve"> – pojemnik 1100l koloru żółtego;</w:t>
      </w:r>
    </w:p>
    <w:p w:rsidR="00075DD6" w:rsidRPr="00BE1667" w:rsidRDefault="00075DD6" w:rsidP="00075DD6">
      <w:pPr>
        <w:spacing w:after="0"/>
        <w:ind w:left="36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- szkło – pojemnik 1100l koloru zielonego;</w:t>
      </w:r>
    </w:p>
    <w:p w:rsidR="00075DD6" w:rsidRDefault="00075DD6" w:rsidP="00075DD6">
      <w:pPr>
        <w:spacing w:after="0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- papier, makulatura – pojemnik 1100l  koloru niebieskiego;</w:t>
      </w:r>
    </w:p>
    <w:p w:rsidR="00075DD6" w:rsidRDefault="00B74F28" w:rsidP="00CC78CF">
      <w:pPr>
        <w:spacing w:after="0"/>
        <w:ind w:left="36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Worki i pojemniki powinny spełniać wymagania określone w §5 ust. 5 i 6 Regulaminu utrzymania czystości i porządku na terenie gminy Bliżyn</w:t>
      </w:r>
      <w:r w:rsidR="00E670B3">
        <w:rPr>
          <w:rFonts w:ascii="Cambria" w:eastAsia="Times New Roman" w:hAnsi="Cambria" w:cs="Times New Roman"/>
          <w:lang w:eastAsia="pl-PL"/>
        </w:rPr>
        <w:t>.</w:t>
      </w:r>
    </w:p>
    <w:p w:rsidR="00DB2099" w:rsidRDefault="00DB2099" w:rsidP="00CC78CF">
      <w:pPr>
        <w:spacing w:after="0"/>
        <w:ind w:left="360"/>
        <w:jc w:val="both"/>
        <w:rPr>
          <w:rFonts w:ascii="Cambria" w:eastAsia="Times New Roman" w:hAnsi="Cambria" w:cs="Times New Roman"/>
          <w:lang w:eastAsia="pl-PL"/>
        </w:rPr>
      </w:pPr>
    </w:p>
    <w:p w:rsidR="00DB2099" w:rsidRPr="00DB2099" w:rsidRDefault="00DB2099" w:rsidP="00CC78CF">
      <w:pPr>
        <w:spacing w:after="0"/>
        <w:ind w:left="360"/>
        <w:jc w:val="both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III Obowiązki wykonawcy</w:t>
      </w:r>
    </w:p>
    <w:p w:rsidR="00E670B3" w:rsidRDefault="00E670B3" w:rsidP="00CC78CF">
      <w:pPr>
        <w:spacing w:after="0"/>
        <w:ind w:left="360"/>
        <w:jc w:val="both"/>
        <w:rPr>
          <w:rFonts w:ascii="Cambria" w:eastAsia="Times New Roman" w:hAnsi="Cambria" w:cs="Times New Roman"/>
          <w:lang w:eastAsia="pl-PL"/>
        </w:rPr>
      </w:pPr>
    </w:p>
    <w:p w:rsidR="00075DD6" w:rsidRDefault="00DB2099" w:rsidP="00CC78CF">
      <w:pPr>
        <w:spacing w:after="0"/>
        <w:ind w:left="36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1</w:t>
      </w:r>
      <w:r w:rsidR="0086567D">
        <w:rPr>
          <w:rFonts w:ascii="Cambria" w:eastAsia="Times New Roman" w:hAnsi="Cambria" w:cs="Times New Roman"/>
          <w:lang w:eastAsia="pl-PL"/>
        </w:rPr>
        <w:t>.</w:t>
      </w:r>
      <w:r w:rsidR="00E670B3">
        <w:rPr>
          <w:rFonts w:ascii="Cambria" w:eastAsia="Times New Roman" w:hAnsi="Cambria" w:cs="Times New Roman"/>
          <w:lang w:eastAsia="pl-PL"/>
        </w:rPr>
        <w:t xml:space="preserve"> </w:t>
      </w:r>
      <w:r w:rsidR="00B74F28">
        <w:rPr>
          <w:rFonts w:ascii="Cambria" w:eastAsia="Times New Roman" w:hAnsi="Cambria" w:cs="Times New Roman"/>
          <w:lang w:eastAsia="pl-PL"/>
        </w:rPr>
        <w:t>Wykonawca zobowiązany jest rozdać pierwsze worki</w:t>
      </w:r>
      <w:r w:rsidR="00E10431">
        <w:rPr>
          <w:rFonts w:ascii="Cambria" w:eastAsia="Times New Roman" w:hAnsi="Cambria" w:cs="Times New Roman"/>
          <w:lang w:eastAsia="pl-PL"/>
        </w:rPr>
        <w:t>,</w:t>
      </w:r>
      <w:r w:rsidR="00B74F28">
        <w:rPr>
          <w:rFonts w:ascii="Cambria" w:eastAsia="Times New Roman" w:hAnsi="Cambria" w:cs="Times New Roman"/>
          <w:lang w:eastAsia="pl-PL"/>
        </w:rPr>
        <w:t xml:space="preserve"> po jednym każdego rodzaju </w:t>
      </w:r>
      <w:r w:rsidR="00DD1CC1">
        <w:rPr>
          <w:rFonts w:ascii="Cambria" w:eastAsia="Times New Roman" w:hAnsi="Cambria" w:cs="Times New Roman"/>
          <w:lang w:eastAsia="pl-PL"/>
        </w:rPr>
        <w:t xml:space="preserve">na jedną nieruchomość </w:t>
      </w:r>
      <w:r w:rsidR="00B74F28">
        <w:rPr>
          <w:rFonts w:ascii="Cambria" w:eastAsia="Times New Roman" w:hAnsi="Cambria" w:cs="Times New Roman"/>
          <w:lang w:eastAsia="pl-PL"/>
        </w:rPr>
        <w:t xml:space="preserve">i wyposażyć wspólnoty mieszkaniowe w pojemniki  do selektywnej zbiórki do 1 lipca 2013 r. </w:t>
      </w:r>
    </w:p>
    <w:p w:rsidR="0015143B" w:rsidRDefault="0015143B" w:rsidP="00CC78CF">
      <w:pPr>
        <w:spacing w:after="0"/>
        <w:ind w:left="36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Kolejne worki do selektywnej zbiórki należy wydawać na wymianę (przy odbiorze napełnianego worka należy zostawić pusty w bramie lub f</w:t>
      </w:r>
      <w:r w:rsidR="00F64D06">
        <w:rPr>
          <w:rFonts w:ascii="Cambria" w:eastAsia="Times New Roman" w:hAnsi="Cambria" w:cs="Times New Roman"/>
          <w:lang w:eastAsia="pl-PL"/>
        </w:rPr>
        <w:t>u</w:t>
      </w:r>
      <w:r>
        <w:rPr>
          <w:rFonts w:ascii="Cambria" w:eastAsia="Times New Roman" w:hAnsi="Cambria" w:cs="Times New Roman"/>
          <w:lang w:eastAsia="pl-PL"/>
        </w:rPr>
        <w:t>rtce) lub w miarę zapotrzebowania na prośbę właściciela</w:t>
      </w:r>
      <w:r w:rsidR="00F64D06">
        <w:rPr>
          <w:rFonts w:ascii="Cambria" w:eastAsia="Times New Roman" w:hAnsi="Cambria" w:cs="Times New Roman"/>
          <w:lang w:eastAsia="pl-PL"/>
        </w:rPr>
        <w:t>.</w:t>
      </w:r>
    </w:p>
    <w:p w:rsidR="00574936" w:rsidRDefault="00574936" w:rsidP="00CC78CF">
      <w:pPr>
        <w:spacing w:after="0"/>
        <w:ind w:left="36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Właściciel nieruchomości wyposaża się we własnym zakresie w pojemniki lub worki do gromadzenia odpadów zmieszanych.</w:t>
      </w:r>
    </w:p>
    <w:p w:rsidR="00574936" w:rsidRDefault="00574936" w:rsidP="00CC78CF">
      <w:pPr>
        <w:spacing w:after="0"/>
        <w:ind w:left="360"/>
        <w:jc w:val="both"/>
        <w:rPr>
          <w:rFonts w:ascii="Cambria" w:eastAsia="Times New Roman" w:hAnsi="Cambria" w:cs="Times New Roman"/>
          <w:lang w:eastAsia="pl-PL"/>
        </w:rPr>
      </w:pPr>
    </w:p>
    <w:p w:rsidR="00574936" w:rsidRDefault="00DB2099" w:rsidP="00CC78CF">
      <w:pPr>
        <w:spacing w:after="0"/>
        <w:ind w:left="36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2</w:t>
      </w:r>
      <w:r w:rsidR="0086567D">
        <w:rPr>
          <w:rFonts w:ascii="Cambria" w:eastAsia="Times New Roman" w:hAnsi="Cambria" w:cs="Times New Roman"/>
          <w:lang w:eastAsia="pl-PL"/>
        </w:rPr>
        <w:t>.</w:t>
      </w:r>
      <w:r w:rsidR="00574936">
        <w:rPr>
          <w:rFonts w:ascii="Cambria" w:eastAsia="Times New Roman" w:hAnsi="Cambria" w:cs="Times New Roman"/>
          <w:lang w:eastAsia="pl-PL"/>
        </w:rPr>
        <w:t xml:space="preserve"> W przypadku pojawienia się nowej nieruchomości</w:t>
      </w:r>
      <w:r w:rsidR="00DD1CC1">
        <w:rPr>
          <w:rFonts w:ascii="Cambria" w:eastAsia="Times New Roman" w:hAnsi="Cambria" w:cs="Times New Roman"/>
          <w:lang w:eastAsia="pl-PL"/>
        </w:rPr>
        <w:t>,</w:t>
      </w:r>
      <w:r w:rsidR="00574936">
        <w:rPr>
          <w:rFonts w:ascii="Cambria" w:eastAsia="Times New Roman" w:hAnsi="Cambria" w:cs="Times New Roman"/>
          <w:lang w:eastAsia="pl-PL"/>
        </w:rPr>
        <w:t xml:space="preserve"> z której trzeba będzie odbierać odpady Wykonawca dostarczy właścicielowi nieruchomości worki do gromadzenia odpadów zbieranych selektywnie w ciągu 7 dni</w:t>
      </w:r>
      <w:r w:rsidR="00E670B3">
        <w:rPr>
          <w:rFonts w:ascii="Cambria" w:eastAsia="Times New Roman" w:hAnsi="Cambria" w:cs="Times New Roman"/>
          <w:lang w:eastAsia="pl-PL"/>
        </w:rPr>
        <w:t xml:space="preserve"> od momentu otrzymania takiej informacji od Zamawiającego.</w:t>
      </w:r>
    </w:p>
    <w:p w:rsidR="00075DD6" w:rsidRDefault="00075DD6" w:rsidP="00CC78CF">
      <w:pPr>
        <w:spacing w:after="0"/>
        <w:ind w:left="360"/>
        <w:jc w:val="both"/>
        <w:rPr>
          <w:rFonts w:ascii="Cambria" w:eastAsia="Times New Roman" w:hAnsi="Cambria" w:cs="Times New Roman"/>
          <w:lang w:eastAsia="pl-PL"/>
        </w:rPr>
      </w:pPr>
    </w:p>
    <w:p w:rsidR="00C53449" w:rsidRDefault="00DB2099" w:rsidP="00A03D23">
      <w:pPr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3</w:t>
      </w:r>
      <w:r w:rsidR="0086567D">
        <w:rPr>
          <w:rFonts w:ascii="Cambria" w:hAnsi="Cambria"/>
        </w:rPr>
        <w:t>.</w:t>
      </w:r>
      <w:r w:rsidR="00AC6B69">
        <w:rPr>
          <w:rFonts w:ascii="Cambria" w:hAnsi="Cambria"/>
        </w:rPr>
        <w:t xml:space="preserve"> Wykonawca zobowiązany jest do odbioru odpadów  zmieszanych  i odpadów zebranych w sposób selektywny,  w tym samym dniu zgodnie z opracowanym przez siebie harmonogramem</w:t>
      </w:r>
      <w:r w:rsidR="006606E8">
        <w:rPr>
          <w:rFonts w:ascii="Cambria" w:hAnsi="Cambria"/>
        </w:rPr>
        <w:t>.</w:t>
      </w:r>
    </w:p>
    <w:p w:rsidR="00A03D23" w:rsidRPr="00A03D23" w:rsidRDefault="00DB2099" w:rsidP="00A03D23">
      <w:pPr>
        <w:spacing w:after="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4</w:t>
      </w:r>
      <w:r w:rsidR="0086567D">
        <w:rPr>
          <w:rFonts w:ascii="Cambria" w:hAnsi="Cambria"/>
        </w:rPr>
        <w:t>.</w:t>
      </w:r>
      <w:r w:rsidR="00DD1CC1">
        <w:rPr>
          <w:rFonts w:ascii="Cambria" w:hAnsi="Cambria"/>
        </w:rPr>
        <w:t xml:space="preserve"> </w:t>
      </w:r>
      <w:r w:rsidR="00A03D23">
        <w:rPr>
          <w:rFonts w:ascii="Cambria" w:hAnsi="Cambria"/>
        </w:rPr>
        <w:t>H</w:t>
      </w:r>
      <w:r w:rsidR="00A03D23" w:rsidRPr="00A03D23">
        <w:rPr>
          <w:rFonts w:ascii="Cambria" w:hAnsi="Cambria"/>
        </w:rPr>
        <w:t>armonogram powinien być sporządzony zgodnie z następującymi wytycznymi:</w:t>
      </w:r>
    </w:p>
    <w:p w:rsidR="00A03D23" w:rsidRPr="00A03D23" w:rsidRDefault="00A03D23" w:rsidP="00A03D23">
      <w:pPr>
        <w:spacing w:after="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A03D23">
        <w:rPr>
          <w:rFonts w:ascii="Cambria" w:hAnsi="Cambria"/>
        </w:rPr>
        <w:t xml:space="preserve">odbiór odpadów komunalnych, które odbierane są </w:t>
      </w:r>
      <w:r w:rsidR="006606E8">
        <w:rPr>
          <w:rFonts w:ascii="Cambria" w:hAnsi="Cambria"/>
        </w:rPr>
        <w:t>cztery</w:t>
      </w:r>
      <w:r w:rsidRPr="00A03D23">
        <w:rPr>
          <w:rFonts w:ascii="Cambria" w:hAnsi="Cambria"/>
        </w:rPr>
        <w:t xml:space="preserve"> razy w miesiącu z danej nieruchomości, powinien przypadać na te same dni </w:t>
      </w:r>
      <w:r w:rsidR="006606E8">
        <w:rPr>
          <w:rFonts w:ascii="Cambria" w:hAnsi="Cambria"/>
        </w:rPr>
        <w:t>tygodni</w:t>
      </w:r>
      <w:r w:rsidRPr="00A03D23">
        <w:rPr>
          <w:rFonts w:ascii="Cambria" w:hAnsi="Cambria"/>
        </w:rPr>
        <w:t>a),itp.</w:t>
      </w:r>
    </w:p>
    <w:p w:rsidR="00A03D23" w:rsidRDefault="00A03D23" w:rsidP="00A03D23">
      <w:pPr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A03D23">
        <w:rPr>
          <w:rFonts w:ascii="Cambria" w:hAnsi="Cambria"/>
        </w:rPr>
        <w:t xml:space="preserve">należy dążyć, aby odbiór odpadów komunalnych, które odbierane są raz </w:t>
      </w:r>
      <w:r w:rsidRPr="00A03D23">
        <w:rPr>
          <w:rFonts w:ascii="Cambria" w:hAnsi="Cambria"/>
        </w:rPr>
        <w:br/>
        <w:t>na cztery tygodnie, został ustalony w ten sam dzień miesiąca (np. każda druga środa miesiąca itd.)</w:t>
      </w:r>
    </w:p>
    <w:p w:rsidR="00AC6B69" w:rsidRDefault="00DB2099" w:rsidP="00AC6B69">
      <w:pPr>
        <w:ind w:left="24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5</w:t>
      </w:r>
      <w:r w:rsidR="0086567D">
        <w:rPr>
          <w:rFonts w:ascii="Cambria" w:hAnsi="Cambria"/>
        </w:rPr>
        <w:t>.</w:t>
      </w:r>
      <w:r w:rsidR="00AC6B69">
        <w:rPr>
          <w:rFonts w:ascii="Cambria" w:hAnsi="Cambria"/>
        </w:rPr>
        <w:t xml:space="preserve"> </w:t>
      </w:r>
      <w:r w:rsidR="001D1A49">
        <w:rPr>
          <w:rFonts w:ascii="Cambria" w:hAnsi="Cambria"/>
        </w:rPr>
        <w:t>Wykonawca sporządzając harmonogram odbioru odpadów zobowiązany jest uwzględnić następujące częstotliwości odbioru:</w:t>
      </w:r>
    </w:p>
    <w:tbl>
      <w:tblPr>
        <w:tblStyle w:val="Tabela-Siatka"/>
        <w:tblW w:w="0" w:type="auto"/>
        <w:tblInd w:w="240" w:type="dxa"/>
        <w:tblLook w:val="04A0" w:firstRow="1" w:lastRow="0" w:firstColumn="1" w:lastColumn="0" w:noHBand="0" w:noVBand="1"/>
      </w:tblPr>
      <w:tblGrid>
        <w:gridCol w:w="1834"/>
        <w:gridCol w:w="1803"/>
        <w:gridCol w:w="1803"/>
        <w:gridCol w:w="1804"/>
        <w:gridCol w:w="1804"/>
      </w:tblGrid>
      <w:tr w:rsidR="001D1A49" w:rsidTr="00673155">
        <w:tc>
          <w:tcPr>
            <w:tcW w:w="1834" w:type="dxa"/>
            <w:vMerge w:val="restart"/>
          </w:tcPr>
          <w:p w:rsidR="001D1A49" w:rsidRPr="001D1A49" w:rsidRDefault="001D1A49" w:rsidP="001D1A4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D1A49">
              <w:rPr>
                <w:rFonts w:ascii="Cambria" w:hAnsi="Cambria"/>
                <w:sz w:val="20"/>
                <w:szCs w:val="20"/>
              </w:rPr>
              <w:t>Rodzaj odpadów komunalnych</w:t>
            </w:r>
          </w:p>
        </w:tc>
        <w:tc>
          <w:tcPr>
            <w:tcW w:w="3606" w:type="dxa"/>
            <w:gridSpan w:val="2"/>
          </w:tcPr>
          <w:p w:rsidR="001D1A49" w:rsidRPr="001D1A49" w:rsidRDefault="001D1A49" w:rsidP="001D1A4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D1A49">
              <w:rPr>
                <w:rFonts w:ascii="Cambria" w:hAnsi="Cambria"/>
                <w:sz w:val="20"/>
                <w:szCs w:val="20"/>
              </w:rPr>
              <w:t>Sposób Odbioru odpadów</w:t>
            </w:r>
          </w:p>
        </w:tc>
        <w:tc>
          <w:tcPr>
            <w:tcW w:w="3608" w:type="dxa"/>
            <w:gridSpan w:val="2"/>
          </w:tcPr>
          <w:p w:rsidR="001D1A49" w:rsidRPr="001D1A49" w:rsidRDefault="001D1A49" w:rsidP="001D1A4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D1A49">
              <w:rPr>
                <w:rFonts w:ascii="Cambria" w:hAnsi="Cambria"/>
                <w:sz w:val="20"/>
                <w:szCs w:val="20"/>
              </w:rPr>
              <w:t>Częstotliwość odbioru odpadów</w:t>
            </w:r>
          </w:p>
        </w:tc>
      </w:tr>
      <w:tr w:rsidR="001D1A49" w:rsidTr="001D1A49">
        <w:tc>
          <w:tcPr>
            <w:tcW w:w="1834" w:type="dxa"/>
            <w:vMerge/>
          </w:tcPr>
          <w:p w:rsidR="001D1A49" w:rsidRPr="001D1A49" w:rsidRDefault="001D1A49" w:rsidP="001D1A4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3" w:type="dxa"/>
          </w:tcPr>
          <w:p w:rsidR="001D1A49" w:rsidRPr="001D1A49" w:rsidRDefault="001D1A49" w:rsidP="001D1A4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D1A49">
              <w:rPr>
                <w:rFonts w:ascii="Cambria" w:hAnsi="Cambria"/>
                <w:sz w:val="20"/>
                <w:szCs w:val="20"/>
              </w:rPr>
              <w:t>Zabudowa jednorodzinna</w:t>
            </w:r>
          </w:p>
        </w:tc>
        <w:tc>
          <w:tcPr>
            <w:tcW w:w="1803" w:type="dxa"/>
          </w:tcPr>
          <w:p w:rsidR="001D1A49" w:rsidRPr="001D1A49" w:rsidRDefault="001D1A49" w:rsidP="001D1A4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D1A49">
              <w:rPr>
                <w:rFonts w:ascii="Cambria" w:hAnsi="Cambria"/>
                <w:sz w:val="20"/>
                <w:szCs w:val="20"/>
              </w:rPr>
              <w:t>Zabudowa wielorodzinna</w:t>
            </w:r>
          </w:p>
        </w:tc>
        <w:tc>
          <w:tcPr>
            <w:tcW w:w="1804" w:type="dxa"/>
          </w:tcPr>
          <w:p w:rsidR="001D1A49" w:rsidRPr="001D1A49" w:rsidRDefault="001D1A49" w:rsidP="001D1A4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D1A49">
              <w:rPr>
                <w:rFonts w:ascii="Cambria" w:hAnsi="Cambria"/>
                <w:sz w:val="20"/>
                <w:szCs w:val="20"/>
              </w:rPr>
              <w:t>Zabudowa jednorodzinna</w:t>
            </w:r>
          </w:p>
        </w:tc>
        <w:tc>
          <w:tcPr>
            <w:tcW w:w="1804" w:type="dxa"/>
          </w:tcPr>
          <w:p w:rsidR="001D1A49" w:rsidRPr="001D1A49" w:rsidRDefault="001D1A49" w:rsidP="001D1A4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D1A49">
              <w:rPr>
                <w:rFonts w:ascii="Cambria" w:hAnsi="Cambria"/>
                <w:sz w:val="20"/>
                <w:szCs w:val="20"/>
              </w:rPr>
              <w:t>Zabudowa wielorodzinna</w:t>
            </w:r>
          </w:p>
        </w:tc>
      </w:tr>
      <w:tr w:rsidR="001D1A49" w:rsidRPr="001D1A49" w:rsidTr="001D1A49">
        <w:tc>
          <w:tcPr>
            <w:tcW w:w="1834" w:type="dxa"/>
          </w:tcPr>
          <w:p w:rsidR="001D1A49" w:rsidRPr="001D1A49" w:rsidRDefault="001D1A49" w:rsidP="00AC6B69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Zmieszane odpady komunalne</w:t>
            </w:r>
          </w:p>
        </w:tc>
        <w:tc>
          <w:tcPr>
            <w:tcW w:w="1803" w:type="dxa"/>
          </w:tcPr>
          <w:p w:rsidR="001D1A49" w:rsidRPr="001D1A49" w:rsidRDefault="001D1A49" w:rsidP="00AC6B69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Pojemniki i worki</w:t>
            </w:r>
          </w:p>
        </w:tc>
        <w:tc>
          <w:tcPr>
            <w:tcW w:w="1803" w:type="dxa"/>
          </w:tcPr>
          <w:p w:rsidR="001D1A49" w:rsidRPr="001D1A49" w:rsidRDefault="001D1A49" w:rsidP="00AC6B69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Pojemniki</w:t>
            </w:r>
          </w:p>
        </w:tc>
        <w:tc>
          <w:tcPr>
            <w:tcW w:w="1804" w:type="dxa"/>
          </w:tcPr>
          <w:p w:rsidR="001D1A49" w:rsidRPr="001D1A49" w:rsidRDefault="001D1A49" w:rsidP="00AC6B69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raz w miesiącu</w:t>
            </w:r>
          </w:p>
        </w:tc>
        <w:tc>
          <w:tcPr>
            <w:tcW w:w="1804" w:type="dxa"/>
          </w:tcPr>
          <w:p w:rsidR="001D1A49" w:rsidRPr="001D1A49" w:rsidRDefault="001D1A49" w:rsidP="00AC6B69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raz na tydzień</w:t>
            </w:r>
          </w:p>
        </w:tc>
      </w:tr>
      <w:tr w:rsidR="001D1A49" w:rsidRPr="001D1A49" w:rsidTr="001D1A49">
        <w:tc>
          <w:tcPr>
            <w:tcW w:w="1834" w:type="dxa"/>
          </w:tcPr>
          <w:p w:rsidR="001D1A49" w:rsidRPr="001D1A49" w:rsidRDefault="001D1A49" w:rsidP="00FA5D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Odpady zbierane w sposób selektywny: tworzywa sztuczne, szkło, </w:t>
            </w:r>
            <w:r w:rsidR="00A91411">
              <w:rPr>
                <w:rFonts w:ascii="Cambria" w:hAnsi="Cambria"/>
                <w:sz w:val="20"/>
                <w:szCs w:val="20"/>
              </w:rPr>
              <w:t>papier</w:t>
            </w:r>
          </w:p>
        </w:tc>
        <w:tc>
          <w:tcPr>
            <w:tcW w:w="1803" w:type="dxa"/>
          </w:tcPr>
          <w:p w:rsidR="001D1A49" w:rsidRPr="001D1A49" w:rsidRDefault="00A91411" w:rsidP="00AC6B69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Worki</w:t>
            </w:r>
          </w:p>
        </w:tc>
        <w:tc>
          <w:tcPr>
            <w:tcW w:w="1803" w:type="dxa"/>
          </w:tcPr>
          <w:p w:rsidR="001D1A49" w:rsidRPr="001D1A49" w:rsidRDefault="00A91411" w:rsidP="00AC6B69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Pojemniki</w:t>
            </w:r>
          </w:p>
        </w:tc>
        <w:tc>
          <w:tcPr>
            <w:tcW w:w="1804" w:type="dxa"/>
          </w:tcPr>
          <w:p w:rsidR="001D1A49" w:rsidRPr="001D1A49" w:rsidRDefault="00A91411" w:rsidP="00AC6B69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raz w miesiącu</w:t>
            </w:r>
          </w:p>
        </w:tc>
        <w:tc>
          <w:tcPr>
            <w:tcW w:w="1804" w:type="dxa"/>
          </w:tcPr>
          <w:p w:rsidR="001D1A49" w:rsidRPr="001D1A49" w:rsidRDefault="00A91411" w:rsidP="00AC6B69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1 raz </w:t>
            </w:r>
          </w:p>
        </w:tc>
      </w:tr>
      <w:tr w:rsidR="002D16C7" w:rsidRPr="001D1A49" w:rsidTr="00B32D49">
        <w:tc>
          <w:tcPr>
            <w:tcW w:w="1834" w:type="dxa"/>
          </w:tcPr>
          <w:p w:rsidR="002D16C7" w:rsidRPr="001D1A49" w:rsidRDefault="002D16C7" w:rsidP="00AC6B69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Odpady wielko</w:t>
            </w:r>
            <w:r w:rsidR="00E10431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 xml:space="preserve"> gabarytowe</w:t>
            </w:r>
          </w:p>
        </w:tc>
        <w:tc>
          <w:tcPr>
            <w:tcW w:w="3606" w:type="dxa"/>
            <w:gridSpan w:val="2"/>
          </w:tcPr>
          <w:p w:rsidR="002D16C7" w:rsidRPr="001D1A49" w:rsidRDefault="002D16C7" w:rsidP="00A914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Zbiórka bezpośrednio z nieruchomości</w:t>
            </w:r>
          </w:p>
        </w:tc>
        <w:tc>
          <w:tcPr>
            <w:tcW w:w="3608" w:type="dxa"/>
            <w:gridSpan w:val="2"/>
          </w:tcPr>
          <w:p w:rsidR="002D16C7" w:rsidRPr="001D1A49" w:rsidRDefault="00C00369" w:rsidP="002D16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raz na pół roku</w:t>
            </w:r>
          </w:p>
        </w:tc>
      </w:tr>
      <w:tr w:rsidR="00C00369" w:rsidRPr="001D1A49" w:rsidTr="00B32D49">
        <w:tc>
          <w:tcPr>
            <w:tcW w:w="1834" w:type="dxa"/>
          </w:tcPr>
          <w:p w:rsidR="00C00369" w:rsidRDefault="00FA5D1B" w:rsidP="00FA5D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</w:t>
            </w:r>
            <w:r w:rsidR="00C00369">
              <w:rPr>
                <w:rFonts w:ascii="Cambria" w:hAnsi="Cambria"/>
                <w:sz w:val="20"/>
                <w:szCs w:val="20"/>
              </w:rPr>
              <w:t xml:space="preserve">dpady budowlane </w:t>
            </w:r>
            <w:r>
              <w:rPr>
                <w:rFonts w:ascii="Cambria" w:hAnsi="Cambria"/>
                <w:sz w:val="20"/>
                <w:szCs w:val="20"/>
              </w:rPr>
              <w:t>i rozbiórkowe</w:t>
            </w:r>
          </w:p>
        </w:tc>
        <w:tc>
          <w:tcPr>
            <w:tcW w:w="3606" w:type="dxa"/>
            <w:gridSpan w:val="2"/>
          </w:tcPr>
          <w:p w:rsidR="00C00369" w:rsidRPr="00C603C1" w:rsidRDefault="00C00369" w:rsidP="00A914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Zbiórka bezpośrednio z nieruchomości</w:t>
            </w:r>
            <w:r w:rsidR="007D4084" w:rsidRPr="007D40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D4084" w:rsidRPr="007D4084">
              <w:rPr>
                <w:rFonts w:ascii="Cambria" w:hAnsi="Cambria"/>
                <w:sz w:val="20"/>
                <w:szCs w:val="20"/>
              </w:rPr>
              <w:t xml:space="preserve">na prośbę mieszkańca podstawienie kontenera </w:t>
            </w:r>
            <w:r w:rsidR="007D4084" w:rsidRPr="007D4084">
              <w:rPr>
                <w:rFonts w:ascii="Cambria" w:hAnsi="Cambria"/>
                <w:sz w:val="20"/>
                <w:szCs w:val="20"/>
              </w:rPr>
              <w:br/>
              <w:t>i odebranie - według zapotrzebowania</w:t>
            </w:r>
            <w:r w:rsidR="00C603C1">
              <w:rPr>
                <w:rFonts w:ascii="Cambria" w:hAnsi="Cambria"/>
                <w:sz w:val="20"/>
                <w:szCs w:val="20"/>
              </w:rPr>
              <w:t xml:space="preserve"> z limitem 0,5 m</w:t>
            </w:r>
            <w:r w:rsidR="00C603C1">
              <w:rPr>
                <w:rFonts w:ascii="Cambria" w:hAnsi="Cambria"/>
                <w:sz w:val="20"/>
                <w:szCs w:val="20"/>
                <w:vertAlign w:val="superscript"/>
              </w:rPr>
              <w:t>3</w:t>
            </w:r>
            <w:r w:rsidR="00085DA7">
              <w:rPr>
                <w:rFonts w:ascii="Cambria" w:hAnsi="Cambria"/>
                <w:sz w:val="20"/>
                <w:szCs w:val="20"/>
              </w:rPr>
              <w:t>/na lokal mieszkalny</w:t>
            </w:r>
            <w:bookmarkStart w:id="0" w:name="_GoBack"/>
            <w:bookmarkEnd w:id="0"/>
          </w:p>
        </w:tc>
        <w:tc>
          <w:tcPr>
            <w:tcW w:w="3608" w:type="dxa"/>
            <w:gridSpan w:val="2"/>
          </w:tcPr>
          <w:p w:rsidR="00C00369" w:rsidRDefault="00C00369" w:rsidP="002D16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 zgłoszenie</w:t>
            </w:r>
          </w:p>
          <w:p w:rsidR="00E10431" w:rsidRDefault="00E10431" w:rsidP="002D16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(raz do roku</w:t>
            </w:r>
            <w:r w:rsidR="007467E0">
              <w:rPr>
                <w:rFonts w:ascii="Cambria" w:hAnsi="Cambria"/>
                <w:sz w:val="20"/>
                <w:szCs w:val="20"/>
              </w:rPr>
              <w:t xml:space="preserve"> z 1 nieruchomości</w:t>
            </w:r>
            <w:r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</w:tbl>
    <w:p w:rsidR="00A03D23" w:rsidRDefault="00A03D23" w:rsidP="00A03D23">
      <w:pPr>
        <w:jc w:val="both"/>
        <w:rPr>
          <w:rFonts w:ascii="Cambria" w:hAnsi="Cambria"/>
        </w:rPr>
      </w:pPr>
    </w:p>
    <w:p w:rsidR="00A03D23" w:rsidRPr="00A03D23" w:rsidRDefault="00DB2099" w:rsidP="00A03D23">
      <w:pPr>
        <w:spacing w:after="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6</w:t>
      </w:r>
      <w:r w:rsidR="0086567D">
        <w:rPr>
          <w:rFonts w:ascii="Cambria" w:hAnsi="Cambria"/>
        </w:rPr>
        <w:t>.</w:t>
      </w:r>
      <w:r w:rsidR="00DD1CC1">
        <w:rPr>
          <w:rFonts w:ascii="Cambria" w:hAnsi="Cambria"/>
        </w:rPr>
        <w:t xml:space="preserve"> </w:t>
      </w:r>
      <w:r w:rsidR="00A03D23" w:rsidRPr="00A03D23">
        <w:rPr>
          <w:rFonts w:ascii="Cambria" w:hAnsi="Cambria"/>
        </w:rPr>
        <w:t>Wykonawca jest zobowi</w:t>
      </w:r>
      <w:r w:rsidR="00E10431">
        <w:rPr>
          <w:rFonts w:ascii="Cambria" w:hAnsi="Cambria"/>
        </w:rPr>
        <w:t xml:space="preserve">ązany do przekazania właścicielom </w:t>
      </w:r>
      <w:r w:rsidR="00A03D23" w:rsidRPr="00A03D23">
        <w:rPr>
          <w:rFonts w:ascii="Cambria" w:hAnsi="Cambria"/>
        </w:rPr>
        <w:t xml:space="preserve"> nieruchomości harmonogramu wraz z danymi firmy ( tj. nazwą firmy, nr tel. </w:t>
      </w:r>
      <w:r w:rsidR="00E10431">
        <w:rPr>
          <w:rFonts w:ascii="Cambria" w:hAnsi="Cambria"/>
        </w:rPr>
        <w:t>d</w:t>
      </w:r>
      <w:r w:rsidR="00A03D23" w:rsidRPr="00A03D23">
        <w:rPr>
          <w:rFonts w:ascii="Cambria" w:hAnsi="Cambria"/>
        </w:rPr>
        <w:t xml:space="preserve">o kontaktu ) </w:t>
      </w:r>
      <w:r w:rsidR="00A03D23">
        <w:rPr>
          <w:rFonts w:ascii="Cambria" w:hAnsi="Cambria"/>
        </w:rPr>
        <w:t xml:space="preserve"> </w:t>
      </w:r>
      <w:r w:rsidR="00E10431">
        <w:rPr>
          <w:rFonts w:ascii="Cambria" w:hAnsi="Cambria"/>
        </w:rPr>
        <w:t xml:space="preserve">do 1 lipca 2013r. </w:t>
      </w:r>
      <w:r w:rsidR="00A03D23" w:rsidRPr="00A03D23">
        <w:rPr>
          <w:rFonts w:ascii="Cambria" w:hAnsi="Cambria"/>
        </w:rPr>
        <w:t>w następujących formach:</w:t>
      </w:r>
    </w:p>
    <w:p w:rsidR="00A03D23" w:rsidRPr="00A03D23" w:rsidRDefault="00A03D23" w:rsidP="00A03D23">
      <w:pPr>
        <w:spacing w:after="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A03D23">
        <w:rPr>
          <w:rFonts w:ascii="Cambria" w:hAnsi="Cambria"/>
        </w:rPr>
        <w:t>dla nieruchomości z zabudową jednorodzinną – 1 egzemplarz w formie papierowej ulotki, -  obowiązek zostanie spełniony poprzez dostarczenie do skrzynki na listy, drogą pocztową, bezpośrednio do rąk mieszkańca danej nieruchomości;</w:t>
      </w:r>
    </w:p>
    <w:p w:rsidR="00A03D23" w:rsidRDefault="00A03D23" w:rsidP="00A03D23">
      <w:pPr>
        <w:ind w:left="284"/>
        <w:jc w:val="both"/>
        <w:rPr>
          <w:rFonts w:ascii="Cambria" w:hAnsi="Cambria"/>
        </w:rPr>
      </w:pPr>
      <w:r w:rsidRPr="00A03D23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- </w:t>
      </w:r>
      <w:r w:rsidRPr="00A03D23">
        <w:rPr>
          <w:rFonts w:ascii="Cambria" w:hAnsi="Cambria"/>
        </w:rPr>
        <w:t>dla nieruchomości z zabudową wielorodzinną – 1 egz</w:t>
      </w:r>
      <w:r>
        <w:rPr>
          <w:rFonts w:ascii="Cambria" w:hAnsi="Cambria"/>
        </w:rPr>
        <w:t xml:space="preserve">emplarz w formie papierowej </w:t>
      </w:r>
      <w:r>
        <w:rPr>
          <w:rFonts w:ascii="Cambria" w:hAnsi="Cambria"/>
        </w:rPr>
        <w:br/>
        <w:t xml:space="preserve"> </w:t>
      </w:r>
      <w:r w:rsidRPr="00A03D23">
        <w:rPr>
          <w:rFonts w:ascii="Cambria" w:hAnsi="Cambria"/>
        </w:rPr>
        <w:t>dla każdeg</w:t>
      </w:r>
      <w:r w:rsidR="006606E8">
        <w:rPr>
          <w:rFonts w:ascii="Cambria" w:hAnsi="Cambria"/>
        </w:rPr>
        <w:t>o zarządzającego nie</w:t>
      </w:r>
      <w:r w:rsidR="00E10431">
        <w:rPr>
          <w:rFonts w:ascii="Cambria" w:hAnsi="Cambria"/>
        </w:rPr>
        <w:t>ruchomością.</w:t>
      </w:r>
    </w:p>
    <w:p w:rsidR="00FA5D1B" w:rsidRPr="00E10431" w:rsidRDefault="00E10431" w:rsidP="00E10431">
      <w:pPr>
        <w:spacing w:after="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7. </w:t>
      </w:r>
      <w:r w:rsidR="00FA5D1B" w:rsidRPr="00E10431">
        <w:rPr>
          <w:rFonts w:ascii="Cambria" w:hAnsi="Cambria"/>
        </w:rPr>
        <w:t>Wykonawca przedkłada Zamawiającemu:</w:t>
      </w:r>
    </w:p>
    <w:p w:rsidR="00FA5D1B" w:rsidRPr="00FA5D1B" w:rsidRDefault="00F56831" w:rsidP="00F56831">
      <w:pPr>
        <w:spacing w:after="0"/>
        <w:ind w:left="345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FA5D1B" w:rsidRPr="00FA5D1B">
        <w:rPr>
          <w:rFonts w:ascii="Cambria" w:hAnsi="Cambria"/>
        </w:rPr>
        <w:t>w terminie składania pierwszego sprawozdania (za okres VII, VIII, IX.2013 r.) - wykaz wszystkich posesji</w:t>
      </w:r>
      <w:r w:rsidR="006606E8">
        <w:rPr>
          <w:rFonts w:ascii="Cambria" w:hAnsi="Cambria"/>
        </w:rPr>
        <w:t>,</w:t>
      </w:r>
      <w:r w:rsidR="00FA5D1B" w:rsidRPr="00FA5D1B">
        <w:rPr>
          <w:rFonts w:ascii="Cambria" w:hAnsi="Cambria"/>
        </w:rPr>
        <w:t xml:space="preserve"> od których zostały odebrane odpady komunalne, wraz </w:t>
      </w:r>
      <w:r w:rsidR="00FA5D1B" w:rsidRPr="00FA5D1B">
        <w:rPr>
          <w:rFonts w:ascii="Cambria" w:hAnsi="Cambria"/>
        </w:rPr>
        <w:br/>
        <w:t>ze wskazaniem ilości odpadów jakie od nich odebrano;</w:t>
      </w:r>
    </w:p>
    <w:p w:rsidR="00FA5D1B" w:rsidRPr="00FA5D1B" w:rsidRDefault="00F56831" w:rsidP="00F56831">
      <w:pPr>
        <w:spacing w:after="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FA5D1B" w:rsidRPr="00FA5D1B">
        <w:rPr>
          <w:rFonts w:ascii="Cambria" w:hAnsi="Cambria"/>
        </w:rPr>
        <w:t>w terminie składania kolejnych sprawozdań - wykaz posesji, które nie były zamieszczone we wcześniejszym wykazie, a odebrano z nich  w okresie objętym sprawozdaniem odpady komunalne wraz ze wskazaniem ilości i pojemności pojemników z jakich odpady odebrano oraz wykaz posesji, od których zaprzestano odbierać odpady komunalne;</w:t>
      </w:r>
    </w:p>
    <w:p w:rsidR="00FA5D1B" w:rsidRPr="00FA5D1B" w:rsidRDefault="00F56831" w:rsidP="00F56831">
      <w:pPr>
        <w:spacing w:after="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FA5D1B" w:rsidRPr="00FA5D1B">
        <w:rPr>
          <w:rFonts w:ascii="Cambria" w:hAnsi="Cambria"/>
        </w:rPr>
        <w:t>wraz ze sprawozdaniami kwartalnymi należy przekazywać Zamawiającemu  kopie dowodów dostarczania odpadów do instalacji  odzysku lub unieszkodliwiania, tj. karty ewidencji odpadów lub karty przekazania odpadów.</w:t>
      </w:r>
    </w:p>
    <w:p w:rsidR="00FA5D1B" w:rsidRDefault="00FA5D1B" w:rsidP="00F56831">
      <w:pPr>
        <w:spacing w:after="0"/>
        <w:ind w:left="284"/>
        <w:jc w:val="both"/>
        <w:rPr>
          <w:rFonts w:ascii="Cambria" w:hAnsi="Cambria"/>
        </w:rPr>
      </w:pPr>
      <w:r w:rsidRPr="00FA5D1B">
        <w:rPr>
          <w:rFonts w:ascii="Cambria" w:hAnsi="Cambria"/>
        </w:rPr>
        <w:t>Sprawozdania oraz wykazy,</w:t>
      </w:r>
      <w:r w:rsidR="0015375B">
        <w:rPr>
          <w:rFonts w:ascii="Cambria" w:hAnsi="Cambria"/>
        </w:rPr>
        <w:t xml:space="preserve"> o których mowa powyżej, należy </w:t>
      </w:r>
      <w:r w:rsidRPr="00FA5D1B">
        <w:rPr>
          <w:rFonts w:ascii="Cambria" w:hAnsi="Cambria"/>
        </w:rPr>
        <w:t>przekazywać  Zamawiającemu w terminie do końca miesiąca nas</w:t>
      </w:r>
      <w:r>
        <w:rPr>
          <w:rFonts w:ascii="Cambria" w:hAnsi="Cambria"/>
        </w:rPr>
        <w:t>tępującego po kwartale, którego dotyczy.</w:t>
      </w:r>
    </w:p>
    <w:p w:rsidR="00FA5D1B" w:rsidRPr="00FA5D1B" w:rsidRDefault="00FA5D1B" w:rsidP="00F56831">
      <w:pPr>
        <w:spacing w:after="0"/>
        <w:ind w:left="284"/>
        <w:jc w:val="both"/>
        <w:rPr>
          <w:rFonts w:ascii="Cambria" w:hAnsi="Cambria"/>
        </w:rPr>
      </w:pPr>
      <w:r w:rsidRPr="00FA5D1B">
        <w:rPr>
          <w:rFonts w:ascii="Cambria" w:hAnsi="Cambria"/>
        </w:rPr>
        <w:t>Powyższe sprawozdania będą  sporządzone zgodnie z Rozporządzeniem Ministra Środowiska z dnia 15 maja 2012 r. w sprawie wzorów sprawozdań o odebranych odpadach komunalnych, odebranych nieczystościach ciekłych oraz realizacji zadań z zakresu gospodarowania odpadami komunal</w:t>
      </w:r>
      <w:r>
        <w:rPr>
          <w:rFonts w:ascii="Cambria" w:hAnsi="Cambria"/>
        </w:rPr>
        <w:t>nymi; (Dz. U. z 2012 r. Nr 630).</w:t>
      </w:r>
    </w:p>
    <w:p w:rsidR="00F03609" w:rsidRDefault="00FA5D1B" w:rsidP="00F56831">
      <w:pPr>
        <w:ind w:left="284" w:firstLine="186"/>
        <w:jc w:val="both"/>
        <w:rPr>
          <w:rFonts w:ascii="Cambria" w:hAnsi="Cambria"/>
        </w:rPr>
      </w:pPr>
      <w:r w:rsidRPr="00FA5D1B">
        <w:rPr>
          <w:rFonts w:ascii="Cambria" w:hAnsi="Cambria"/>
        </w:rPr>
        <w:t>Wykonawca winien przysyłać sprawozdania  Zamawiającemu w formie papierowej</w:t>
      </w:r>
      <w:r>
        <w:rPr>
          <w:rFonts w:ascii="Cambria" w:hAnsi="Cambria"/>
        </w:rPr>
        <w:t>.</w:t>
      </w:r>
    </w:p>
    <w:p w:rsidR="00F03609" w:rsidRPr="00F03609" w:rsidRDefault="00DB2099" w:rsidP="00F56831">
      <w:pPr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8</w:t>
      </w:r>
      <w:r w:rsidR="0086567D">
        <w:rPr>
          <w:rFonts w:ascii="Cambria" w:hAnsi="Cambria"/>
        </w:rPr>
        <w:t>.</w:t>
      </w:r>
      <w:r w:rsidR="00F03609">
        <w:rPr>
          <w:rFonts w:ascii="Cambria" w:hAnsi="Cambria"/>
        </w:rPr>
        <w:t xml:space="preserve"> </w:t>
      </w:r>
      <w:r w:rsidR="00F03609" w:rsidRPr="00F03609">
        <w:rPr>
          <w:rFonts w:ascii="Cambria" w:hAnsi="Cambria"/>
        </w:rPr>
        <w:t>Wykonawca odpowiada za stan techniczny i sanitarny pojemników do</w:t>
      </w:r>
      <w:r w:rsidR="00F03609">
        <w:rPr>
          <w:rFonts w:ascii="Cambria" w:hAnsi="Cambria"/>
        </w:rPr>
        <w:t xml:space="preserve"> selektywnej zbiórki</w:t>
      </w:r>
      <w:r w:rsidR="00F03609" w:rsidRPr="00F03609">
        <w:rPr>
          <w:rFonts w:ascii="Cambria" w:hAnsi="Cambria"/>
        </w:rPr>
        <w:t xml:space="preserve"> odpadów</w:t>
      </w:r>
      <w:r w:rsidR="00F03609">
        <w:rPr>
          <w:rFonts w:ascii="Cambria" w:hAnsi="Cambria"/>
        </w:rPr>
        <w:t>, w które wyposaży wspólnoty mieszkaniowe</w:t>
      </w:r>
      <w:r w:rsidR="00F03609" w:rsidRPr="00F03609">
        <w:rPr>
          <w:rFonts w:ascii="Cambria" w:hAnsi="Cambria"/>
        </w:rPr>
        <w:t>. Na wezwanie Zamawiającego jest zobowiązany do ich napraw,</w:t>
      </w:r>
      <w:r w:rsidR="00F03609">
        <w:rPr>
          <w:rFonts w:ascii="Cambria" w:hAnsi="Cambria"/>
        </w:rPr>
        <w:t xml:space="preserve"> </w:t>
      </w:r>
      <w:r w:rsidR="00F03609" w:rsidRPr="00F03609">
        <w:rPr>
          <w:rFonts w:ascii="Cambria" w:hAnsi="Cambria"/>
        </w:rPr>
        <w:t>konserwacji, mycia i dezynfekcji oraz wymiany uszkodzonych lub</w:t>
      </w:r>
      <w:r w:rsidR="00F03609">
        <w:rPr>
          <w:rFonts w:ascii="Cambria" w:hAnsi="Cambria"/>
        </w:rPr>
        <w:t xml:space="preserve"> </w:t>
      </w:r>
      <w:r w:rsidR="00F03609" w:rsidRPr="00F03609">
        <w:rPr>
          <w:rFonts w:ascii="Cambria" w:hAnsi="Cambria"/>
        </w:rPr>
        <w:t>zniszczonych pojemników.</w:t>
      </w:r>
    </w:p>
    <w:p w:rsidR="00F03609" w:rsidRPr="00F03609" w:rsidRDefault="00DB2099" w:rsidP="00F56831">
      <w:pPr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9</w:t>
      </w:r>
      <w:r w:rsidR="0086567D">
        <w:rPr>
          <w:rFonts w:ascii="Cambria" w:hAnsi="Cambria"/>
        </w:rPr>
        <w:t>.</w:t>
      </w:r>
      <w:r w:rsidR="00F03609" w:rsidRPr="00F03609">
        <w:rPr>
          <w:rFonts w:ascii="Cambria" w:hAnsi="Cambria"/>
        </w:rPr>
        <w:t xml:space="preserve"> Wykonawca jest zobowiązany do zebrania także odpadów leżących obok altanek</w:t>
      </w:r>
      <w:r w:rsidR="00F03609">
        <w:rPr>
          <w:rFonts w:ascii="Cambria" w:hAnsi="Cambria"/>
        </w:rPr>
        <w:t xml:space="preserve"> </w:t>
      </w:r>
      <w:r w:rsidR="00F03609" w:rsidRPr="00F03609">
        <w:rPr>
          <w:rFonts w:ascii="Cambria" w:hAnsi="Cambria"/>
        </w:rPr>
        <w:t>śmietnikowych i pojemników jeśli jest to wynikiem jego działalności.</w:t>
      </w:r>
    </w:p>
    <w:p w:rsidR="00F03609" w:rsidRPr="00F03609" w:rsidRDefault="00F56831" w:rsidP="00F5683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DB2099">
        <w:rPr>
          <w:rFonts w:ascii="Cambria" w:hAnsi="Cambria"/>
        </w:rPr>
        <w:t>10</w:t>
      </w:r>
      <w:r w:rsidR="0086567D">
        <w:rPr>
          <w:rFonts w:ascii="Cambria" w:hAnsi="Cambria"/>
        </w:rPr>
        <w:t>.</w:t>
      </w:r>
      <w:r w:rsidR="00F03609" w:rsidRPr="00F03609">
        <w:rPr>
          <w:rFonts w:ascii="Cambria" w:hAnsi="Cambria"/>
        </w:rPr>
        <w:t xml:space="preserve"> Za szkody w majątku Zamawiającego lub osób trzecich spowodowane w trakcie odbioru</w:t>
      </w:r>
    </w:p>
    <w:p w:rsidR="00F03609" w:rsidRDefault="00F03609" w:rsidP="00F56831">
      <w:pPr>
        <w:ind w:left="284"/>
        <w:jc w:val="both"/>
        <w:rPr>
          <w:rFonts w:ascii="Cambria" w:hAnsi="Cambria"/>
        </w:rPr>
      </w:pPr>
      <w:r w:rsidRPr="00F03609">
        <w:rPr>
          <w:rFonts w:ascii="Cambria" w:hAnsi="Cambria"/>
        </w:rPr>
        <w:t>odpadów odpowiedzialność ponosi Wykonawca.</w:t>
      </w:r>
    </w:p>
    <w:p w:rsidR="00985A29" w:rsidRPr="0086567D" w:rsidRDefault="00985A29" w:rsidP="0013084E">
      <w:pPr>
        <w:pStyle w:val="Akapitzlist"/>
        <w:numPr>
          <w:ilvl w:val="0"/>
          <w:numId w:val="21"/>
        </w:numPr>
        <w:spacing w:before="240"/>
        <w:ind w:left="284" w:firstLine="0"/>
        <w:jc w:val="both"/>
        <w:rPr>
          <w:rFonts w:ascii="Cambria" w:hAnsi="Cambria"/>
        </w:rPr>
      </w:pPr>
      <w:r w:rsidRPr="0086567D">
        <w:rPr>
          <w:rFonts w:ascii="Cambria" w:hAnsi="Cambria"/>
        </w:rPr>
        <w:t xml:space="preserve">Zapewnienie, aby wszystkie pojazdy wykorzystywane do realizacji przedmiotu zamówienia były wyposażone w urządzenia monitorujące umożliwiające automatyczne zapisywanie w nieulotnej pamięci: aktualnej lokalizacji i przebytej drogi pojazdów co 6 sekund lub częściej, </w:t>
      </w:r>
      <w:r w:rsidR="007D4084">
        <w:rPr>
          <w:rFonts w:ascii="Cambria" w:hAnsi="Cambria"/>
        </w:rPr>
        <w:t xml:space="preserve">rzeczywistego czasu pracy wraz </w:t>
      </w:r>
      <w:r w:rsidRPr="0086567D">
        <w:rPr>
          <w:rFonts w:ascii="Cambria" w:hAnsi="Cambria"/>
        </w:rPr>
        <w:t>z jednoznacznie wykazanym wykonywaniem czynności (załadowanie odpadów, wyładowanie odpadów).</w:t>
      </w:r>
    </w:p>
    <w:p w:rsidR="0015375B" w:rsidRPr="0015375B" w:rsidRDefault="0015375B" w:rsidP="0015375B">
      <w:pPr>
        <w:pStyle w:val="Akapitzlist"/>
        <w:ind w:left="786"/>
        <w:jc w:val="both"/>
        <w:rPr>
          <w:rFonts w:ascii="Cambria" w:hAnsi="Cambria"/>
        </w:rPr>
      </w:pPr>
    </w:p>
    <w:p w:rsidR="0015375B" w:rsidRPr="0086567D" w:rsidRDefault="0015375B" w:rsidP="0086567D">
      <w:pPr>
        <w:pStyle w:val="Akapitzlist"/>
        <w:numPr>
          <w:ilvl w:val="0"/>
          <w:numId w:val="21"/>
        </w:numPr>
        <w:spacing w:before="240" w:after="0"/>
        <w:ind w:left="284" w:firstLine="0"/>
        <w:jc w:val="both"/>
        <w:rPr>
          <w:rFonts w:ascii="Cambria" w:hAnsi="Cambria"/>
        </w:rPr>
      </w:pPr>
      <w:r w:rsidRPr="0086567D">
        <w:rPr>
          <w:rFonts w:ascii="Cambria" w:hAnsi="Cambria"/>
        </w:rPr>
        <w:t>Zapewnienie Zamawiającemu, w całym okresie realizacji zamówienia, uzgodnionego z nim systemu monitorowania pracy sprzętu, obejmującego:</w:t>
      </w:r>
    </w:p>
    <w:p w:rsidR="0015375B" w:rsidRPr="00985A29" w:rsidRDefault="0015375B" w:rsidP="00F56831">
      <w:pPr>
        <w:numPr>
          <w:ilvl w:val="0"/>
          <w:numId w:val="11"/>
        </w:numPr>
        <w:spacing w:after="0"/>
        <w:ind w:left="284" w:firstLine="0"/>
        <w:jc w:val="both"/>
        <w:rPr>
          <w:rFonts w:ascii="Cambria" w:hAnsi="Cambria"/>
        </w:rPr>
      </w:pPr>
      <w:r w:rsidRPr="00985A29">
        <w:rPr>
          <w:rFonts w:ascii="Cambria" w:hAnsi="Cambria"/>
        </w:rPr>
        <w:t xml:space="preserve">bieżące śledzenie pozycji pojazdów w oparciu o wykorzystanie systemu GPS </w:t>
      </w:r>
      <w:r w:rsidRPr="00985A29">
        <w:rPr>
          <w:rFonts w:ascii="Cambria" w:hAnsi="Cambria"/>
        </w:rPr>
        <w:br/>
        <w:t>i komunikowanie się z nimi w dowolnym momencie w celu odczytu ww. danych;</w:t>
      </w:r>
    </w:p>
    <w:p w:rsidR="0015375B" w:rsidRPr="00985A29" w:rsidRDefault="0015375B" w:rsidP="00F56831">
      <w:pPr>
        <w:numPr>
          <w:ilvl w:val="0"/>
          <w:numId w:val="11"/>
        </w:numPr>
        <w:spacing w:after="0"/>
        <w:ind w:left="284" w:firstLine="0"/>
        <w:jc w:val="both"/>
        <w:rPr>
          <w:rFonts w:ascii="Cambria" w:hAnsi="Cambria"/>
        </w:rPr>
      </w:pPr>
      <w:r w:rsidRPr="00985A29">
        <w:rPr>
          <w:rFonts w:ascii="Cambria" w:hAnsi="Cambria"/>
        </w:rPr>
        <w:t>pamięć danych powinna być przechowywane i odczytywalna minimum okres 60 dni, przy czym odczytanie danych nie może powodować kasowania zawartości pamięci urządzenia monitorującego,</w:t>
      </w:r>
    </w:p>
    <w:p w:rsidR="0015375B" w:rsidRPr="00985A29" w:rsidRDefault="0015375B" w:rsidP="00F56831">
      <w:pPr>
        <w:numPr>
          <w:ilvl w:val="0"/>
          <w:numId w:val="11"/>
        </w:numPr>
        <w:spacing w:after="0"/>
        <w:ind w:left="284" w:firstLine="0"/>
        <w:jc w:val="both"/>
        <w:rPr>
          <w:rFonts w:ascii="Cambria" w:hAnsi="Cambria"/>
        </w:rPr>
      </w:pPr>
      <w:r w:rsidRPr="00985A29">
        <w:rPr>
          <w:rFonts w:ascii="Cambria" w:hAnsi="Cambria"/>
        </w:rPr>
        <w:t xml:space="preserve">odtwarzanie aktualnej pozycji i przebytej trasy pojazdu na cyfrowej mapie </w:t>
      </w:r>
      <w:r>
        <w:rPr>
          <w:rFonts w:ascii="Cambria" w:hAnsi="Cambria"/>
        </w:rPr>
        <w:t>Bliżyna</w:t>
      </w:r>
      <w:r w:rsidRPr="00985A29">
        <w:rPr>
          <w:rFonts w:ascii="Cambria" w:hAnsi="Cambria"/>
        </w:rPr>
        <w:t>, z dokładnością umożliwiającą jednoznaczne określenie miejsca (adresu) wykonywania prac,</w:t>
      </w:r>
    </w:p>
    <w:p w:rsidR="0015375B" w:rsidRPr="00985A29" w:rsidRDefault="0015375B" w:rsidP="00F56831">
      <w:pPr>
        <w:numPr>
          <w:ilvl w:val="0"/>
          <w:numId w:val="11"/>
        </w:numPr>
        <w:spacing w:after="0"/>
        <w:ind w:left="284" w:firstLine="0"/>
        <w:jc w:val="both"/>
        <w:rPr>
          <w:rFonts w:ascii="Cambria" w:hAnsi="Cambria"/>
        </w:rPr>
      </w:pPr>
      <w:r w:rsidRPr="00985A29">
        <w:rPr>
          <w:rFonts w:ascii="Cambria" w:hAnsi="Cambria"/>
        </w:rPr>
        <w:t>odtwarzanie i analizę „historii” pracy sprzętu z okresu realizacji umowy w celu weryfikacji wykonania przedmiotu umowy,</w:t>
      </w:r>
    </w:p>
    <w:p w:rsidR="00985A29" w:rsidRPr="0015375B" w:rsidRDefault="0015375B" w:rsidP="00F56831">
      <w:pPr>
        <w:numPr>
          <w:ilvl w:val="0"/>
          <w:numId w:val="11"/>
        </w:numPr>
        <w:ind w:left="284" w:firstLine="0"/>
        <w:jc w:val="both"/>
        <w:rPr>
          <w:rFonts w:ascii="Cambria" w:hAnsi="Cambria"/>
        </w:rPr>
      </w:pPr>
      <w:r w:rsidRPr="00985A29">
        <w:rPr>
          <w:rFonts w:ascii="Cambria" w:hAnsi="Cambria"/>
        </w:rPr>
        <w:t xml:space="preserve">eksport danych z monitoringu w formacie uzgodnionym z Zamawiającym </w:t>
      </w:r>
      <w:r w:rsidRPr="00985A29">
        <w:rPr>
          <w:rFonts w:ascii="Cambria" w:hAnsi="Cambria"/>
        </w:rPr>
        <w:br/>
        <w:t xml:space="preserve">oraz przekazanie na żądanie, wyeksportowanych danych Zamawiającemu </w:t>
      </w:r>
      <w:r w:rsidRPr="00985A29">
        <w:rPr>
          <w:rFonts w:ascii="Cambria" w:hAnsi="Cambria"/>
        </w:rPr>
        <w:br/>
      </w:r>
      <w:r w:rsidR="007A2127">
        <w:rPr>
          <w:rFonts w:ascii="Cambria" w:hAnsi="Cambria"/>
        </w:rPr>
        <w:t>w ciągu 24 godzin.</w:t>
      </w:r>
    </w:p>
    <w:p w:rsidR="00985A29" w:rsidRDefault="007A2127" w:rsidP="0013084E">
      <w:pPr>
        <w:pStyle w:val="Akapitzlist"/>
        <w:numPr>
          <w:ilvl w:val="0"/>
          <w:numId w:val="21"/>
        </w:numPr>
        <w:ind w:left="284" w:firstLine="0"/>
        <w:jc w:val="both"/>
        <w:rPr>
          <w:rFonts w:ascii="Cambria" w:hAnsi="Cambria"/>
        </w:rPr>
      </w:pPr>
      <w:r w:rsidRPr="0086567D">
        <w:rPr>
          <w:rFonts w:ascii="Cambria" w:hAnsi="Cambria"/>
        </w:rPr>
        <w:t>Umożliwienie</w:t>
      </w:r>
      <w:r w:rsidR="00985A29" w:rsidRPr="0086567D">
        <w:rPr>
          <w:rFonts w:ascii="Cambria" w:hAnsi="Cambria"/>
        </w:rPr>
        <w:t xml:space="preserve"> </w:t>
      </w:r>
      <w:r w:rsidRPr="0086567D">
        <w:rPr>
          <w:rFonts w:ascii="Cambria" w:hAnsi="Cambria"/>
        </w:rPr>
        <w:t xml:space="preserve">Zamawiającemu w sposób ciągły monitorowanie </w:t>
      </w:r>
      <w:r w:rsidR="0081678B" w:rsidRPr="0086567D">
        <w:rPr>
          <w:rFonts w:ascii="Cambria" w:hAnsi="Cambria"/>
        </w:rPr>
        <w:t>wykonywania</w:t>
      </w:r>
      <w:r w:rsidR="00985A29" w:rsidRPr="0086567D">
        <w:rPr>
          <w:rFonts w:ascii="Cambria" w:hAnsi="Cambria"/>
        </w:rPr>
        <w:t xml:space="preserve"> funkcji opisanych w </w:t>
      </w:r>
      <w:r w:rsidRPr="0086567D">
        <w:rPr>
          <w:rFonts w:ascii="Cambria" w:hAnsi="Cambria"/>
        </w:rPr>
        <w:t>pkt 12</w:t>
      </w:r>
      <w:r w:rsidR="00985A29" w:rsidRPr="0086567D">
        <w:rPr>
          <w:rFonts w:ascii="Cambria" w:hAnsi="Cambria"/>
        </w:rPr>
        <w:t xml:space="preserve">, a także zapewnienie nieprzerwanego dostępu Zamawiającemu w dowolnym czasie do danych opisanych w </w:t>
      </w:r>
      <w:r w:rsidRPr="0086567D">
        <w:rPr>
          <w:rFonts w:ascii="Cambria" w:hAnsi="Cambria"/>
        </w:rPr>
        <w:t>pkt 12</w:t>
      </w:r>
      <w:r w:rsidR="00985A29" w:rsidRPr="0086567D">
        <w:rPr>
          <w:rFonts w:ascii="Cambria" w:hAnsi="Cambria"/>
        </w:rPr>
        <w:t xml:space="preserve"> poprzez sieć internetową (aktualizacja danych: w trakcie prowadzenia odbierania i zagospodarowania odpadów nie rzadziej niż co minutę, w pozostałym okresi</w:t>
      </w:r>
      <w:r w:rsidR="0013084E">
        <w:rPr>
          <w:rFonts w:ascii="Cambria" w:hAnsi="Cambria"/>
        </w:rPr>
        <w:t>e nie rzadziej niż raz na dobę).</w:t>
      </w:r>
    </w:p>
    <w:p w:rsidR="0013084E" w:rsidRPr="0086567D" w:rsidRDefault="0013084E" w:rsidP="0013084E">
      <w:pPr>
        <w:pStyle w:val="Akapitzlist"/>
        <w:ind w:left="284"/>
        <w:jc w:val="both"/>
        <w:rPr>
          <w:rFonts w:ascii="Cambria" w:hAnsi="Cambria"/>
        </w:rPr>
      </w:pPr>
    </w:p>
    <w:p w:rsidR="00985A29" w:rsidRPr="0086567D" w:rsidRDefault="00985A29" w:rsidP="0013084E">
      <w:pPr>
        <w:pStyle w:val="Akapitzlist"/>
        <w:numPr>
          <w:ilvl w:val="0"/>
          <w:numId w:val="21"/>
        </w:numPr>
        <w:ind w:left="284" w:firstLine="0"/>
        <w:jc w:val="both"/>
        <w:rPr>
          <w:rFonts w:ascii="Cambria" w:hAnsi="Cambria"/>
        </w:rPr>
      </w:pPr>
      <w:r w:rsidRPr="0086567D">
        <w:rPr>
          <w:rFonts w:ascii="Cambria" w:hAnsi="Cambria"/>
        </w:rPr>
        <w:t>Wyposażenie Zamawiającego na czas trwania umowy w oprogramowa</w:t>
      </w:r>
      <w:r w:rsidR="00F56831" w:rsidRPr="0086567D">
        <w:rPr>
          <w:rFonts w:ascii="Cambria" w:hAnsi="Cambria"/>
        </w:rPr>
        <w:t xml:space="preserve">nie zainstalowane (w przypadku konieczności) na </w:t>
      </w:r>
      <w:r w:rsidRPr="0086567D">
        <w:rPr>
          <w:rFonts w:ascii="Cambria" w:hAnsi="Cambria"/>
        </w:rPr>
        <w:t xml:space="preserve"> 1 stanowisku komputerowym</w:t>
      </w:r>
      <w:r w:rsidR="00F56831" w:rsidRPr="0086567D">
        <w:rPr>
          <w:rFonts w:ascii="Cambria" w:hAnsi="Cambria"/>
        </w:rPr>
        <w:t xml:space="preserve"> będącego</w:t>
      </w:r>
      <w:r w:rsidRPr="0086567D">
        <w:rPr>
          <w:rFonts w:ascii="Cambria" w:hAnsi="Cambria"/>
        </w:rPr>
        <w:t xml:space="preserve"> własnoś</w:t>
      </w:r>
      <w:r w:rsidR="00F56831" w:rsidRPr="0086567D">
        <w:rPr>
          <w:rFonts w:ascii="Cambria" w:hAnsi="Cambria"/>
        </w:rPr>
        <w:t>cią Zamawiającego umożliwiające</w:t>
      </w:r>
      <w:r w:rsidRPr="0086567D">
        <w:rPr>
          <w:rFonts w:ascii="Cambria" w:hAnsi="Cambria"/>
        </w:rPr>
        <w:t xml:space="preserve"> bieżącą kontrolę pracy sprzętu wykorzystywanego przez Wykonawcę do wykonywania usług związanych z odbieraniem i zagospodarowaniem odpadów komunalnych, z odwzorowaniem na monitorze na aktualnej cyfrowej mapie  </w:t>
      </w:r>
      <w:r w:rsidR="00F56831" w:rsidRPr="0086567D">
        <w:rPr>
          <w:rFonts w:ascii="Cambria" w:hAnsi="Cambria"/>
        </w:rPr>
        <w:t>Bliżyna</w:t>
      </w:r>
      <w:r w:rsidRPr="0086567D">
        <w:rPr>
          <w:rFonts w:ascii="Cambria" w:hAnsi="Cambria"/>
        </w:rPr>
        <w:t xml:space="preserve"> miejsca prowadzenia prac, w zakresie obejmującym co   najmniej informacje o których mowa w pkt </w:t>
      </w:r>
      <w:r w:rsidR="00F56831" w:rsidRPr="0086567D">
        <w:rPr>
          <w:rFonts w:ascii="Cambria" w:hAnsi="Cambria"/>
        </w:rPr>
        <w:t>12</w:t>
      </w:r>
      <w:r w:rsidRPr="0086567D">
        <w:rPr>
          <w:rFonts w:ascii="Cambria" w:hAnsi="Cambria"/>
        </w:rPr>
        <w:t>, poprzez odczyt i analizę danych bezpośrednio z urządzeń monitorujących zamontowanych na sprzęcie, za pośrednictwem sieci internetowej</w:t>
      </w:r>
      <w:r w:rsidR="009C44BB" w:rsidRPr="0086567D">
        <w:rPr>
          <w:rFonts w:ascii="Cambria" w:hAnsi="Cambria"/>
        </w:rPr>
        <w:t xml:space="preserve"> z komputera bazowego (serwera).</w:t>
      </w:r>
    </w:p>
    <w:p w:rsidR="00F03609" w:rsidRPr="00F03609" w:rsidRDefault="00F56831" w:rsidP="00F56831">
      <w:pPr>
        <w:spacing w:after="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15</w:t>
      </w:r>
      <w:r w:rsidR="0086567D">
        <w:rPr>
          <w:rFonts w:ascii="Cambria" w:hAnsi="Cambria"/>
        </w:rPr>
        <w:t>.</w:t>
      </w:r>
      <w:r w:rsidR="00F03609">
        <w:rPr>
          <w:rFonts w:ascii="Cambria" w:hAnsi="Cambria"/>
        </w:rPr>
        <w:t xml:space="preserve"> </w:t>
      </w:r>
      <w:r w:rsidR="00F03609" w:rsidRPr="00F03609">
        <w:rPr>
          <w:rFonts w:ascii="Cambria" w:hAnsi="Cambria"/>
        </w:rPr>
        <w:t>Wykonawca zobowiązany jest do przestrzegania obowiązujących w trakcie trwania umowy</w:t>
      </w:r>
      <w:r w:rsidR="00F03609">
        <w:rPr>
          <w:rFonts w:ascii="Cambria" w:hAnsi="Cambria"/>
        </w:rPr>
        <w:t xml:space="preserve"> </w:t>
      </w:r>
      <w:r w:rsidR="00F03609" w:rsidRPr="00F03609">
        <w:rPr>
          <w:rFonts w:ascii="Cambria" w:hAnsi="Cambria"/>
        </w:rPr>
        <w:t>przepisów prawnych, a w szczególności:</w:t>
      </w:r>
    </w:p>
    <w:p w:rsidR="00F03609" w:rsidRPr="00F03609" w:rsidRDefault="00F03609" w:rsidP="00F56831">
      <w:pPr>
        <w:spacing w:after="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Pr="00F03609">
        <w:rPr>
          <w:rFonts w:ascii="Cambria" w:hAnsi="Cambria"/>
        </w:rPr>
        <w:t xml:space="preserve"> ustawy z dnia 27 kwietnia 2001 r. o odpadach (</w:t>
      </w:r>
      <w:proofErr w:type="spellStart"/>
      <w:r w:rsidRPr="00F03609">
        <w:rPr>
          <w:rFonts w:ascii="Cambria" w:hAnsi="Cambria"/>
        </w:rPr>
        <w:t>Dz.U</w:t>
      </w:r>
      <w:proofErr w:type="spellEnd"/>
      <w:r w:rsidRPr="00F03609">
        <w:rPr>
          <w:rFonts w:ascii="Cambria" w:hAnsi="Cambria"/>
        </w:rPr>
        <w:t xml:space="preserve">. z 2010 r. Nr 185, poz.1243, z </w:t>
      </w:r>
      <w:proofErr w:type="spellStart"/>
      <w:r w:rsidRPr="00F03609">
        <w:rPr>
          <w:rFonts w:ascii="Cambria" w:hAnsi="Cambria"/>
        </w:rPr>
        <w:t>późn</w:t>
      </w:r>
      <w:proofErr w:type="spellEnd"/>
      <w:r w:rsidRPr="00F03609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Pr="00F03609">
        <w:rPr>
          <w:rFonts w:ascii="Cambria" w:hAnsi="Cambria"/>
        </w:rPr>
        <w:t>zm.)</w:t>
      </w:r>
    </w:p>
    <w:p w:rsidR="00F03609" w:rsidRPr="00F03609" w:rsidRDefault="00F03609" w:rsidP="00F56831">
      <w:pPr>
        <w:spacing w:after="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Pr="00F03609">
        <w:rPr>
          <w:rFonts w:ascii="Cambria" w:hAnsi="Cambria"/>
        </w:rPr>
        <w:t xml:space="preserve"> ustawy z dnia 13 września 1996 r. o utrzymaniu czystości i porządku w gminach ( </w:t>
      </w:r>
      <w:proofErr w:type="spellStart"/>
      <w:r w:rsidRPr="00F03609">
        <w:rPr>
          <w:rFonts w:ascii="Cambria" w:hAnsi="Cambria"/>
        </w:rPr>
        <w:t>Dz.U</w:t>
      </w:r>
      <w:proofErr w:type="spellEnd"/>
      <w:r w:rsidRPr="00F03609">
        <w:rPr>
          <w:rFonts w:ascii="Cambria" w:hAnsi="Cambria"/>
        </w:rPr>
        <w:t>. z 2012 r. poz. 391 ze zm. )</w:t>
      </w:r>
    </w:p>
    <w:p w:rsidR="00F03609" w:rsidRDefault="00F03609" w:rsidP="00F56831">
      <w:pPr>
        <w:spacing w:after="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BF0915">
        <w:rPr>
          <w:rFonts w:ascii="Cambria" w:hAnsi="Cambria"/>
        </w:rPr>
        <w:t xml:space="preserve"> uchwały nr XXV/148</w:t>
      </w:r>
      <w:r w:rsidRPr="00F03609">
        <w:rPr>
          <w:rFonts w:ascii="Cambria" w:hAnsi="Cambria"/>
        </w:rPr>
        <w:t xml:space="preserve">/2012 Rady </w:t>
      </w:r>
      <w:r w:rsidR="00052257">
        <w:rPr>
          <w:rFonts w:ascii="Cambria" w:hAnsi="Cambria"/>
        </w:rPr>
        <w:t>Gminy Bliżyn z dnia 18</w:t>
      </w:r>
      <w:r w:rsidRPr="00F03609">
        <w:rPr>
          <w:rFonts w:ascii="Cambria" w:hAnsi="Cambria"/>
        </w:rPr>
        <w:t xml:space="preserve"> grudnia 2012 r. w</w:t>
      </w:r>
      <w:r w:rsidR="00052257">
        <w:rPr>
          <w:rFonts w:ascii="Cambria" w:hAnsi="Cambria"/>
        </w:rPr>
        <w:t xml:space="preserve"> </w:t>
      </w:r>
      <w:r w:rsidRPr="00F03609">
        <w:rPr>
          <w:rFonts w:ascii="Cambria" w:hAnsi="Cambria"/>
        </w:rPr>
        <w:t>sprawie re</w:t>
      </w:r>
      <w:r w:rsidR="00052257">
        <w:rPr>
          <w:rFonts w:ascii="Cambria" w:hAnsi="Cambria"/>
        </w:rPr>
        <w:t>gulaminu czystości i porządku  na terenie Gminy</w:t>
      </w:r>
      <w:r w:rsidRPr="00F03609">
        <w:rPr>
          <w:rFonts w:ascii="Cambria" w:hAnsi="Cambria"/>
        </w:rPr>
        <w:t xml:space="preserve"> </w:t>
      </w:r>
      <w:r>
        <w:rPr>
          <w:rFonts w:ascii="Cambria" w:hAnsi="Cambria"/>
        </w:rPr>
        <w:t>Bliżyn.</w:t>
      </w:r>
    </w:p>
    <w:p w:rsidR="00054250" w:rsidRDefault="00054250" w:rsidP="00F56831">
      <w:pPr>
        <w:spacing w:after="0"/>
        <w:ind w:left="284"/>
        <w:jc w:val="both"/>
        <w:rPr>
          <w:rFonts w:ascii="Cambria" w:hAnsi="Cambria"/>
        </w:rPr>
      </w:pPr>
    </w:p>
    <w:p w:rsidR="00054250" w:rsidRPr="00054250" w:rsidRDefault="00054250" w:rsidP="00054250">
      <w:pPr>
        <w:pStyle w:val="Akapitzlist"/>
        <w:spacing w:after="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16</w:t>
      </w:r>
      <w:r w:rsidR="0086567D">
        <w:rPr>
          <w:rFonts w:ascii="Cambria" w:hAnsi="Cambria"/>
        </w:rPr>
        <w:t>.</w:t>
      </w:r>
      <w:r>
        <w:rPr>
          <w:rFonts w:ascii="Cambria" w:hAnsi="Cambria"/>
        </w:rPr>
        <w:t xml:space="preserve"> P</w:t>
      </w:r>
      <w:r w:rsidRPr="00054250">
        <w:rPr>
          <w:rFonts w:ascii="Cambria" w:hAnsi="Cambria"/>
        </w:rPr>
        <w:t>o wyborze oferty najkorzystniejszej, a przed podpisaniem umowny, Wykonawca przedstawi dokumenty potwierdzające spełnienie przez niego wymagań w zakresie realizacji zadania, obejmujące:</w:t>
      </w:r>
    </w:p>
    <w:p w:rsidR="00054250" w:rsidRPr="00054250" w:rsidRDefault="00645C30" w:rsidP="0086567D">
      <w:pPr>
        <w:spacing w:after="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054250" w:rsidRPr="00054250">
        <w:rPr>
          <w:rFonts w:ascii="Cambria" w:hAnsi="Cambria"/>
        </w:rPr>
        <w:t>zezw</w:t>
      </w:r>
      <w:r>
        <w:rPr>
          <w:rFonts w:ascii="Cambria" w:hAnsi="Cambria"/>
        </w:rPr>
        <w:t>olenie na transport odpadów</w:t>
      </w:r>
      <w:r w:rsidR="0086567D">
        <w:rPr>
          <w:rFonts w:ascii="Cambria" w:hAnsi="Cambria"/>
        </w:rPr>
        <w:t>,</w:t>
      </w:r>
      <w:r>
        <w:rPr>
          <w:rFonts w:ascii="Cambria" w:hAnsi="Cambria"/>
        </w:rPr>
        <w:t xml:space="preserve"> zezwolenie na </w:t>
      </w:r>
      <w:r w:rsidR="00054250" w:rsidRPr="00054250">
        <w:rPr>
          <w:rFonts w:ascii="Cambria" w:hAnsi="Cambria"/>
        </w:rPr>
        <w:t>przetwarzanie odpadów (zgodnie z ustawa o odpadach),</w:t>
      </w:r>
    </w:p>
    <w:p w:rsidR="00054250" w:rsidRPr="00054250" w:rsidRDefault="0086567D" w:rsidP="0086567D">
      <w:pPr>
        <w:spacing w:after="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054250" w:rsidRPr="00054250">
        <w:rPr>
          <w:rFonts w:ascii="Cambria" w:hAnsi="Cambria"/>
        </w:rPr>
        <w:t>umowę z regionalną instalacją do przetwarzania odpadów komunalnych,  której będzie przekazywał odebrane od właścicieli nieruchomości zmieszane odpady   komunalne, odpady zielone oraz pozostałości z sortowania odpadów komunalnych przeznaczonych do składowania,</w:t>
      </w:r>
    </w:p>
    <w:p w:rsidR="00054250" w:rsidRPr="00054250" w:rsidRDefault="0086567D" w:rsidP="0086567D">
      <w:pPr>
        <w:spacing w:after="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054250" w:rsidRPr="00054250">
        <w:rPr>
          <w:rFonts w:ascii="Cambria" w:hAnsi="Cambria"/>
        </w:rPr>
        <w:t xml:space="preserve">umowy z instalacjami odzysku i unieszkodliwiania lub zezwolenia </w:t>
      </w:r>
      <w:r w:rsidR="00054250" w:rsidRPr="00054250">
        <w:rPr>
          <w:rFonts w:ascii="Cambria" w:hAnsi="Cambria"/>
        </w:rPr>
        <w:br/>
        <w:t xml:space="preserve">na  przetwarzanie odpadów </w:t>
      </w:r>
    </w:p>
    <w:p w:rsidR="00054250" w:rsidRPr="00054250" w:rsidRDefault="0086567D" w:rsidP="0086567D">
      <w:pPr>
        <w:spacing w:after="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054250" w:rsidRPr="00054250">
        <w:rPr>
          <w:rFonts w:ascii="Cambria" w:hAnsi="Cambria"/>
        </w:rPr>
        <w:t>umowę ubezpieczenia od odpowiedzialności cywilnej z tytułu prowadzonej działalności gospodarczej w zakresie określonym niniejszym zamówieniem, przez cały okres realizacji um</w:t>
      </w:r>
      <w:r>
        <w:rPr>
          <w:rFonts w:ascii="Cambria" w:hAnsi="Cambria"/>
        </w:rPr>
        <w:t>owy na kwotę nie mniejszą niż 1 0</w:t>
      </w:r>
      <w:r w:rsidR="00054250" w:rsidRPr="00054250">
        <w:rPr>
          <w:rFonts w:ascii="Cambria" w:hAnsi="Cambria"/>
        </w:rPr>
        <w:t>00</w:t>
      </w:r>
      <w:r>
        <w:rPr>
          <w:rFonts w:ascii="Cambria" w:hAnsi="Cambria"/>
        </w:rPr>
        <w:t xml:space="preserve"> </w:t>
      </w:r>
      <w:r w:rsidR="00054250" w:rsidRPr="00054250">
        <w:rPr>
          <w:rFonts w:ascii="Cambria" w:hAnsi="Cambria"/>
        </w:rPr>
        <w:t>000,00 zł.</w:t>
      </w:r>
    </w:p>
    <w:p w:rsidR="00F03609" w:rsidRPr="00F03609" w:rsidRDefault="00F03609" w:rsidP="0086567D">
      <w:pPr>
        <w:spacing w:after="0"/>
        <w:jc w:val="both"/>
        <w:rPr>
          <w:rFonts w:ascii="Cambria" w:hAnsi="Cambria"/>
        </w:rPr>
      </w:pPr>
    </w:p>
    <w:p w:rsidR="00F03609" w:rsidRDefault="00054250" w:rsidP="008674C4">
      <w:pPr>
        <w:spacing w:after="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17</w:t>
      </w:r>
      <w:r w:rsidR="0086567D">
        <w:rPr>
          <w:rFonts w:ascii="Cambria" w:hAnsi="Cambria"/>
        </w:rPr>
        <w:t>.</w:t>
      </w:r>
      <w:r w:rsidR="00F03609">
        <w:rPr>
          <w:rFonts w:ascii="Cambria" w:hAnsi="Cambria"/>
        </w:rPr>
        <w:t xml:space="preserve"> </w:t>
      </w:r>
      <w:r w:rsidR="00F03609" w:rsidRPr="00F03609">
        <w:rPr>
          <w:rFonts w:ascii="Cambria" w:hAnsi="Cambria"/>
        </w:rPr>
        <w:t xml:space="preserve">Odpady zebrane od właścicieli nieruchomości z terenu Gminy </w:t>
      </w:r>
      <w:r w:rsidR="00052257">
        <w:rPr>
          <w:rFonts w:ascii="Cambria" w:hAnsi="Cambria"/>
        </w:rPr>
        <w:t>Bliżyn</w:t>
      </w:r>
      <w:r w:rsidR="00F03609" w:rsidRPr="00F03609">
        <w:rPr>
          <w:rFonts w:ascii="Cambria" w:hAnsi="Cambria"/>
        </w:rPr>
        <w:t xml:space="preserve"> Wykonawca</w:t>
      </w:r>
      <w:r w:rsidR="008674C4">
        <w:rPr>
          <w:rFonts w:ascii="Cambria" w:hAnsi="Cambria"/>
        </w:rPr>
        <w:t xml:space="preserve"> </w:t>
      </w:r>
      <w:r w:rsidR="00F03609" w:rsidRPr="00F03609">
        <w:rPr>
          <w:rFonts w:ascii="Cambria" w:hAnsi="Cambria"/>
        </w:rPr>
        <w:t>zobowiązany jest zagospodarować (poddać odzyskowi lub unieszkodliwieniu) zgodnie z</w:t>
      </w:r>
      <w:r w:rsidR="008674C4">
        <w:rPr>
          <w:rFonts w:ascii="Cambria" w:hAnsi="Cambria"/>
        </w:rPr>
        <w:t xml:space="preserve"> </w:t>
      </w:r>
      <w:r w:rsidR="00F03609">
        <w:rPr>
          <w:rFonts w:ascii="Cambria" w:hAnsi="Cambria"/>
        </w:rPr>
        <w:t>obowiązującym prawem</w:t>
      </w:r>
      <w:r w:rsidR="00F03609" w:rsidRPr="00F03609">
        <w:rPr>
          <w:rFonts w:ascii="Cambria" w:hAnsi="Cambria"/>
        </w:rPr>
        <w:t>, w tym zmieszane odpady komunalne, odpady ulegające biodegradacji</w:t>
      </w:r>
      <w:r w:rsidR="00F03609">
        <w:rPr>
          <w:rFonts w:ascii="Cambria" w:hAnsi="Cambria"/>
        </w:rPr>
        <w:t xml:space="preserve"> </w:t>
      </w:r>
      <w:r w:rsidR="00F03609" w:rsidRPr="00F03609">
        <w:rPr>
          <w:rFonts w:ascii="Cambria" w:hAnsi="Cambria"/>
        </w:rPr>
        <w:t>oraz pozostałości z sortowania odpadów komunalnych przeznaczonych do składowania</w:t>
      </w:r>
      <w:r w:rsidR="00F03609">
        <w:rPr>
          <w:rFonts w:ascii="Cambria" w:hAnsi="Cambria"/>
        </w:rPr>
        <w:t xml:space="preserve"> </w:t>
      </w:r>
      <w:r w:rsidR="00F03609" w:rsidRPr="00F03609">
        <w:rPr>
          <w:rFonts w:ascii="Cambria" w:hAnsi="Cambria"/>
        </w:rPr>
        <w:t>przekazywać do regionalnych instalacji do przetwarzania odpadów komunalnych oraz</w:t>
      </w:r>
      <w:r w:rsidR="00F03609">
        <w:rPr>
          <w:rFonts w:ascii="Cambria" w:hAnsi="Cambria"/>
        </w:rPr>
        <w:t xml:space="preserve"> </w:t>
      </w:r>
      <w:r w:rsidR="00F03609" w:rsidRPr="00F03609">
        <w:rPr>
          <w:rFonts w:ascii="Cambria" w:hAnsi="Cambria"/>
        </w:rPr>
        <w:t>przedstawienie Zamawiającemu jeden raz na miesiąc dowodów potwierdzających wykonanie</w:t>
      </w:r>
      <w:r w:rsidR="00F03609">
        <w:rPr>
          <w:rFonts w:ascii="Cambria" w:hAnsi="Cambria"/>
        </w:rPr>
        <w:t xml:space="preserve"> </w:t>
      </w:r>
      <w:r w:rsidR="00F03609" w:rsidRPr="00F03609">
        <w:rPr>
          <w:rFonts w:ascii="Cambria" w:hAnsi="Cambria"/>
        </w:rPr>
        <w:t>tych czynności, tj. karty przekazania odpadów.</w:t>
      </w:r>
    </w:p>
    <w:p w:rsidR="00F03609" w:rsidRPr="00F03609" w:rsidRDefault="00F03609" w:rsidP="00F03609">
      <w:pPr>
        <w:spacing w:after="0"/>
        <w:ind w:left="240" w:firstLine="186"/>
        <w:jc w:val="both"/>
        <w:rPr>
          <w:rFonts w:ascii="Cambria" w:hAnsi="Cambria"/>
        </w:rPr>
      </w:pPr>
    </w:p>
    <w:p w:rsidR="00F03609" w:rsidRPr="00F03609" w:rsidRDefault="00054250" w:rsidP="00DB2099">
      <w:pPr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18</w:t>
      </w:r>
      <w:r w:rsidR="0086567D">
        <w:rPr>
          <w:rFonts w:ascii="Cambria" w:hAnsi="Cambria"/>
        </w:rPr>
        <w:t>.</w:t>
      </w:r>
      <w:r w:rsidR="008674C4">
        <w:rPr>
          <w:rFonts w:ascii="Cambria" w:hAnsi="Cambria"/>
        </w:rPr>
        <w:t xml:space="preserve"> </w:t>
      </w:r>
      <w:r w:rsidR="00F03609" w:rsidRPr="00F03609">
        <w:rPr>
          <w:rFonts w:ascii="Cambria" w:hAnsi="Cambria"/>
        </w:rPr>
        <w:t>Wykonawca odpowiedzialny jest za osiąganie poziomów odzysku odpadów komunalnych z</w:t>
      </w:r>
      <w:r w:rsidR="008674C4">
        <w:rPr>
          <w:rFonts w:ascii="Cambria" w:hAnsi="Cambria"/>
        </w:rPr>
        <w:t xml:space="preserve"> </w:t>
      </w:r>
      <w:r w:rsidR="00F03609" w:rsidRPr="00F03609">
        <w:rPr>
          <w:rFonts w:ascii="Cambria" w:hAnsi="Cambria"/>
        </w:rPr>
        <w:t>uwzględnieniem poziomów odzysku wskazanych w ustawie z dnia 13 września 1996 r. o</w:t>
      </w:r>
      <w:r w:rsidR="00052257">
        <w:rPr>
          <w:rFonts w:ascii="Cambria" w:hAnsi="Cambria"/>
        </w:rPr>
        <w:t xml:space="preserve"> </w:t>
      </w:r>
      <w:r w:rsidR="00F03609" w:rsidRPr="00F03609">
        <w:rPr>
          <w:rFonts w:ascii="Cambria" w:hAnsi="Cambria"/>
        </w:rPr>
        <w:t>utrzymaniu czystości i porządku w gminach (Dz. U z 2012r., poz. 391), Rozporządzeniu</w:t>
      </w:r>
      <w:r w:rsidR="00052257">
        <w:rPr>
          <w:rFonts w:ascii="Cambria" w:hAnsi="Cambria"/>
        </w:rPr>
        <w:t xml:space="preserve"> </w:t>
      </w:r>
      <w:r w:rsidR="00F03609" w:rsidRPr="00F03609">
        <w:rPr>
          <w:rFonts w:ascii="Cambria" w:hAnsi="Cambria"/>
        </w:rPr>
        <w:t>Ministra Środowiska z dnia 29 maja 2012 roku w sprawie poziomów recyklingu, przygotowania</w:t>
      </w:r>
      <w:r w:rsidR="00052257">
        <w:rPr>
          <w:rFonts w:ascii="Cambria" w:hAnsi="Cambria"/>
        </w:rPr>
        <w:t xml:space="preserve"> </w:t>
      </w:r>
      <w:r w:rsidR="00F03609" w:rsidRPr="00F03609">
        <w:rPr>
          <w:rFonts w:ascii="Cambria" w:hAnsi="Cambria"/>
        </w:rPr>
        <w:t>do ponownego użycia i odzysku innymi metodami niektórych frakcji odpadów komunalnych</w:t>
      </w:r>
      <w:r w:rsidR="00052257">
        <w:rPr>
          <w:rFonts w:ascii="Cambria" w:hAnsi="Cambria"/>
        </w:rPr>
        <w:t xml:space="preserve"> </w:t>
      </w:r>
      <w:r w:rsidR="00F03609" w:rsidRPr="00F03609">
        <w:rPr>
          <w:rFonts w:ascii="Cambria" w:hAnsi="Cambria"/>
        </w:rPr>
        <w:t>(Dz. U z 2012r., poz. 645), oraz Rozporządzeniu Ministra Środowiska z dnia 25 maja 2012 r. w</w:t>
      </w:r>
      <w:r w:rsidR="00052257">
        <w:rPr>
          <w:rFonts w:ascii="Cambria" w:hAnsi="Cambria"/>
        </w:rPr>
        <w:t xml:space="preserve"> </w:t>
      </w:r>
      <w:r w:rsidR="00F03609" w:rsidRPr="00F03609">
        <w:rPr>
          <w:rFonts w:ascii="Cambria" w:hAnsi="Cambria"/>
        </w:rPr>
        <w:t>sprawie poziomów ograniczenia masy odpadów komunalnych ulegających biodegradacji</w:t>
      </w:r>
      <w:r w:rsidR="00052257">
        <w:rPr>
          <w:rFonts w:ascii="Cambria" w:hAnsi="Cambria"/>
        </w:rPr>
        <w:t xml:space="preserve"> </w:t>
      </w:r>
      <w:r w:rsidR="00F03609" w:rsidRPr="00F03609">
        <w:rPr>
          <w:rFonts w:ascii="Cambria" w:hAnsi="Cambria"/>
        </w:rPr>
        <w:t>przekazywanych do składowania oraz sposobu obliczania poziomu ograniczania masy tych</w:t>
      </w:r>
      <w:r w:rsidR="00052257">
        <w:rPr>
          <w:rFonts w:ascii="Cambria" w:hAnsi="Cambria"/>
        </w:rPr>
        <w:t xml:space="preserve"> </w:t>
      </w:r>
      <w:r w:rsidR="00F03609" w:rsidRPr="00F03609">
        <w:rPr>
          <w:rFonts w:ascii="Cambria" w:hAnsi="Cambria"/>
        </w:rPr>
        <w:t>odpadów (Dz. U z 2012r. poz. 676).</w:t>
      </w:r>
    </w:p>
    <w:p w:rsidR="00F03609" w:rsidRPr="00C53449" w:rsidRDefault="00054250" w:rsidP="00DB2099">
      <w:pPr>
        <w:spacing w:after="0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19</w:t>
      </w:r>
      <w:r w:rsidR="0086567D">
        <w:rPr>
          <w:rFonts w:ascii="Cambria" w:hAnsi="Cambria"/>
        </w:rPr>
        <w:t>.</w:t>
      </w:r>
      <w:r w:rsidR="00F03609" w:rsidRPr="00F03609">
        <w:rPr>
          <w:rFonts w:ascii="Cambria" w:hAnsi="Cambria"/>
        </w:rPr>
        <w:t xml:space="preserve"> Zamówienie nie obejmuje odbierania odpadów komunalnych od właścicieli nieruchomości, na</w:t>
      </w:r>
      <w:r w:rsidR="00052257">
        <w:rPr>
          <w:rFonts w:ascii="Cambria" w:hAnsi="Cambria"/>
        </w:rPr>
        <w:t xml:space="preserve"> </w:t>
      </w:r>
      <w:r w:rsidR="00F03609" w:rsidRPr="00F03609">
        <w:rPr>
          <w:rFonts w:ascii="Cambria" w:hAnsi="Cambria"/>
        </w:rPr>
        <w:t>których nie zamieszkują mieszkańcy.</w:t>
      </w:r>
    </w:p>
    <w:sectPr w:rsidR="00F03609" w:rsidRPr="00C53449" w:rsidSect="0086567D">
      <w:footerReference w:type="default" r:id="rId9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9B2" w:rsidRDefault="001749B2" w:rsidP="0086567D">
      <w:pPr>
        <w:spacing w:after="0" w:line="240" w:lineRule="auto"/>
      </w:pPr>
      <w:r>
        <w:separator/>
      </w:r>
    </w:p>
  </w:endnote>
  <w:endnote w:type="continuationSeparator" w:id="0">
    <w:p w:rsidR="001749B2" w:rsidRDefault="001749B2" w:rsidP="0086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412160"/>
      <w:docPartObj>
        <w:docPartGallery w:val="Page Numbers (Bottom of Page)"/>
        <w:docPartUnique/>
      </w:docPartObj>
    </w:sdtPr>
    <w:sdtEndPr/>
    <w:sdtContent>
      <w:p w:rsidR="0086567D" w:rsidRDefault="008656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DA7">
          <w:rPr>
            <w:noProof/>
          </w:rPr>
          <w:t>3</w:t>
        </w:r>
        <w:r>
          <w:fldChar w:fldCharType="end"/>
        </w:r>
      </w:p>
    </w:sdtContent>
  </w:sdt>
  <w:p w:rsidR="0086567D" w:rsidRDefault="008656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9B2" w:rsidRDefault="001749B2" w:rsidP="0086567D">
      <w:pPr>
        <w:spacing w:after="0" w:line="240" w:lineRule="auto"/>
      </w:pPr>
      <w:r>
        <w:separator/>
      </w:r>
    </w:p>
  </w:footnote>
  <w:footnote w:type="continuationSeparator" w:id="0">
    <w:p w:rsidR="001749B2" w:rsidRDefault="001749B2" w:rsidP="00865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9EF"/>
    <w:multiLevelType w:val="hybridMultilevel"/>
    <w:tmpl w:val="17E633F8"/>
    <w:lvl w:ilvl="0" w:tplc="F5321AE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55C48"/>
    <w:multiLevelType w:val="hybridMultilevel"/>
    <w:tmpl w:val="D4321DD6"/>
    <w:lvl w:ilvl="0" w:tplc="7A967132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37C7D"/>
    <w:multiLevelType w:val="hybridMultilevel"/>
    <w:tmpl w:val="061486FA"/>
    <w:lvl w:ilvl="0" w:tplc="A77A70B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68548C"/>
    <w:multiLevelType w:val="hybridMultilevel"/>
    <w:tmpl w:val="018E1AD2"/>
    <w:lvl w:ilvl="0" w:tplc="3B408DE6">
      <w:start w:val="1"/>
      <w:numFmt w:val="decimal"/>
      <w:lvlText w:val="%1)"/>
      <w:lvlJc w:val="left"/>
      <w:pPr>
        <w:ind w:left="825" w:hanging="360"/>
      </w:pPr>
      <w:rPr>
        <w:rFonts w:ascii="Times New Roman" w:eastAsia="Times New Roman" w:hAnsi="Times New Roman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D1A9D"/>
    <w:multiLevelType w:val="hybridMultilevel"/>
    <w:tmpl w:val="6B0042FC"/>
    <w:lvl w:ilvl="0" w:tplc="B29489F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1FB224CB"/>
    <w:multiLevelType w:val="hybridMultilevel"/>
    <w:tmpl w:val="978AFBD0"/>
    <w:lvl w:ilvl="0" w:tplc="73B0A4CA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A7B62E6"/>
    <w:multiLevelType w:val="hybridMultilevel"/>
    <w:tmpl w:val="C87A9488"/>
    <w:lvl w:ilvl="0" w:tplc="C270FCE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95CA4"/>
    <w:multiLevelType w:val="hybridMultilevel"/>
    <w:tmpl w:val="1260634C"/>
    <w:lvl w:ilvl="0" w:tplc="BE4AB06C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F387F71"/>
    <w:multiLevelType w:val="hybridMultilevel"/>
    <w:tmpl w:val="E5B4C4EE"/>
    <w:lvl w:ilvl="0" w:tplc="3432E7E6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85A722F"/>
    <w:multiLevelType w:val="hybridMultilevel"/>
    <w:tmpl w:val="764E3170"/>
    <w:lvl w:ilvl="0" w:tplc="E6C4736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DE65C0"/>
    <w:multiLevelType w:val="hybridMultilevel"/>
    <w:tmpl w:val="C2385524"/>
    <w:lvl w:ilvl="0" w:tplc="8822E3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14F711D"/>
    <w:multiLevelType w:val="hybridMultilevel"/>
    <w:tmpl w:val="0BEA7F9A"/>
    <w:lvl w:ilvl="0" w:tplc="A4F867AC">
      <w:start w:val="1"/>
      <w:numFmt w:val="decimal"/>
      <w:lvlText w:val="%1)"/>
      <w:lvlJc w:val="left"/>
      <w:pPr>
        <w:ind w:left="1185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971680"/>
    <w:multiLevelType w:val="hybridMultilevel"/>
    <w:tmpl w:val="061CDBA2"/>
    <w:lvl w:ilvl="0" w:tplc="64FA5954">
      <w:start w:val="1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C610937"/>
    <w:multiLevelType w:val="hybridMultilevel"/>
    <w:tmpl w:val="E42AD48C"/>
    <w:lvl w:ilvl="0" w:tplc="6AE6617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CE684C"/>
    <w:multiLevelType w:val="hybridMultilevel"/>
    <w:tmpl w:val="550870EE"/>
    <w:lvl w:ilvl="0" w:tplc="73B0A4CA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6A31190"/>
    <w:multiLevelType w:val="hybridMultilevel"/>
    <w:tmpl w:val="FF32BE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B1400FA"/>
    <w:multiLevelType w:val="hybridMultilevel"/>
    <w:tmpl w:val="D6AAD104"/>
    <w:lvl w:ilvl="0" w:tplc="1F2AF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61F5A"/>
    <w:multiLevelType w:val="hybridMultilevel"/>
    <w:tmpl w:val="82AEE382"/>
    <w:lvl w:ilvl="0" w:tplc="220EE900">
      <w:start w:val="1"/>
      <w:numFmt w:val="lowerLetter"/>
      <w:lvlText w:val="%1)"/>
      <w:lvlJc w:val="left"/>
      <w:pPr>
        <w:ind w:left="11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1B37E9"/>
    <w:multiLevelType w:val="hybridMultilevel"/>
    <w:tmpl w:val="42A6516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37"/>
        </w:tabs>
        <w:ind w:left="123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57"/>
        </w:tabs>
        <w:ind w:left="195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77"/>
        </w:tabs>
        <w:ind w:left="267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97"/>
        </w:tabs>
        <w:ind w:left="339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17"/>
        </w:tabs>
        <w:ind w:left="411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37"/>
        </w:tabs>
        <w:ind w:left="483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57"/>
        </w:tabs>
        <w:ind w:left="555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77"/>
        </w:tabs>
        <w:ind w:left="6277" w:hanging="360"/>
      </w:p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"/>
  </w:num>
  <w:num w:numId="14">
    <w:abstractNumId w:val="18"/>
  </w:num>
  <w:num w:numId="15">
    <w:abstractNumId w:val="12"/>
  </w:num>
  <w:num w:numId="16">
    <w:abstractNumId w:val="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0"/>
  </w:num>
  <w:num w:numId="20">
    <w:abstractNumId w:val="5"/>
  </w:num>
  <w:num w:numId="21">
    <w:abstractNumId w:val="1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A1"/>
    <w:rsid w:val="00027BE8"/>
    <w:rsid w:val="00052257"/>
    <w:rsid w:val="00054250"/>
    <w:rsid w:val="00075DD6"/>
    <w:rsid w:val="00080864"/>
    <w:rsid w:val="00085DA7"/>
    <w:rsid w:val="000A6827"/>
    <w:rsid w:val="000D7B07"/>
    <w:rsid w:val="0013084E"/>
    <w:rsid w:val="0015143B"/>
    <w:rsid w:val="0015375B"/>
    <w:rsid w:val="001749B2"/>
    <w:rsid w:val="001D1A49"/>
    <w:rsid w:val="00204E77"/>
    <w:rsid w:val="002D16C7"/>
    <w:rsid w:val="002E5D5E"/>
    <w:rsid w:val="004457C2"/>
    <w:rsid w:val="004876A1"/>
    <w:rsid w:val="004D4FAF"/>
    <w:rsid w:val="00526509"/>
    <w:rsid w:val="00574936"/>
    <w:rsid w:val="005E57A1"/>
    <w:rsid w:val="005F327D"/>
    <w:rsid w:val="00642A6E"/>
    <w:rsid w:val="00645C30"/>
    <w:rsid w:val="006606E8"/>
    <w:rsid w:val="006C0F7B"/>
    <w:rsid w:val="0072071E"/>
    <w:rsid w:val="007467E0"/>
    <w:rsid w:val="007A2127"/>
    <w:rsid w:val="007D4084"/>
    <w:rsid w:val="0081678B"/>
    <w:rsid w:val="0086567D"/>
    <w:rsid w:val="008674C4"/>
    <w:rsid w:val="00901EC3"/>
    <w:rsid w:val="00927EA7"/>
    <w:rsid w:val="00933DC2"/>
    <w:rsid w:val="0093678F"/>
    <w:rsid w:val="00947A89"/>
    <w:rsid w:val="00985A29"/>
    <w:rsid w:val="009C44BB"/>
    <w:rsid w:val="009D1FF3"/>
    <w:rsid w:val="00A03D23"/>
    <w:rsid w:val="00A135BC"/>
    <w:rsid w:val="00A42272"/>
    <w:rsid w:val="00A91411"/>
    <w:rsid w:val="00AA1039"/>
    <w:rsid w:val="00AC6B69"/>
    <w:rsid w:val="00B74F28"/>
    <w:rsid w:val="00BA1BC1"/>
    <w:rsid w:val="00BE1667"/>
    <w:rsid w:val="00BF0915"/>
    <w:rsid w:val="00C00369"/>
    <w:rsid w:val="00C53449"/>
    <w:rsid w:val="00C603C1"/>
    <w:rsid w:val="00CC78CF"/>
    <w:rsid w:val="00DB2099"/>
    <w:rsid w:val="00DD1CC1"/>
    <w:rsid w:val="00DD3EDD"/>
    <w:rsid w:val="00E10431"/>
    <w:rsid w:val="00E670B3"/>
    <w:rsid w:val="00F03609"/>
    <w:rsid w:val="00F0750D"/>
    <w:rsid w:val="00F465E5"/>
    <w:rsid w:val="00F56831"/>
    <w:rsid w:val="00F64D06"/>
    <w:rsid w:val="00F95007"/>
    <w:rsid w:val="00FA5D1B"/>
    <w:rsid w:val="00FE617C"/>
    <w:rsid w:val="00FE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ED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50D"/>
    <w:pPr>
      <w:ind w:left="720"/>
      <w:contextualSpacing/>
    </w:pPr>
  </w:style>
  <w:style w:type="table" w:styleId="Tabela-Siatka">
    <w:name w:val="Table Grid"/>
    <w:basedOn w:val="Standardowy"/>
    <w:uiPriority w:val="59"/>
    <w:rsid w:val="00C53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67D"/>
  </w:style>
  <w:style w:type="paragraph" w:styleId="Stopka">
    <w:name w:val="footer"/>
    <w:basedOn w:val="Normalny"/>
    <w:link w:val="StopkaZnak"/>
    <w:uiPriority w:val="99"/>
    <w:unhideWhenUsed/>
    <w:rsid w:val="0086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67D"/>
  </w:style>
  <w:style w:type="paragraph" w:styleId="Tekstdymka">
    <w:name w:val="Balloon Text"/>
    <w:basedOn w:val="Normalny"/>
    <w:link w:val="TekstdymkaZnak"/>
    <w:uiPriority w:val="99"/>
    <w:semiHidden/>
    <w:unhideWhenUsed/>
    <w:rsid w:val="0008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ED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50D"/>
    <w:pPr>
      <w:ind w:left="720"/>
      <w:contextualSpacing/>
    </w:pPr>
  </w:style>
  <w:style w:type="table" w:styleId="Tabela-Siatka">
    <w:name w:val="Table Grid"/>
    <w:basedOn w:val="Standardowy"/>
    <w:uiPriority w:val="59"/>
    <w:rsid w:val="00C53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67D"/>
  </w:style>
  <w:style w:type="paragraph" w:styleId="Stopka">
    <w:name w:val="footer"/>
    <w:basedOn w:val="Normalny"/>
    <w:link w:val="StopkaZnak"/>
    <w:uiPriority w:val="99"/>
    <w:unhideWhenUsed/>
    <w:rsid w:val="0086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67D"/>
  </w:style>
  <w:style w:type="paragraph" w:styleId="Tekstdymka">
    <w:name w:val="Balloon Text"/>
    <w:basedOn w:val="Normalny"/>
    <w:link w:val="TekstdymkaZnak"/>
    <w:uiPriority w:val="99"/>
    <w:semiHidden/>
    <w:unhideWhenUsed/>
    <w:rsid w:val="0008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877B2-1B0B-4832-A6D5-426E0A0A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5</Pages>
  <Words>1863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15</cp:revision>
  <cp:lastPrinted>2013-05-14T07:47:00Z</cp:lastPrinted>
  <dcterms:created xsi:type="dcterms:W3CDTF">2013-05-09T12:02:00Z</dcterms:created>
  <dcterms:modified xsi:type="dcterms:W3CDTF">2013-05-17T12:38:00Z</dcterms:modified>
</cp:coreProperties>
</file>