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89" w:rsidRDefault="00947A89">
      <w:pPr>
        <w:rPr>
          <w:rFonts w:ascii="Cambria" w:hAnsi="Cambria"/>
        </w:rPr>
      </w:pPr>
    </w:p>
    <w:p w:rsidR="00002B4C" w:rsidRPr="00002B4C" w:rsidRDefault="0038346C" w:rsidP="00002B4C">
      <w:pPr>
        <w:spacing w:after="0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9</w:t>
      </w:r>
      <w:r w:rsidR="00002B4C" w:rsidRPr="00002B4C">
        <w:rPr>
          <w:rFonts w:ascii="Cambria" w:hAnsi="Cambria"/>
          <w:b/>
          <w:bCs/>
        </w:rPr>
        <w:t xml:space="preserve"> do SIWZ</w:t>
      </w:r>
    </w:p>
    <w:p w:rsidR="00002B4C" w:rsidRPr="00002B4C" w:rsidRDefault="00002B4C" w:rsidP="00002B4C">
      <w:pPr>
        <w:jc w:val="right"/>
        <w:rPr>
          <w:rFonts w:ascii="Cambria" w:hAnsi="Cambria"/>
          <w:b/>
          <w:bCs/>
        </w:rPr>
      </w:pPr>
      <w:r w:rsidRPr="00002B4C">
        <w:rPr>
          <w:rFonts w:ascii="Cambria" w:hAnsi="Cambria"/>
          <w:b/>
          <w:bCs/>
        </w:rPr>
        <w:t>znak: OS.</w:t>
      </w:r>
      <w:r w:rsidR="0038346C">
        <w:rPr>
          <w:rFonts w:ascii="Cambria" w:hAnsi="Cambria"/>
          <w:b/>
          <w:bCs/>
        </w:rPr>
        <w:t>271.1</w:t>
      </w:r>
      <w:bookmarkStart w:id="0" w:name="_GoBack"/>
      <w:bookmarkEnd w:id="0"/>
      <w:r w:rsidRPr="00002B4C">
        <w:rPr>
          <w:rFonts w:ascii="Cambria" w:hAnsi="Cambria"/>
          <w:b/>
          <w:bCs/>
        </w:rPr>
        <w:t>.2013</w:t>
      </w:r>
    </w:p>
    <w:p w:rsidR="00002B4C" w:rsidRDefault="00002B4C">
      <w:pPr>
        <w:rPr>
          <w:rFonts w:ascii="Cambria" w:hAnsi="Cambria"/>
        </w:rPr>
      </w:pPr>
    </w:p>
    <w:p w:rsidR="00002B4C" w:rsidRPr="00002B4C" w:rsidRDefault="00002B4C" w:rsidP="00002B4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WYKAZ ILOŚCI NIERUCHOMOŚCI POŁOŻONYCH NA TERENIE GMINY BLIŻYN</w:t>
      </w:r>
    </w:p>
    <w:tbl>
      <w:tblPr>
        <w:tblStyle w:val="Tabela-Siatka"/>
        <w:tblpPr w:leftFromText="141" w:rightFromText="141" w:vertAnchor="text" w:horzAnchor="margin" w:tblpXSpec="center" w:tblpY="310"/>
        <w:tblW w:w="0" w:type="auto"/>
        <w:tblLayout w:type="fixed"/>
        <w:tblLook w:val="04A0" w:firstRow="1" w:lastRow="0" w:firstColumn="1" w:lastColumn="0" w:noHBand="0" w:noVBand="1"/>
      </w:tblPr>
      <w:tblGrid>
        <w:gridCol w:w="1291"/>
        <w:gridCol w:w="1969"/>
        <w:gridCol w:w="2693"/>
        <w:gridCol w:w="2410"/>
      </w:tblGrid>
      <w:tr w:rsidR="00002B4C" w:rsidRPr="00A3774C" w:rsidTr="00002B4C">
        <w:tc>
          <w:tcPr>
            <w:tcW w:w="1291" w:type="dxa"/>
            <w:vMerge w:val="restart"/>
            <w:vAlign w:val="center"/>
          </w:tcPr>
          <w:p w:rsidR="00002B4C" w:rsidRPr="00A3774C" w:rsidRDefault="00002B4C" w:rsidP="00002B4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Sołectwo</w:t>
            </w:r>
          </w:p>
        </w:tc>
        <w:tc>
          <w:tcPr>
            <w:tcW w:w="4662" w:type="dxa"/>
            <w:gridSpan w:val="2"/>
          </w:tcPr>
          <w:p w:rsidR="00002B4C" w:rsidRPr="00A3774C" w:rsidRDefault="00002B4C" w:rsidP="00002B4C">
            <w:pPr>
              <w:jc w:val="center"/>
              <w:rPr>
                <w:rFonts w:ascii="Cambria" w:hAnsi="Cambria"/>
                <w:b/>
              </w:rPr>
            </w:pPr>
            <w:r w:rsidRPr="00A3774C">
              <w:rPr>
                <w:rFonts w:ascii="Cambria" w:hAnsi="Cambria"/>
                <w:b/>
              </w:rPr>
              <w:t>Liczba budynków</w:t>
            </w:r>
          </w:p>
        </w:tc>
        <w:tc>
          <w:tcPr>
            <w:tcW w:w="2410" w:type="dxa"/>
            <w:vMerge w:val="restart"/>
          </w:tcPr>
          <w:p w:rsidR="00002B4C" w:rsidRPr="00A3774C" w:rsidRDefault="00002B4C" w:rsidP="00002B4C">
            <w:pPr>
              <w:jc w:val="center"/>
              <w:rPr>
                <w:rFonts w:ascii="Cambria" w:hAnsi="Cambria"/>
                <w:b/>
              </w:rPr>
            </w:pPr>
            <w:r w:rsidRPr="00A3774C">
              <w:rPr>
                <w:rFonts w:ascii="Cambria" w:hAnsi="Cambria"/>
                <w:b/>
              </w:rPr>
              <w:t>Liczba osób zameldo</w:t>
            </w:r>
            <w:r>
              <w:rPr>
                <w:rFonts w:ascii="Cambria" w:hAnsi="Cambria"/>
                <w:b/>
              </w:rPr>
              <w:t>wanych (dane na dzień 31.12.2012</w:t>
            </w:r>
            <w:r w:rsidRPr="00A3774C">
              <w:rPr>
                <w:rFonts w:ascii="Cambria" w:hAnsi="Cambria"/>
                <w:b/>
              </w:rPr>
              <w:t xml:space="preserve"> r.)</w:t>
            </w:r>
          </w:p>
        </w:tc>
      </w:tr>
      <w:tr w:rsidR="00002B4C" w:rsidRPr="00132538" w:rsidTr="00002B4C">
        <w:tc>
          <w:tcPr>
            <w:tcW w:w="1291" w:type="dxa"/>
            <w:vMerge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</w:p>
        </w:tc>
        <w:tc>
          <w:tcPr>
            <w:tcW w:w="1969" w:type="dxa"/>
          </w:tcPr>
          <w:p w:rsidR="00002B4C" w:rsidRPr="00A3774C" w:rsidRDefault="00002B4C" w:rsidP="00002B4C">
            <w:pPr>
              <w:jc w:val="center"/>
              <w:rPr>
                <w:rFonts w:ascii="Cambria" w:hAnsi="Cambria"/>
                <w:b/>
              </w:rPr>
            </w:pPr>
            <w:r w:rsidRPr="00A3774C">
              <w:rPr>
                <w:rFonts w:ascii="Cambria" w:hAnsi="Cambria"/>
                <w:b/>
              </w:rPr>
              <w:t>Jednorodzinne</w:t>
            </w:r>
          </w:p>
        </w:tc>
        <w:tc>
          <w:tcPr>
            <w:tcW w:w="2693" w:type="dxa"/>
          </w:tcPr>
          <w:p w:rsidR="00002B4C" w:rsidRPr="00A3774C" w:rsidRDefault="00002B4C" w:rsidP="00002B4C">
            <w:pPr>
              <w:jc w:val="center"/>
              <w:rPr>
                <w:rFonts w:ascii="Cambria" w:hAnsi="Cambria"/>
                <w:b/>
              </w:rPr>
            </w:pPr>
            <w:r w:rsidRPr="00A3774C">
              <w:rPr>
                <w:rFonts w:ascii="Cambria" w:hAnsi="Cambria"/>
                <w:b/>
              </w:rPr>
              <w:t>Wielorodzinne/ilość lokali w budynku</w:t>
            </w:r>
          </w:p>
        </w:tc>
        <w:tc>
          <w:tcPr>
            <w:tcW w:w="2410" w:type="dxa"/>
            <w:vMerge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</w:p>
        </w:tc>
      </w:tr>
      <w:tr w:rsidR="00002B4C" w:rsidRPr="00132538" w:rsidTr="00002B4C">
        <w:trPr>
          <w:trHeight w:val="70"/>
        </w:trPr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>Bliżyn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424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4/76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1785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 xml:space="preserve">Brzeście 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104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</w:pPr>
            <w:r>
              <w:t>286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>Bugaj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66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240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>Drożdżów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136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>Gilów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114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383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>Gostków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324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>Górki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131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432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>Jastrzębia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>Kopcie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166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>Kucębów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122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320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>Mroczków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180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604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>Nowki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87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>Nowy Odrowążek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79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263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>Odrowążek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139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418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>Płaczków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182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3/61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805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>Rędocin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78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>Sobótka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191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>Sorbin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161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529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>Ubyszów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140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369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>Wołów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85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261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>Wojtyniów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156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1/20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432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>Zagórze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78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132538" w:rsidRDefault="00002B4C" w:rsidP="00002B4C">
            <w:pPr>
              <w:rPr>
                <w:rFonts w:ascii="Cambria" w:hAnsi="Cambria"/>
              </w:rPr>
            </w:pPr>
            <w:r w:rsidRPr="00132538">
              <w:rPr>
                <w:rFonts w:ascii="Cambria" w:hAnsi="Cambria"/>
              </w:rPr>
              <w:t>Zbrojów</w:t>
            </w:r>
          </w:p>
        </w:tc>
        <w:tc>
          <w:tcPr>
            <w:tcW w:w="1969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58</w:t>
            </w:r>
          </w:p>
        </w:tc>
        <w:tc>
          <w:tcPr>
            <w:tcW w:w="2693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410" w:type="dxa"/>
          </w:tcPr>
          <w:p w:rsidR="00002B4C" w:rsidRPr="00132538" w:rsidRDefault="00002B4C" w:rsidP="00002B4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212</w:t>
            </w:r>
          </w:p>
        </w:tc>
      </w:tr>
      <w:tr w:rsidR="00002B4C" w:rsidRPr="00132538" w:rsidTr="00002B4C">
        <w:tc>
          <w:tcPr>
            <w:tcW w:w="1291" w:type="dxa"/>
          </w:tcPr>
          <w:p w:rsidR="00002B4C" w:rsidRPr="00A3774C" w:rsidRDefault="00002B4C" w:rsidP="00002B4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Razem</w:t>
            </w:r>
          </w:p>
        </w:tc>
        <w:tc>
          <w:tcPr>
            <w:tcW w:w="1969" w:type="dxa"/>
          </w:tcPr>
          <w:p w:rsidR="00002B4C" w:rsidRPr="00A3774C" w:rsidRDefault="00002B4C" w:rsidP="00002B4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2535</w:t>
            </w:r>
          </w:p>
        </w:tc>
        <w:tc>
          <w:tcPr>
            <w:tcW w:w="2693" w:type="dxa"/>
          </w:tcPr>
          <w:p w:rsidR="00002B4C" w:rsidRPr="00A3774C" w:rsidRDefault="00002B4C" w:rsidP="00002B4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8/157</w:t>
            </w:r>
          </w:p>
        </w:tc>
        <w:tc>
          <w:tcPr>
            <w:tcW w:w="2410" w:type="dxa"/>
          </w:tcPr>
          <w:p w:rsidR="00002B4C" w:rsidRPr="00A3774C" w:rsidRDefault="00002B4C" w:rsidP="00002B4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8 501</w:t>
            </w:r>
          </w:p>
        </w:tc>
      </w:tr>
    </w:tbl>
    <w:p w:rsidR="00002B4C" w:rsidRDefault="00002B4C" w:rsidP="00002B4C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02B4C" w:rsidRPr="00861FA0" w:rsidRDefault="00002B4C" w:rsidP="00002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osób zamieszkałych na terenie gminy Bliżyn z roku na rok jest coraz mniejsza.</w:t>
      </w:r>
    </w:p>
    <w:p w:rsidR="00002B4C" w:rsidRPr="00002B4C" w:rsidRDefault="00002B4C">
      <w:pPr>
        <w:rPr>
          <w:rFonts w:ascii="Cambria" w:hAnsi="Cambria"/>
        </w:rPr>
      </w:pPr>
    </w:p>
    <w:sectPr w:rsidR="00002B4C" w:rsidRPr="00002B4C" w:rsidSect="00002B4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32"/>
    <w:rsid w:val="00002B4C"/>
    <w:rsid w:val="0038346C"/>
    <w:rsid w:val="006E2232"/>
    <w:rsid w:val="0072071E"/>
    <w:rsid w:val="009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2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2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3</cp:revision>
  <dcterms:created xsi:type="dcterms:W3CDTF">2013-05-14T13:08:00Z</dcterms:created>
  <dcterms:modified xsi:type="dcterms:W3CDTF">2013-05-16T10:46:00Z</dcterms:modified>
</cp:coreProperties>
</file>