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BE5" w:rsidRDefault="00F95BE5" w:rsidP="00F95BE5">
      <w:pPr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Bliżyn, dnia </w:t>
      </w:r>
      <w:r w:rsidR="00911AE2">
        <w:rPr>
          <w:rFonts w:ascii="Times New Roman" w:hAnsi="Times New Roman"/>
          <w:bCs/>
          <w:sz w:val="24"/>
          <w:szCs w:val="24"/>
          <w:lang w:eastAsia="pl-PL"/>
        </w:rPr>
        <w:t>1</w:t>
      </w:r>
      <w:r w:rsidR="000A68C1">
        <w:rPr>
          <w:rFonts w:ascii="Times New Roman" w:hAnsi="Times New Roman"/>
          <w:bCs/>
          <w:sz w:val="24"/>
          <w:szCs w:val="24"/>
          <w:lang w:eastAsia="pl-PL"/>
        </w:rPr>
        <w:t>7</w:t>
      </w:r>
      <w:r w:rsidR="006076B4">
        <w:rPr>
          <w:rFonts w:ascii="Times New Roman" w:hAnsi="Times New Roman"/>
          <w:bCs/>
          <w:sz w:val="24"/>
          <w:szCs w:val="24"/>
          <w:lang w:eastAsia="pl-PL"/>
        </w:rPr>
        <w:t>.</w:t>
      </w:r>
      <w:r>
        <w:rPr>
          <w:rFonts w:ascii="Times New Roman" w:hAnsi="Times New Roman"/>
          <w:bCs/>
          <w:sz w:val="24"/>
          <w:szCs w:val="24"/>
          <w:lang w:eastAsia="pl-PL"/>
        </w:rPr>
        <w:t>04.</w:t>
      </w:r>
      <w:r w:rsidRPr="00496267">
        <w:rPr>
          <w:rFonts w:ascii="Times New Roman" w:hAnsi="Times New Roman"/>
          <w:bCs/>
          <w:sz w:val="24"/>
          <w:szCs w:val="24"/>
          <w:lang w:eastAsia="pl-PL"/>
        </w:rPr>
        <w:t>201</w:t>
      </w:r>
      <w:r w:rsidR="00BD5BF0">
        <w:rPr>
          <w:rFonts w:ascii="Times New Roman" w:hAnsi="Times New Roman"/>
          <w:bCs/>
          <w:sz w:val="24"/>
          <w:szCs w:val="24"/>
          <w:lang w:eastAsia="pl-PL"/>
        </w:rPr>
        <w:t>5</w:t>
      </w:r>
      <w:r w:rsidRPr="00496267">
        <w:rPr>
          <w:rFonts w:ascii="Times New Roman" w:hAnsi="Times New Roman"/>
          <w:bCs/>
          <w:sz w:val="24"/>
          <w:szCs w:val="24"/>
          <w:lang w:eastAsia="pl-PL"/>
        </w:rPr>
        <w:t xml:space="preserve"> r.</w:t>
      </w:r>
    </w:p>
    <w:p w:rsidR="00F95BE5" w:rsidRPr="00496267" w:rsidRDefault="00F95BE5" w:rsidP="00F95BE5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PNO</w:t>
      </w:r>
      <w:r w:rsidR="003A2600">
        <w:rPr>
          <w:rFonts w:ascii="Times New Roman" w:hAnsi="Times New Roman"/>
          <w:bCs/>
          <w:sz w:val="24"/>
          <w:szCs w:val="24"/>
          <w:lang w:eastAsia="pl-PL"/>
        </w:rPr>
        <w:t>.271.</w:t>
      </w:r>
      <w:r w:rsidR="00767213">
        <w:rPr>
          <w:rFonts w:ascii="Times New Roman" w:hAnsi="Times New Roman"/>
          <w:bCs/>
          <w:sz w:val="24"/>
          <w:szCs w:val="24"/>
          <w:lang w:eastAsia="pl-PL"/>
        </w:rPr>
        <w:t>3</w:t>
      </w:r>
      <w:r w:rsidR="003A2600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6C5EEE">
        <w:rPr>
          <w:rFonts w:ascii="Times New Roman" w:hAnsi="Times New Roman"/>
          <w:bCs/>
          <w:sz w:val="24"/>
          <w:szCs w:val="24"/>
          <w:lang w:eastAsia="pl-PL"/>
        </w:rPr>
        <w:t>10</w:t>
      </w:r>
      <w:r>
        <w:rPr>
          <w:rFonts w:ascii="Times New Roman" w:hAnsi="Times New Roman"/>
          <w:bCs/>
          <w:sz w:val="24"/>
          <w:szCs w:val="24"/>
          <w:lang w:eastAsia="pl-PL"/>
        </w:rPr>
        <w:t>.2015</w:t>
      </w:r>
    </w:p>
    <w:p w:rsidR="00F95BE5" w:rsidRDefault="00F95BE5" w:rsidP="00F95BE5">
      <w:pPr>
        <w:spacing w:after="0" w:line="240" w:lineRule="auto"/>
        <w:jc w:val="both"/>
        <w:rPr>
          <w:rFonts w:ascii="Times New Roman" w:hAnsi="Times New Roman"/>
          <w:b/>
          <w:bCs/>
          <w:sz w:val="24"/>
          <w:lang w:eastAsia="pl-PL"/>
        </w:rPr>
      </w:pPr>
    </w:p>
    <w:p w:rsidR="00F95BE5" w:rsidRDefault="00F95BE5" w:rsidP="00F95BE5">
      <w:pPr>
        <w:spacing w:after="0" w:line="240" w:lineRule="auto"/>
        <w:jc w:val="both"/>
        <w:rPr>
          <w:rFonts w:ascii="Times New Roman" w:hAnsi="Times New Roman"/>
          <w:b/>
          <w:bCs/>
          <w:sz w:val="24"/>
          <w:lang w:eastAsia="pl-PL"/>
        </w:rPr>
      </w:pPr>
    </w:p>
    <w:p w:rsidR="00F95BE5" w:rsidRDefault="00F95BE5" w:rsidP="00F95B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5B7EFD">
        <w:rPr>
          <w:rFonts w:ascii="Times New Roman" w:hAnsi="Times New Roman"/>
          <w:b/>
          <w:bCs/>
          <w:sz w:val="28"/>
          <w:szCs w:val="28"/>
          <w:lang w:eastAsia="pl-PL"/>
        </w:rPr>
        <w:t>Z</w:t>
      </w:r>
      <w:r>
        <w:rPr>
          <w:rFonts w:ascii="Times New Roman" w:hAnsi="Times New Roman"/>
          <w:b/>
          <w:bCs/>
          <w:sz w:val="28"/>
          <w:szCs w:val="28"/>
          <w:lang w:eastAsia="pl-PL"/>
        </w:rPr>
        <w:t xml:space="preserve"> </w:t>
      </w:r>
      <w:r w:rsidRPr="005B7EFD">
        <w:rPr>
          <w:rFonts w:ascii="Times New Roman" w:hAnsi="Times New Roman"/>
          <w:b/>
          <w:bCs/>
          <w:sz w:val="28"/>
          <w:szCs w:val="28"/>
          <w:lang w:eastAsia="pl-PL"/>
        </w:rPr>
        <w:t>A</w:t>
      </w:r>
      <w:r>
        <w:rPr>
          <w:rFonts w:ascii="Times New Roman" w:hAnsi="Times New Roman"/>
          <w:b/>
          <w:bCs/>
          <w:sz w:val="28"/>
          <w:szCs w:val="28"/>
          <w:lang w:eastAsia="pl-PL"/>
        </w:rPr>
        <w:t xml:space="preserve"> </w:t>
      </w:r>
      <w:r w:rsidRPr="005B7EFD">
        <w:rPr>
          <w:rFonts w:ascii="Times New Roman" w:hAnsi="Times New Roman"/>
          <w:b/>
          <w:bCs/>
          <w:sz w:val="28"/>
          <w:szCs w:val="28"/>
          <w:lang w:eastAsia="pl-PL"/>
        </w:rPr>
        <w:t>W</w:t>
      </w:r>
      <w:r>
        <w:rPr>
          <w:rFonts w:ascii="Times New Roman" w:hAnsi="Times New Roman"/>
          <w:b/>
          <w:bCs/>
          <w:sz w:val="28"/>
          <w:szCs w:val="28"/>
          <w:lang w:eastAsia="pl-PL"/>
        </w:rPr>
        <w:t xml:space="preserve"> </w:t>
      </w:r>
      <w:r w:rsidRPr="005B7EFD">
        <w:rPr>
          <w:rFonts w:ascii="Times New Roman" w:hAnsi="Times New Roman"/>
          <w:b/>
          <w:bCs/>
          <w:sz w:val="28"/>
          <w:szCs w:val="28"/>
          <w:lang w:eastAsia="pl-PL"/>
        </w:rPr>
        <w:t>I</w:t>
      </w:r>
      <w:r>
        <w:rPr>
          <w:rFonts w:ascii="Times New Roman" w:hAnsi="Times New Roman"/>
          <w:b/>
          <w:bCs/>
          <w:sz w:val="28"/>
          <w:szCs w:val="28"/>
          <w:lang w:eastAsia="pl-PL"/>
        </w:rPr>
        <w:t xml:space="preserve"> </w:t>
      </w:r>
      <w:r w:rsidRPr="005B7EFD">
        <w:rPr>
          <w:rFonts w:ascii="Times New Roman" w:hAnsi="Times New Roman"/>
          <w:b/>
          <w:bCs/>
          <w:sz w:val="28"/>
          <w:szCs w:val="28"/>
          <w:lang w:eastAsia="pl-PL"/>
        </w:rPr>
        <w:t>A</w:t>
      </w:r>
      <w:r>
        <w:rPr>
          <w:rFonts w:ascii="Times New Roman" w:hAnsi="Times New Roman"/>
          <w:b/>
          <w:bCs/>
          <w:sz w:val="28"/>
          <w:szCs w:val="28"/>
          <w:lang w:eastAsia="pl-PL"/>
        </w:rPr>
        <w:t xml:space="preserve"> </w:t>
      </w:r>
      <w:r w:rsidRPr="005B7EFD">
        <w:rPr>
          <w:rFonts w:ascii="Times New Roman" w:hAnsi="Times New Roman"/>
          <w:b/>
          <w:bCs/>
          <w:sz w:val="28"/>
          <w:szCs w:val="28"/>
          <w:lang w:eastAsia="pl-PL"/>
        </w:rPr>
        <w:t>D</w:t>
      </w:r>
      <w:r>
        <w:rPr>
          <w:rFonts w:ascii="Times New Roman" w:hAnsi="Times New Roman"/>
          <w:b/>
          <w:bCs/>
          <w:sz w:val="28"/>
          <w:szCs w:val="28"/>
          <w:lang w:eastAsia="pl-PL"/>
        </w:rPr>
        <w:t xml:space="preserve"> </w:t>
      </w:r>
      <w:r w:rsidRPr="005B7EFD">
        <w:rPr>
          <w:rFonts w:ascii="Times New Roman" w:hAnsi="Times New Roman"/>
          <w:b/>
          <w:bCs/>
          <w:sz w:val="28"/>
          <w:szCs w:val="28"/>
          <w:lang w:eastAsia="pl-PL"/>
        </w:rPr>
        <w:t>O</w:t>
      </w:r>
      <w:r>
        <w:rPr>
          <w:rFonts w:ascii="Times New Roman" w:hAnsi="Times New Roman"/>
          <w:b/>
          <w:bCs/>
          <w:sz w:val="28"/>
          <w:szCs w:val="28"/>
          <w:lang w:eastAsia="pl-PL"/>
        </w:rPr>
        <w:t xml:space="preserve"> </w:t>
      </w:r>
      <w:r w:rsidRPr="005B7EFD">
        <w:rPr>
          <w:rFonts w:ascii="Times New Roman" w:hAnsi="Times New Roman"/>
          <w:b/>
          <w:bCs/>
          <w:sz w:val="28"/>
          <w:szCs w:val="28"/>
          <w:lang w:eastAsia="pl-PL"/>
        </w:rPr>
        <w:t>M</w:t>
      </w:r>
      <w:r>
        <w:rPr>
          <w:rFonts w:ascii="Times New Roman" w:hAnsi="Times New Roman"/>
          <w:b/>
          <w:bCs/>
          <w:sz w:val="28"/>
          <w:szCs w:val="28"/>
          <w:lang w:eastAsia="pl-PL"/>
        </w:rPr>
        <w:t xml:space="preserve"> </w:t>
      </w:r>
      <w:r w:rsidRPr="005B7EFD">
        <w:rPr>
          <w:rFonts w:ascii="Times New Roman" w:hAnsi="Times New Roman"/>
          <w:b/>
          <w:bCs/>
          <w:sz w:val="28"/>
          <w:szCs w:val="28"/>
          <w:lang w:eastAsia="pl-PL"/>
        </w:rPr>
        <w:t>I</w:t>
      </w:r>
      <w:r>
        <w:rPr>
          <w:rFonts w:ascii="Times New Roman" w:hAnsi="Times New Roman"/>
          <w:b/>
          <w:bCs/>
          <w:sz w:val="28"/>
          <w:szCs w:val="28"/>
          <w:lang w:eastAsia="pl-PL"/>
        </w:rPr>
        <w:t xml:space="preserve"> </w:t>
      </w:r>
      <w:r w:rsidRPr="005B7EFD">
        <w:rPr>
          <w:rFonts w:ascii="Times New Roman" w:hAnsi="Times New Roman"/>
          <w:b/>
          <w:bCs/>
          <w:sz w:val="28"/>
          <w:szCs w:val="28"/>
          <w:lang w:eastAsia="pl-PL"/>
        </w:rPr>
        <w:t>E</w:t>
      </w:r>
      <w:r>
        <w:rPr>
          <w:rFonts w:ascii="Times New Roman" w:hAnsi="Times New Roman"/>
          <w:b/>
          <w:bCs/>
          <w:sz w:val="28"/>
          <w:szCs w:val="28"/>
          <w:lang w:eastAsia="pl-PL"/>
        </w:rPr>
        <w:t xml:space="preserve"> </w:t>
      </w:r>
      <w:r w:rsidRPr="005B7EFD">
        <w:rPr>
          <w:rFonts w:ascii="Times New Roman" w:hAnsi="Times New Roman"/>
          <w:b/>
          <w:bCs/>
          <w:sz w:val="28"/>
          <w:szCs w:val="28"/>
          <w:lang w:eastAsia="pl-PL"/>
        </w:rPr>
        <w:t>N</w:t>
      </w:r>
      <w:r>
        <w:rPr>
          <w:rFonts w:ascii="Times New Roman" w:hAnsi="Times New Roman"/>
          <w:b/>
          <w:bCs/>
          <w:sz w:val="28"/>
          <w:szCs w:val="28"/>
          <w:lang w:eastAsia="pl-PL"/>
        </w:rPr>
        <w:t xml:space="preserve"> </w:t>
      </w:r>
      <w:r w:rsidRPr="005B7EFD">
        <w:rPr>
          <w:rFonts w:ascii="Times New Roman" w:hAnsi="Times New Roman"/>
          <w:b/>
          <w:bCs/>
          <w:sz w:val="28"/>
          <w:szCs w:val="28"/>
          <w:lang w:eastAsia="pl-PL"/>
        </w:rPr>
        <w:t>I</w:t>
      </w:r>
      <w:r>
        <w:rPr>
          <w:rFonts w:ascii="Times New Roman" w:hAnsi="Times New Roman"/>
          <w:b/>
          <w:bCs/>
          <w:sz w:val="28"/>
          <w:szCs w:val="28"/>
          <w:lang w:eastAsia="pl-PL"/>
        </w:rPr>
        <w:t xml:space="preserve"> </w:t>
      </w:r>
      <w:r w:rsidRPr="005B7EFD">
        <w:rPr>
          <w:rFonts w:ascii="Times New Roman" w:hAnsi="Times New Roman"/>
          <w:b/>
          <w:bCs/>
          <w:sz w:val="28"/>
          <w:szCs w:val="28"/>
          <w:lang w:eastAsia="pl-PL"/>
        </w:rPr>
        <w:t>E</w:t>
      </w:r>
    </w:p>
    <w:p w:rsidR="00F95BE5" w:rsidRPr="005B7EFD" w:rsidRDefault="00F95BE5" w:rsidP="00F95B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</w:p>
    <w:p w:rsidR="00F95BE5" w:rsidRPr="00471295" w:rsidRDefault="00F95BE5" w:rsidP="0047129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Na podstawie art. 92 ust. 1, 2, 3 i 4 ustawy z dnia </w:t>
      </w:r>
      <w:r w:rsidRPr="00D72965">
        <w:rPr>
          <w:rFonts w:ascii="Times New Roman" w:hAnsi="Times New Roman"/>
          <w:bCs/>
          <w:sz w:val="24"/>
          <w:szCs w:val="24"/>
          <w:lang w:eastAsia="pl-PL"/>
        </w:rPr>
        <w:t>z dnia 29 stycznia 2004 r. Prawo zamówień publicznych, (t.j. Dz. U. z 2013 r. poz. 907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z późn. zm.</w:t>
      </w:r>
      <w:r w:rsidRPr="00D72965">
        <w:rPr>
          <w:rFonts w:ascii="Times New Roman" w:hAnsi="Times New Roman"/>
          <w:bCs/>
          <w:sz w:val="24"/>
          <w:szCs w:val="24"/>
          <w:lang w:eastAsia="pl-PL"/>
        </w:rPr>
        <w:t>)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, </w:t>
      </w:r>
      <w:r w:rsidRPr="00F92642">
        <w:rPr>
          <w:rFonts w:ascii="Times New Roman" w:hAnsi="Times New Roman"/>
          <w:bCs/>
          <w:sz w:val="24"/>
          <w:szCs w:val="24"/>
          <w:lang w:eastAsia="pl-PL"/>
        </w:rPr>
        <w:t xml:space="preserve">Gmina Bliżyn informuje, że </w:t>
      </w:r>
      <w:r w:rsidR="004A228B">
        <w:rPr>
          <w:rFonts w:ascii="Times New Roman" w:hAnsi="Times New Roman"/>
          <w:bCs/>
          <w:sz w:val="24"/>
          <w:szCs w:val="24"/>
          <w:lang w:eastAsia="pl-PL"/>
        </w:rPr>
        <w:t> w </w:t>
      </w:r>
      <w:r w:rsidRPr="00F92642">
        <w:rPr>
          <w:rFonts w:ascii="Times New Roman" w:hAnsi="Times New Roman"/>
          <w:bCs/>
          <w:sz w:val="24"/>
          <w:szCs w:val="24"/>
          <w:lang w:eastAsia="pl-PL"/>
        </w:rPr>
        <w:t xml:space="preserve">wyniku postępowania w trybie przetargu nieograniczonego </w:t>
      </w:r>
      <w:r w:rsidR="00B06853">
        <w:rPr>
          <w:rFonts w:ascii="Times New Roman" w:hAnsi="Times New Roman"/>
          <w:b/>
          <w:bCs/>
          <w:sz w:val="24"/>
          <w:szCs w:val="24"/>
          <w:lang w:eastAsia="pl-PL"/>
        </w:rPr>
        <w:t>na zadanie nr 3</w:t>
      </w:r>
      <w:r w:rsidRPr="00D653E4">
        <w:rPr>
          <w:rFonts w:ascii="Times New Roman" w:hAnsi="Times New Roman"/>
          <w:b/>
          <w:bCs/>
          <w:sz w:val="24"/>
          <w:szCs w:val="24"/>
          <w:lang w:eastAsia="pl-PL"/>
        </w:rPr>
        <w:t>/20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15</w:t>
      </w:r>
      <w:r w:rsidRPr="00D653E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A50471">
        <w:rPr>
          <w:rFonts w:ascii="Times New Roman" w:hAnsi="Times New Roman"/>
          <w:b/>
          <w:sz w:val="24"/>
          <w:szCs w:val="24"/>
        </w:rPr>
        <w:t xml:space="preserve">Budowa </w:t>
      </w:r>
      <w:r w:rsidR="00471295" w:rsidRPr="00471295">
        <w:rPr>
          <w:rFonts w:ascii="Times New Roman" w:hAnsi="Times New Roman"/>
          <w:b/>
          <w:sz w:val="24"/>
          <w:szCs w:val="24"/>
        </w:rPr>
        <w:t>placu zabaw i miejsca integracji (altany) w miejscowości Wojtyniów, gm. Bliżyn</w:t>
      </w:r>
      <w:r w:rsidR="00A5047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jako najkorzystniejszą ofertę wybrano ofertę Nr </w:t>
      </w:r>
      <w:r w:rsidR="002E6335">
        <w:rPr>
          <w:rFonts w:ascii="Times New Roman" w:hAnsi="Times New Roman"/>
          <w:bCs/>
          <w:sz w:val="24"/>
          <w:szCs w:val="24"/>
          <w:lang w:eastAsia="pl-PL"/>
        </w:rPr>
        <w:t>7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złożoną przez firmę:</w:t>
      </w:r>
    </w:p>
    <w:p w:rsidR="00F95BE5" w:rsidRPr="002E6335" w:rsidRDefault="002E6335" w:rsidP="00F95BE5">
      <w:pPr>
        <w:spacing w:after="0"/>
        <w:outlineLvl w:val="0"/>
        <w:rPr>
          <w:rFonts w:ascii="Times New Roman" w:hAnsi="Times New Roman"/>
          <w:b/>
          <w:bCs/>
          <w:sz w:val="24"/>
          <w:szCs w:val="24"/>
          <w:lang w:val="en-US" w:eastAsia="pl-PL"/>
        </w:rPr>
      </w:pPr>
      <w:r w:rsidRPr="002E6335">
        <w:rPr>
          <w:rFonts w:ascii="Times New Roman" w:hAnsi="Times New Roman"/>
          <w:b/>
          <w:bCs/>
          <w:sz w:val="24"/>
          <w:szCs w:val="24"/>
          <w:lang w:val="en-US" w:eastAsia="pl-PL"/>
        </w:rPr>
        <w:t>SATERNUS SERVICE Sp. z o.</w:t>
      </w:r>
      <w:r>
        <w:rPr>
          <w:rFonts w:ascii="Times New Roman" w:hAnsi="Times New Roman"/>
          <w:b/>
          <w:bCs/>
          <w:sz w:val="24"/>
          <w:szCs w:val="24"/>
          <w:lang w:val="en-US" w:eastAsia="pl-PL"/>
        </w:rPr>
        <w:t xml:space="preserve"> </w:t>
      </w:r>
      <w:r w:rsidRPr="002E6335">
        <w:rPr>
          <w:rFonts w:ascii="Times New Roman" w:hAnsi="Times New Roman"/>
          <w:b/>
          <w:bCs/>
          <w:sz w:val="24"/>
          <w:szCs w:val="24"/>
          <w:lang w:val="en-US" w:eastAsia="pl-PL"/>
        </w:rPr>
        <w:t>o.</w:t>
      </w:r>
    </w:p>
    <w:p w:rsidR="00F95BE5" w:rsidRDefault="002E6335" w:rsidP="00357612">
      <w:pPr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Ul. Nowa 32</w:t>
      </w:r>
      <w:r w:rsidR="0035761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41-500 Chorzów</w:t>
      </w:r>
    </w:p>
    <w:p w:rsidR="00F95BE5" w:rsidRDefault="002E6335" w:rsidP="002E633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za cenę brutto: 203 059,47</w:t>
      </w:r>
      <w:r w:rsidR="00F95BE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zł </w:t>
      </w:r>
    </w:p>
    <w:p w:rsidR="002E6335" w:rsidRDefault="002E6335" w:rsidP="002E633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okres rękojmi: 36 miesięcy</w:t>
      </w:r>
    </w:p>
    <w:p w:rsidR="002E6335" w:rsidRDefault="002E6335" w:rsidP="002E633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95BE5" w:rsidRDefault="00F95BE5" w:rsidP="00F95BE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Uzasadnienie wyboru oferty:</w:t>
      </w:r>
    </w:p>
    <w:p w:rsidR="00F95BE5" w:rsidRDefault="00F95BE5" w:rsidP="00F95BE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- najkorzystniejsza oferta – najniższa cena, </w:t>
      </w:r>
      <w:r w:rsidRPr="00B06853">
        <w:rPr>
          <w:rFonts w:ascii="Times New Roman" w:hAnsi="Times New Roman"/>
          <w:bCs/>
          <w:strike/>
          <w:sz w:val="24"/>
          <w:szCs w:val="24"/>
          <w:lang w:eastAsia="pl-PL"/>
        </w:rPr>
        <w:t>najwyższy okres rękojmi</w:t>
      </w:r>
      <w:r>
        <w:rPr>
          <w:rFonts w:ascii="Times New Roman" w:hAnsi="Times New Roman"/>
          <w:bCs/>
          <w:sz w:val="24"/>
          <w:szCs w:val="24"/>
          <w:lang w:eastAsia="pl-PL"/>
        </w:rPr>
        <w:t>, najwyższa ocena punktowa.</w:t>
      </w:r>
    </w:p>
    <w:p w:rsidR="00F95BE5" w:rsidRDefault="00F95BE5" w:rsidP="00F95BE5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95BE5" w:rsidRPr="00F2091F" w:rsidRDefault="00F95BE5" w:rsidP="00F95BE5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2091F">
        <w:rPr>
          <w:rFonts w:ascii="Times New Roman" w:hAnsi="Times New Roman"/>
          <w:b/>
          <w:bCs/>
          <w:sz w:val="24"/>
          <w:szCs w:val="24"/>
          <w:lang w:eastAsia="pl-PL"/>
        </w:rPr>
        <w:t>Streszczenie oceny ofert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3419"/>
        <w:gridCol w:w="1417"/>
        <w:gridCol w:w="1701"/>
        <w:gridCol w:w="1842"/>
      </w:tblGrid>
      <w:tr w:rsidR="00F95BE5" w:rsidRPr="000407EA" w:rsidTr="005F3016">
        <w:tc>
          <w:tcPr>
            <w:tcW w:w="829" w:type="dxa"/>
            <w:vAlign w:val="center"/>
          </w:tcPr>
          <w:p w:rsidR="00F95BE5" w:rsidRPr="00171A6C" w:rsidRDefault="00F95BE5" w:rsidP="00DD371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71A6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419" w:type="dxa"/>
            <w:vAlign w:val="center"/>
          </w:tcPr>
          <w:p w:rsidR="00F95BE5" w:rsidRPr="00171A6C" w:rsidRDefault="00F95BE5" w:rsidP="00DD371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71A6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Nazwa i adres Wykonawców</w:t>
            </w:r>
          </w:p>
        </w:tc>
        <w:tc>
          <w:tcPr>
            <w:tcW w:w="1417" w:type="dxa"/>
            <w:vAlign w:val="center"/>
          </w:tcPr>
          <w:p w:rsidR="00F95BE5" w:rsidRPr="00171A6C" w:rsidRDefault="00F95BE5" w:rsidP="00DD371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71A6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Punktacja przyznana ofertom w kryterium cena</w:t>
            </w:r>
          </w:p>
        </w:tc>
        <w:tc>
          <w:tcPr>
            <w:tcW w:w="1701" w:type="dxa"/>
            <w:vAlign w:val="center"/>
          </w:tcPr>
          <w:p w:rsidR="00F95BE5" w:rsidRPr="00171A6C" w:rsidRDefault="00F95BE5" w:rsidP="00DD371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71A6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Punktacja pr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zyznana ofertom w kryterium okres rękojmi</w:t>
            </w:r>
          </w:p>
        </w:tc>
        <w:tc>
          <w:tcPr>
            <w:tcW w:w="1842" w:type="dxa"/>
          </w:tcPr>
          <w:p w:rsidR="00F95BE5" w:rsidRPr="00171A6C" w:rsidRDefault="00F95BE5" w:rsidP="00DD371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71A6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Łączna punktacja przyzna ofertom</w:t>
            </w:r>
          </w:p>
        </w:tc>
      </w:tr>
      <w:tr w:rsidR="00F95BE5" w:rsidRPr="000407EA" w:rsidTr="005F3016">
        <w:tc>
          <w:tcPr>
            <w:tcW w:w="829" w:type="dxa"/>
            <w:vAlign w:val="center"/>
          </w:tcPr>
          <w:p w:rsidR="00F95BE5" w:rsidRPr="00171A6C" w:rsidRDefault="00B06853" w:rsidP="00DD37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19" w:type="dxa"/>
            <w:vAlign w:val="center"/>
          </w:tcPr>
          <w:p w:rsidR="00B06853" w:rsidRPr="00A36462" w:rsidRDefault="00B06853" w:rsidP="00B068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A36462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DRO-MAR Marcin Dróżdż</w:t>
            </w:r>
          </w:p>
          <w:p w:rsidR="00B06853" w:rsidRPr="00A36462" w:rsidRDefault="00B06853" w:rsidP="00B068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A36462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Makowiec, ul. Radomska 138</w:t>
            </w:r>
          </w:p>
          <w:p w:rsidR="00F95BE5" w:rsidRPr="00171A6C" w:rsidRDefault="00B06853" w:rsidP="00B068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A36462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26-640 Skaryszew</w:t>
            </w:r>
          </w:p>
        </w:tc>
        <w:tc>
          <w:tcPr>
            <w:tcW w:w="1417" w:type="dxa"/>
            <w:vAlign w:val="center"/>
          </w:tcPr>
          <w:p w:rsidR="00F95BE5" w:rsidRDefault="00B74472" w:rsidP="00F95BE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66,82</w:t>
            </w:r>
          </w:p>
        </w:tc>
        <w:tc>
          <w:tcPr>
            <w:tcW w:w="1701" w:type="dxa"/>
            <w:vAlign w:val="center"/>
          </w:tcPr>
          <w:p w:rsidR="00F95BE5" w:rsidRDefault="00B06853" w:rsidP="00F95BE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1</w:t>
            </w:r>
            <w:r w:rsidR="00F95BE5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842" w:type="dxa"/>
            <w:vAlign w:val="center"/>
          </w:tcPr>
          <w:p w:rsidR="00F95BE5" w:rsidRDefault="00362596" w:rsidP="0036259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76,82</w:t>
            </w:r>
          </w:p>
        </w:tc>
      </w:tr>
      <w:tr w:rsidR="00B06853" w:rsidRPr="000407EA" w:rsidTr="005F3016">
        <w:tc>
          <w:tcPr>
            <w:tcW w:w="829" w:type="dxa"/>
            <w:vAlign w:val="center"/>
          </w:tcPr>
          <w:p w:rsidR="00B06853" w:rsidRDefault="00B06853" w:rsidP="00DD37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419" w:type="dxa"/>
            <w:vAlign w:val="center"/>
          </w:tcPr>
          <w:p w:rsidR="001D50EC" w:rsidRPr="001C0F43" w:rsidRDefault="001D50EC" w:rsidP="001D50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1C0F4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SATERNUS SERVICE Sp. z o. o.</w:t>
            </w:r>
            <w:r w:rsidR="001C0F43" w:rsidRPr="001C0F4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1D50EC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Ul. Nowa 32, </w:t>
            </w:r>
          </w:p>
          <w:p w:rsidR="00B06853" w:rsidRPr="00A36462" w:rsidRDefault="001D50EC" w:rsidP="001D50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1D50EC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41-500 Chorzów</w:t>
            </w:r>
            <w:r w:rsidRPr="001D50EC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ab/>
            </w:r>
          </w:p>
        </w:tc>
        <w:tc>
          <w:tcPr>
            <w:tcW w:w="1417" w:type="dxa"/>
            <w:vAlign w:val="center"/>
          </w:tcPr>
          <w:p w:rsidR="00B06853" w:rsidRDefault="00B74472" w:rsidP="00F95BE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90,00</w:t>
            </w:r>
          </w:p>
        </w:tc>
        <w:tc>
          <w:tcPr>
            <w:tcW w:w="1701" w:type="dxa"/>
            <w:vAlign w:val="center"/>
          </w:tcPr>
          <w:p w:rsidR="00B06853" w:rsidRDefault="00FD63C1" w:rsidP="00F95BE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842" w:type="dxa"/>
            <w:vAlign w:val="center"/>
          </w:tcPr>
          <w:p w:rsidR="00B06853" w:rsidRDefault="00B74472" w:rsidP="00F95BE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90,00</w:t>
            </w:r>
          </w:p>
        </w:tc>
      </w:tr>
      <w:tr w:rsidR="00B06853" w:rsidRPr="000407EA" w:rsidTr="005F3016">
        <w:tc>
          <w:tcPr>
            <w:tcW w:w="829" w:type="dxa"/>
            <w:vAlign w:val="center"/>
          </w:tcPr>
          <w:p w:rsidR="00B06853" w:rsidRDefault="00B06853" w:rsidP="00DD37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419" w:type="dxa"/>
            <w:vAlign w:val="center"/>
          </w:tcPr>
          <w:p w:rsidR="001D50EC" w:rsidRPr="00290E33" w:rsidRDefault="001D50EC" w:rsidP="001D50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90E3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PPHU </w:t>
            </w:r>
            <w:r w:rsidRPr="001D50EC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„</w:t>
            </w:r>
            <w:r w:rsidRPr="00290E3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DREWNOGRÓD”</w:t>
            </w:r>
          </w:p>
          <w:p w:rsidR="001D50EC" w:rsidRPr="001D50EC" w:rsidRDefault="001D50EC" w:rsidP="001D50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1D50EC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Robert Lis</w:t>
            </w:r>
          </w:p>
          <w:p w:rsidR="001D50EC" w:rsidRPr="001D50EC" w:rsidRDefault="001D50EC" w:rsidP="001D50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1D50EC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Podzamcze ul. Źródlana 14</w:t>
            </w:r>
          </w:p>
          <w:p w:rsidR="00B06853" w:rsidRPr="00A36462" w:rsidRDefault="001D50EC" w:rsidP="001D50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1D50EC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26-065 Piekoszów</w:t>
            </w:r>
          </w:p>
        </w:tc>
        <w:tc>
          <w:tcPr>
            <w:tcW w:w="1417" w:type="dxa"/>
            <w:vAlign w:val="center"/>
          </w:tcPr>
          <w:p w:rsidR="00B06853" w:rsidRDefault="00B74472" w:rsidP="00F95BE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89,19</w:t>
            </w:r>
          </w:p>
        </w:tc>
        <w:tc>
          <w:tcPr>
            <w:tcW w:w="1701" w:type="dxa"/>
            <w:vAlign w:val="center"/>
          </w:tcPr>
          <w:p w:rsidR="00B06853" w:rsidRDefault="00FD63C1" w:rsidP="00F95BE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842" w:type="dxa"/>
            <w:vAlign w:val="center"/>
          </w:tcPr>
          <w:p w:rsidR="00B06853" w:rsidRDefault="00B74472" w:rsidP="00F95BE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89,19</w:t>
            </w:r>
          </w:p>
        </w:tc>
      </w:tr>
    </w:tbl>
    <w:p w:rsidR="00F95BE5" w:rsidRDefault="00F95BE5" w:rsidP="00F95BE5">
      <w:pPr>
        <w:spacing w:after="0"/>
        <w:ind w:firstLine="708"/>
        <w:rPr>
          <w:rFonts w:ascii="Times New Roman" w:hAnsi="Times New Roman"/>
          <w:bCs/>
          <w:sz w:val="24"/>
          <w:szCs w:val="24"/>
          <w:lang w:eastAsia="pl-PL"/>
        </w:rPr>
      </w:pPr>
    </w:p>
    <w:p w:rsidR="00F95BE5" w:rsidRPr="00C51791" w:rsidRDefault="00F95BE5" w:rsidP="00C51791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790396">
        <w:rPr>
          <w:rFonts w:ascii="Times New Roman" w:hAnsi="Times New Roman"/>
          <w:bCs/>
          <w:sz w:val="24"/>
          <w:szCs w:val="24"/>
          <w:u w:val="single"/>
          <w:lang w:eastAsia="pl-PL"/>
        </w:rPr>
        <w:t>Zgodnie z art. 89 ust. 1 pkt 5 odrzuca się ofert</w:t>
      </w:r>
      <w:r w:rsidR="00DD3985">
        <w:rPr>
          <w:rFonts w:ascii="Times New Roman" w:hAnsi="Times New Roman"/>
          <w:bCs/>
          <w:sz w:val="24"/>
          <w:szCs w:val="24"/>
          <w:u w:val="single"/>
          <w:lang w:eastAsia="pl-PL"/>
        </w:rPr>
        <w:t>ę</w:t>
      </w:r>
      <w:r w:rsidRPr="00790396"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 Nr </w:t>
      </w:r>
      <w:r w:rsidR="006C5EEE">
        <w:rPr>
          <w:rFonts w:ascii="Times New Roman" w:hAnsi="Times New Roman"/>
          <w:bCs/>
          <w:sz w:val="24"/>
          <w:szCs w:val="24"/>
          <w:u w:val="single"/>
          <w:lang w:eastAsia="pl-PL"/>
        </w:rPr>
        <w:t>5</w:t>
      </w:r>
      <w:r w:rsidRPr="00790396"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 wykonawc</w:t>
      </w:r>
      <w:r w:rsidR="00DD3985">
        <w:rPr>
          <w:rFonts w:ascii="Times New Roman" w:hAnsi="Times New Roman"/>
          <w:bCs/>
          <w:sz w:val="24"/>
          <w:szCs w:val="24"/>
          <w:u w:val="single"/>
          <w:lang w:eastAsia="pl-PL"/>
        </w:rPr>
        <w:t>y, który został</w:t>
      </w:r>
      <w:r w:rsidR="008B7BB6"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 wykluczony </w:t>
      </w:r>
      <w:r w:rsidRPr="00790396"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z postępowania na podstawie art. 24 ust. 2 pkt 4 ustawy </w:t>
      </w:r>
      <w:proofErr w:type="spellStart"/>
      <w:r w:rsidRPr="00790396">
        <w:rPr>
          <w:rFonts w:ascii="Times New Roman" w:hAnsi="Times New Roman"/>
          <w:bCs/>
          <w:sz w:val="24"/>
          <w:szCs w:val="24"/>
          <w:u w:val="single"/>
          <w:lang w:eastAsia="pl-PL"/>
        </w:rPr>
        <w:t>Pzp</w:t>
      </w:r>
      <w:proofErr w:type="spellEnd"/>
      <w:r w:rsidRPr="00790396">
        <w:rPr>
          <w:rFonts w:ascii="Times New Roman" w:hAnsi="Times New Roman"/>
          <w:bCs/>
          <w:sz w:val="24"/>
          <w:szCs w:val="24"/>
          <w:u w:val="single"/>
          <w:lang w:eastAsia="pl-PL"/>
        </w:rPr>
        <w:t>,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w myśl którego z postepowania  o</w:t>
      </w:r>
      <w:r w:rsidR="00D02FF1">
        <w:rPr>
          <w:rFonts w:ascii="Times New Roman" w:hAnsi="Times New Roman"/>
          <w:bCs/>
          <w:sz w:val="24"/>
          <w:szCs w:val="24"/>
          <w:lang w:eastAsia="pl-PL"/>
        </w:rPr>
        <w:t> 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udzielenie zamówienia publicznego wyklucza się wykonawców, którzy nie wykazali spełnienia warunków udziału w postępowaniu. </w:t>
      </w:r>
      <w:r w:rsidRPr="001075BA"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Na podstawie art. 24 ust. 4 ustawy </w:t>
      </w:r>
      <w:proofErr w:type="spellStart"/>
      <w:r w:rsidRPr="001075BA">
        <w:rPr>
          <w:rFonts w:ascii="Times New Roman" w:hAnsi="Times New Roman"/>
          <w:bCs/>
          <w:sz w:val="24"/>
          <w:szCs w:val="24"/>
          <w:u w:val="single"/>
          <w:lang w:eastAsia="pl-PL"/>
        </w:rPr>
        <w:t>Pzp</w:t>
      </w:r>
      <w:proofErr w:type="spellEnd"/>
      <w:r w:rsidRPr="001075BA"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 ofert</w:t>
      </w:r>
      <w:r w:rsidR="007909A3">
        <w:rPr>
          <w:rFonts w:ascii="Times New Roman" w:hAnsi="Times New Roman"/>
          <w:bCs/>
          <w:sz w:val="24"/>
          <w:szCs w:val="24"/>
          <w:u w:val="single"/>
          <w:lang w:eastAsia="pl-PL"/>
        </w:rPr>
        <w:t>ę</w:t>
      </w:r>
      <w:r w:rsidR="00DD3985"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 wykonawcy</w:t>
      </w:r>
      <w:r w:rsidRPr="001075BA"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 </w:t>
      </w:r>
      <w:r w:rsidR="00DD3985">
        <w:rPr>
          <w:rFonts w:ascii="Times New Roman" w:hAnsi="Times New Roman"/>
          <w:bCs/>
          <w:sz w:val="24"/>
          <w:szCs w:val="24"/>
          <w:u w:val="single"/>
          <w:lang w:eastAsia="pl-PL"/>
        </w:rPr>
        <w:t>wykluczonego uznano za odrzuconą</w:t>
      </w:r>
      <w:r w:rsidRPr="001075BA">
        <w:rPr>
          <w:rFonts w:ascii="Times New Roman" w:hAnsi="Times New Roman"/>
          <w:bCs/>
          <w:sz w:val="24"/>
          <w:szCs w:val="24"/>
          <w:u w:val="single"/>
          <w:lang w:eastAsia="pl-PL"/>
        </w:rPr>
        <w:t>.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Warunkiem udziału w postępowaniu </w:t>
      </w:r>
      <w:r w:rsidR="00AA5B6B">
        <w:rPr>
          <w:rFonts w:ascii="Times New Roman" w:hAnsi="Times New Roman"/>
          <w:bCs/>
          <w:sz w:val="24"/>
          <w:szCs w:val="24"/>
          <w:lang w:eastAsia="pl-PL"/>
        </w:rPr>
        <w:t>w zakresie wiedzy i</w:t>
      </w:r>
      <w:r w:rsidR="00D02FF1">
        <w:rPr>
          <w:rFonts w:ascii="Times New Roman" w:hAnsi="Times New Roman"/>
          <w:bCs/>
          <w:sz w:val="24"/>
          <w:szCs w:val="24"/>
          <w:lang w:eastAsia="pl-PL"/>
        </w:rPr>
        <w:t> </w:t>
      </w:r>
      <w:r w:rsidR="00AA5B6B">
        <w:rPr>
          <w:rFonts w:ascii="Times New Roman" w:hAnsi="Times New Roman"/>
          <w:bCs/>
          <w:sz w:val="24"/>
          <w:szCs w:val="24"/>
          <w:lang w:eastAsia="pl-PL"/>
        </w:rPr>
        <w:t xml:space="preserve">doświadczenia było </w:t>
      </w:r>
      <w:r w:rsidR="00AA5B6B" w:rsidRPr="00861564">
        <w:rPr>
          <w:rFonts w:ascii="Times New Roman" w:hAnsi="Times New Roman"/>
          <w:sz w:val="24"/>
          <w:szCs w:val="24"/>
        </w:rPr>
        <w:t>wykaza</w:t>
      </w:r>
      <w:r w:rsidR="00AA5B6B">
        <w:rPr>
          <w:rFonts w:ascii="Times New Roman" w:hAnsi="Times New Roman"/>
          <w:sz w:val="24"/>
          <w:szCs w:val="24"/>
        </w:rPr>
        <w:t>nie</w:t>
      </w:r>
      <w:r w:rsidR="00AA5B6B" w:rsidRPr="00861564">
        <w:rPr>
          <w:rFonts w:ascii="Times New Roman" w:hAnsi="Times New Roman"/>
          <w:sz w:val="24"/>
          <w:szCs w:val="24"/>
        </w:rPr>
        <w:t xml:space="preserve">, że </w:t>
      </w:r>
      <w:r w:rsidR="00AA5B6B">
        <w:rPr>
          <w:rFonts w:ascii="Times New Roman" w:hAnsi="Times New Roman"/>
          <w:sz w:val="24"/>
          <w:szCs w:val="24"/>
        </w:rPr>
        <w:t xml:space="preserve">Wykonawca </w:t>
      </w:r>
      <w:r w:rsidR="00AA5B6B" w:rsidRPr="00861564">
        <w:rPr>
          <w:rFonts w:ascii="Times New Roman" w:hAnsi="Times New Roman"/>
          <w:sz w:val="24"/>
          <w:szCs w:val="24"/>
        </w:rPr>
        <w:t>zrealizował z należytą starannością w ostatnich 5</w:t>
      </w:r>
      <w:r w:rsidR="00D02FF1">
        <w:rPr>
          <w:rFonts w:ascii="Times New Roman" w:hAnsi="Times New Roman"/>
          <w:sz w:val="24"/>
          <w:szCs w:val="24"/>
        </w:rPr>
        <w:t> </w:t>
      </w:r>
      <w:r w:rsidR="00AA5B6B" w:rsidRPr="00861564">
        <w:rPr>
          <w:rFonts w:ascii="Times New Roman" w:hAnsi="Times New Roman"/>
          <w:sz w:val="24"/>
          <w:szCs w:val="24"/>
        </w:rPr>
        <w:t>latach przed upływem terminu składania ofert, a</w:t>
      </w:r>
      <w:r w:rsidR="00AA5B6B">
        <w:rPr>
          <w:rFonts w:ascii="Times New Roman" w:hAnsi="Times New Roman"/>
          <w:sz w:val="24"/>
          <w:szCs w:val="24"/>
        </w:rPr>
        <w:t> </w:t>
      </w:r>
      <w:r w:rsidR="00AA5B6B" w:rsidRPr="00861564">
        <w:rPr>
          <w:rFonts w:ascii="Times New Roman" w:hAnsi="Times New Roman"/>
          <w:sz w:val="24"/>
          <w:szCs w:val="24"/>
        </w:rPr>
        <w:t xml:space="preserve">jeżeli okres prowadzonej działalności jest krótszy – w tym okresie, </w:t>
      </w:r>
      <w:r w:rsidR="006C5EEE" w:rsidRPr="006C5EEE">
        <w:rPr>
          <w:rFonts w:ascii="Times New Roman" w:hAnsi="Times New Roman"/>
          <w:sz w:val="24"/>
          <w:szCs w:val="24"/>
        </w:rPr>
        <w:t>przynajmniej dwie roboty budowlane polegające na budowie placów zabaw. Minimalna wartość brutto każdej roboty musi</w:t>
      </w:r>
      <w:r w:rsidR="006C5EEE">
        <w:rPr>
          <w:rFonts w:ascii="Times New Roman" w:hAnsi="Times New Roman"/>
          <w:sz w:val="24"/>
          <w:szCs w:val="24"/>
        </w:rPr>
        <w:t>ała</w:t>
      </w:r>
      <w:r w:rsidR="006C5EEE" w:rsidRPr="006C5EEE">
        <w:rPr>
          <w:rFonts w:ascii="Times New Roman" w:hAnsi="Times New Roman"/>
          <w:sz w:val="24"/>
          <w:szCs w:val="24"/>
        </w:rPr>
        <w:t xml:space="preserve"> wynosić nie mniej niż 70 000 zł</w:t>
      </w:r>
      <w:r w:rsidR="006C5E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7909A3">
        <w:rPr>
          <w:rFonts w:ascii="Times New Roman" w:hAnsi="Times New Roman"/>
          <w:bCs/>
          <w:sz w:val="24"/>
          <w:szCs w:val="24"/>
          <w:lang w:eastAsia="pl-PL"/>
        </w:rPr>
        <w:t xml:space="preserve">Wykonawca </w:t>
      </w:r>
      <w:r w:rsidR="007909A3" w:rsidRPr="007909A3">
        <w:rPr>
          <w:rFonts w:ascii="Times New Roman" w:hAnsi="Times New Roman"/>
          <w:bCs/>
          <w:sz w:val="24"/>
          <w:szCs w:val="24"/>
          <w:lang w:eastAsia="pl-PL"/>
        </w:rPr>
        <w:t xml:space="preserve">na </w:t>
      </w:r>
      <w:r w:rsidR="007909A3" w:rsidRPr="007909A3">
        <w:rPr>
          <w:rFonts w:ascii="Times New Roman" w:hAnsi="Times New Roman"/>
          <w:bCs/>
          <w:sz w:val="24"/>
          <w:szCs w:val="24"/>
          <w:lang w:eastAsia="pl-PL"/>
        </w:rPr>
        <w:lastRenderedPageBreak/>
        <w:t xml:space="preserve">podstawie art. 26 ust. 3 i 4 ustawy z dnia 29 stycznia 2004 r. Prawo zamówień publicznych, </w:t>
      </w:r>
      <w:r w:rsidR="00E86D9B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7909A3" w:rsidRPr="007909A3">
        <w:rPr>
          <w:rFonts w:ascii="Times New Roman" w:hAnsi="Times New Roman"/>
          <w:bCs/>
          <w:sz w:val="24"/>
          <w:szCs w:val="24"/>
          <w:lang w:eastAsia="pl-PL"/>
        </w:rPr>
        <w:t>w</w:t>
      </w:r>
      <w:r w:rsidR="00E86D9B">
        <w:rPr>
          <w:rFonts w:ascii="Times New Roman" w:hAnsi="Times New Roman"/>
          <w:bCs/>
          <w:sz w:val="24"/>
          <w:szCs w:val="24"/>
          <w:lang w:eastAsia="pl-PL"/>
        </w:rPr>
        <w:t> </w:t>
      </w:r>
      <w:r w:rsidR="007909A3" w:rsidRPr="007909A3">
        <w:rPr>
          <w:rFonts w:ascii="Times New Roman" w:hAnsi="Times New Roman"/>
          <w:bCs/>
          <w:sz w:val="24"/>
          <w:szCs w:val="24"/>
          <w:lang w:eastAsia="pl-PL"/>
        </w:rPr>
        <w:t xml:space="preserve">związku z art. </w:t>
      </w:r>
      <w:r w:rsidR="007909A3">
        <w:rPr>
          <w:rFonts w:ascii="Times New Roman" w:hAnsi="Times New Roman"/>
          <w:bCs/>
          <w:sz w:val="24"/>
          <w:szCs w:val="24"/>
          <w:lang w:eastAsia="pl-PL"/>
        </w:rPr>
        <w:t>87 ust. 1 ww. ustawy, został wezwany pisme</w:t>
      </w:r>
      <w:r w:rsidR="006C5EEE">
        <w:rPr>
          <w:rFonts w:ascii="Times New Roman" w:hAnsi="Times New Roman"/>
          <w:bCs/>
          <w:sz w:val="24"/>
          <w:szCs w:val="24"/>
          <w:lang w:eastAsia="pl-PL"/>
        </w:rPr>
        <w:t>m z dnia 30.03.2015 znak: PNO.271.3</w:t>
      </w:r>
      <w:r w:rsidR="007909A3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6C5EEE">
        <w:rPr>
          <w:rFonts w:ascii="Times New Roman" w:hAnsi="Times New Roman"/>
          <w:bCs/>
          <w:sz w:val="24"/>
          <w:szCs w:val="24"/>
          <w:lang w:eastAsia="pl-PL"/>
        </w:rPr>
        <w:t>8</w:t>
      </w:r>
      <w:r w:rsidR="007909A3">
        <w:rPr>
          <w:rFonts w:ascii="Times New Roman" w:hAnsi="Times New Roman"/>
          <w:bCs/>
          <w:sz w:val="24"/>
          <w:szCs w:val="24"/>
          <w:lang w:eastAsia="pl-PL"/>
        </w:rPr>
        <w:t>.2015 do</w:t>
      </w:r>
      <w:r w:rsidR="007909A3" w:rsidRPr="007909A3">
        <w:rPr>
          <w:rFonts w:ascii="Times New Roman" w:hAnsi="Times New Roman"/>
          <w:bCs/>
          <w:sz w:val="24"/>
          <w:szCs w:val="24"/>
          <w:lang w:eastAsia="pl-PL"/>
        </w:rPr>
        <w:t xml:space="preserve"> uzupełnienia oferty </w:t>
      </w:r>
      <w:r w:rsidR="006C5EEE" w:rsidRPr="006C5EEE">
        <w:rPr>
          <w:rFonts w:ascii="Times New Roman" w:hAnsi="Times New Roman"/>
          <w:bCs/>
          <w:sz w:val="24"/>
          <w:szCs w:val="24"/>
          <w:lang w:eastAsia="pl-PL"/>
        </w:rPr>
        <w:t>poprzez wyjaśnienie jak</w:t>
      </w:r>
      <w:r w:rsidR="00562DE4">
        <w:rPr>
          <w:rFonts w:ascii="Times New Roman" w:hAnsi="Times New Roman"/>
          <w:bCs/>
          <w:sz w:val="24"/>
          <w:szCs w:val="24"/>
          <w:lang w:eastAsia="pl-PL"/>
        </w:rPr>
        <w:t>a</w:t>
      </w:r>
      <w:r w:rsidR="006C5EEE" w:rsidRPr="006C5EEE">
        <w:rPr>
          <w:rFonts w:ascii="Times New Roman" w:hAnsi="Times New Roman"/>
          <w:bCs/>
          <w:sz w:val="24"/>
          <w:szCs w:val="24"/>
          <w:lang w:eastAsia="pl-PL"/>
        </w:rPr>
        <w:t xml:space="preserve"> była wartość robót budowlanych brutto ściśle związanych z budową placu zabaw – robota nr 4 z Załącznika Nr 6 – Wykaz wykonanych robót. Na </w:t>
      </w:r>
      <w:r w:rsidR="00E86D9B">
        <w:rPr>
          <w:rFonts w:ascii="Times New Roman" w:hAnsi="Times New Roman"/>
          <w:bCs/>
          <w:sz w:val="24"/>
          <w:szCs w:val="24"/>
          <w:lang w:eastAsia="pl-PL"/>
        </w:rPr>
        <w:t>liście referencyjnym wykonawca dopisał</w:t>
      </w:r>
      <w:r w:rsidR="006C5EEE" w:rsidRPr="006C5EEE">
        <w:rPr>
          <w:rFonts w:ascii="Times New Roman" w:hAnsi="Times New Roman"/>
          <w:bCs/>
          <w:sz w:val="24"/>
          <w:szCs w:val="24"/>
          <w:lang w:eastAsia="pl-PL"/>
        </w:rPr>
        <w:t xml:space="preserve">, że roboty związane z placem zabaw wynoszą ponad 70 000 zł, ale brak </w:t>
      </w:r>
      <w:r w:rsidR="006C5EEE">
        <w:rPr>
          <w:rFonts w:ascii="Times New Roman" w:hAnsi="Times New Roman"/>
          <w:bCs/>
          <w:sz w:val="24"/>
          <w:szCs w:val="24"/>
          <w:lang w:eastAsia="pl-PL"/>
        </w:rPr>
        <w:t>było</w:t>
      </w:r>
      <w:r w:rsidR="006C5EEE" w:rsidRPr="006C5EEE">
        <w:rPr>
          <w:rFonts w:ascii="Times New Roman" w:hAnsi="Times New Roman"/>
          <w:bCs/>
          <w:sz w:val="24"/>
          <w:szCs w:val="24"/>
          <w:lang w:eastAsia="pl-PL"/>
        </w:rPr>
        <w:t xml:space="preserve"> dokumentów potwierdzających ten fakt. </w:t>
      </w:r>
      <w:r w:rsidR="006C5EEE">
        <w:rPr>
          <w:rFonts w:ascii="Times New Roman" w:hAnsi="Times New Roman"/>
          <w:bCs/>
          <w:sz w:val="24"/>
          <w:szCs w:val="24"/>
          <w:lang w:eastAsia="pl-PL"/>
        </w:rPr>
        <w:t xml:space="preserve">Do wyjaśnień należało </w:t>
      </w:r>
      <w:r w:rsidR="006C5EEE" w:rsidRPr="006C5EEE">
        <w:rPr>
          <w:rFonts w:ascii="Times New Roman" w:hAnsi="Times New Roman"/>
          <w:bCs/>
          <w:sz w:val="24"/>
          <w:szCs w:val="24"/>
          <w:lang w:eastAsia="pl-PL"/>
        </w:rPr>
        <w:t>dołączyć dokumenty jednoznacznie potwierdzające dane zawarte w dokumentach lub wyjaśnieniach składanych w ramach uzupełnienia oferty.  Roboty wyszczegó</w:t>
      </w:r>
      <w:r w:rsidR="006C5EEE">
        <w:rPr>
          <w:rFonts w:ascii="Times New Roman" w:hAnsi="Times New Roman"/>
          <w:bCs/>
          <w:sz w:val="24"/>
          <w:szCs w:val="24"/>
          <w:lang w:eastAsia="pl-PL"/>
        </w:rPr>
        <w:t>lnione w poz. 2 i 3 nie spełniały</w:t>
      </w:r>
      <w:r w:rsidR="006C5EEE" w:rsidRPr="006C5EEE">
        <w:rPr>
          <w:rFonts w:ascii="Times New Roman" w:hAnsi="Times New Roman"/>
          <w:bCs/>
          <w:sz w:val="24"/>
          <w:szCs w:val="24"/>
          <w:lang w:eastAsia="pl-PL"/>
        </w:rPr>
        <w:t xml:space="preserve"> kryterium kwotowego. Ich wartość to 50 000 zł i 48 688,94 zł</w:t>
      </w:r>
      <w:r w:rsidR="006C5EEE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C51791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7909A3">
        <w:rPr>
          <w:rFonts w:ascii="Times New Roman" w:hAnsi="Times New Roman"/>
          <w:bCs/>
          <w:sz w:val="24"/>
          <w:szCs w:val="24"/>
          <w:lang w:eastAsia="pl-PL"/>
        </w:rPr>
        <w:t>Wykonawca złożył wyjaśnienia</w:t>
      </w:r>
      <w:r w:rsidR="006C5EEE">
        <w:rPr>
          <w:rFonts w:ascii="Times New Roman" w:hAnsi="Times New Roman"/>
          <w:bCs/>
          <w:sz w:val="24"/>
          <w:szCs w:val="24"/>
          <w:lang w:eastAsia="pl-PL"/>
        </w:rPr>
        <w:t xml:space="preserve"> dnia 03.04</w:t>
      </w:r>
      <w:r w:rsidR="007909A3">
        <w:rPr>
          <w:rFonts w:ascii="Times New Roman" w:hAnsi="Times New Roman"/>
          <w:bCs/>
          <w:sz w:val="24"/>
          <w:szCs w:val="24"/>
          <w:lang w:eastAsia="pl-PL"/>
        </w:rPr>
        <w:t>.2015 r.</w:t>
      </w:r>
      <w:r w:rsidR="006C5EEE">
        <w:rPr>
          <w:rFonts w:ascii="Times New Roman" w:hAnsi="Times New Roman"/>
          <w:bCs/>
          <w:sz w:val="24"/>
          <w:szCs w:val="24"/>
          <w:lang w:eastAsia="pl-PL"/>
        </w:rPr>
        <w:t xml:space="preserve"> (fax z dnia 02.04.2015 r.</w:t>
      </w:r>
      <w:r w:rsidR="006C567B">
        <w:rPr>
          <w:rFonts w:ascii="Times New Roman" w:hAnsi="Times New Roman"/>
          <w:bCs/>
          <w:sz w:val="24"/>
          <w:szCs w:val="24"/>
          <w:lang w:eastAsia="pl-PL"/>
        </w:rPr>
        <w:t>), twierdząc, że składa oświadczenie o</w:t>
      </w:r>
      <w:r w:rsidR="00E86D9B">
        <w:rPr>
          <w:rFonts w:ascii="Times New Roman" w:hAnsi="Times New Roman"/>
          <w:bCs/>
          <w:sz w:val="24"/>
          <w:szCs w:val="24"/>
          <w:lang w:eastAsia="pl-PL"/>
        </w:rPr>
        <w:t> </w:t>
      </w:r>
      <w:r w:rsidR="006C567B">
        <w:rPr>
          <w:rFonts w:ascii="Times New Roman" w:hAnsi="Times New Roman"/>
          <w:bCs/>
          <w:sz w:val="24"/>
          <w:szCs w:val="24"/>
          <w:lang w:eastAsia="pl-PL"/>
        </w:rPr>
        <w:t xml:space="preserve">wartości brutto wykonanych robót związanych w budową placu zabaw, ponieważ z uwagi na ryczałtową formę wynagrodzenia tylko własna kalkulacja wykonawcy może określić wartość tych </w:t>
      </w:r>
      <w:r w:rsidR="004F1895">
        <w:rPr>
          <w:rFonts w:ascii="Times New Roman" w:hAnsi="Times New Roman"/>
          <w:bCs/>
          <w:sz w:val="24"/>
          <w:szCs w:val="24"/>
          <w:lang w:eastAsia="pl-PL"/>
        </w:rPr>
        <w:t>robót. Wartość tą określił na 88</w:t>
      </w:r>
      <w:r w:rsidR="006C567B">
        <w:rPr>
          <w:rFonts w:ascii="Times New Roman" w:hAnsi="Times New Roman"/>
          <w:bCs/>
          <w:sz w:val="24"/>
          <w:szCs w:val="24"/>
          <w:lang w:eastAsia="pl-PL"/>
        </w:rPr>
        <w:t> </w:t>
      </w:r>
      <w:r w:rsidR="004F1895">
        <w:rPr>
          <w:rFonts w:ascii="Times New Roman" w:hAnsi="Times New Roman"/>
          <w:bCs/>
          <w:sz w:val="24"/>
          <w:szCs w:val="24"/>
          <w:lang w:eastAsia="pl-PL"/>
        </w:rPr>
        <w:t>136</w:t>
      </w:r>
      <w:r w:rsidR="006C567B">
        <w:rPr>
          <w:rFonts w:ascii="Times New Roman" w:hAnsi="Times New Roman"/>
          <w:bCs/>
          <w:sz w:val="24"/>
          <w:szCs w:val="24"/>
          <w:lang w:eastAsia="pl-PL"/>
        </w:rPr>
        <w:t>,</w:t>
      </w:r>
      <w:r w:rsidR="004F1895">
        <w:rPr>
          <w:rFonts w:ascii="Times New Roman" w:hAnsi="Times New Roman"/>
          <w:bCs/>
          <w:sz w:val="24"/>
          <w:szCs w:val="24"/>
          <w:lang w:eastAsia="pl-PL"/>
        </w:rPr>
        <w:t>60</w:t>
      </w:r>
      <w:r w:rsidR="006C567B">
        <w:rPr>
          <w:rFonts w:ascii="Times New Roman" w:hAnsi="Times New Roman"/>
          <w:bCs/>
          <w:sz w:val="24"/>
          <w:szCs w:val="24"/>
          <w:lang w:eastAsia="pl-PL"/>
        </w:rPr>
        <w:t xml:space="preserve"> zł brutto. Nie zostało to poświadczone żadnymi dokumentami. Wymóg poświadczenia wynikał z warunków określonych w SIWZ. </w:t>
      </w:r>
      <w:r w:rsidR="00F34D73">
        <w:rPr>
          <w:rFonts w:ascii="Times New Roman" w:hAnsi="Times New Roman"/>
          <w:bCs/>
          <w:sz w:val="24"/>
          <w:szCs w:val="24"/>
          <w:lang w:eastAsia="pl-PL"/>
        </w:rPr>
        <w:t>W celu weryfikacji oświadczenia Wykonawcy</w:t>
      </w:r>
      <w:r w:rsidR="00562DE4">
        <w:rPr>
          <w:rFonts w:ascii="Times New Roman" w:hAnsi="Times New Roman"/>
          <w:bCs/>
          <w:sz w:val="24"/>
          <w:szCs w:val="24"/>
          <w:lang w:eastAsia="pl-PL"/>
        </w:rPr>
        <w:t>,</w:t>
      </w:r>
      <w:r w:rsidR="00F34D73">
        <w:rPr>
          <w:rFonts w:ascii="Times New Roman" w:hAnsi="Times New Roman"/>
          <w:bCs/>
          <w:sz w:val="24"/>
          <w:szCs w:val="24"/>
          <w:lang w:eastAsia="pl-PL"/>
        </w:rPr>
        <w:t xml:space="preserve"> Za</w:t>
      </w:r>
      <w:r w:rsidR="006C567B">
        <w:rPr>
          <w:rFonts w:ascii="Times New Roman" w:hAnsi="Times New Roman"/>
          <w:bCs/>
          <w:sz w:val="24"/>
          <w:szCs w:val="24"/>
          <w:lang w:eastAsia="pl-PL"/>
        </w:rPr>
        <w:t>mawiający dnia 07.04.2015 r. skontaktował się telefonicznie z Urzędem Miasta Kazimierz Dolny</w:t>
      </w:r>
      <w:r w:rsidR="00F34D73">
        <w:rPr>
          <w:rFonts w:ascii="Times New Roman" w:hAnsi="Times New Roman"/>
          <w:bCs/>
          <w:sz w:val="24"/>
          <w:szCs w:val="24"/>
          <w:lang w:eastAsia="pl-PL"/>
        </w:rPr>
        <w:t>, który był autorem listu referencyjnego</w:t>
      </w:r>
      <w:r w:rsidR="006C567B">
        <w:rPr>
          <w:rFonts w:ascii="Times New Roman" w:hAnsi="Times New Roman"/>
          <w:bCs/>
          <w:sz w:val="24"/>
          <w:szCs w:val="24"/>
          <w:lang w:eastAsia="pl-PL"/>
        </w:rPr>
        <w:t xml:space="preserve">. </w:t>
      </w:r>
      <w:r w:rsidR="00E35DFC">
        <w:rPr>
          <w:rFonts w:ascii="Times New Roman" w:hAnsi="Times New Roman"/>
          <w:bCs/>
          <w:sz w:val="24"/>
          <w:szCs w:val="24"/>
          <w:lang w:eastAsia="pl-PL"/>
        </w:rPr>
        <w:t xml:space="preserve">Wartość tych robót została określona </w:t>
      </w:r>
      <w:r w:rsidR="00562DE4">
        <w:rPr>
          <w:rFonts w:ascii="Times New Roman" w:hAnsi="Times New Roman"/>
          <w:bCs/>
          <w:sz w:val="24"/>
          <w:szCs w:val="24"/>
          <w:lang w:eastAsia="pl-PL"/>
        </w:rPr>
        <w:t xml:space="preserve">przez pracownika urzędu Miasta Kazimierz Dolny na podstawie dokumentacji z realizacji inwestycji </w:t>
      </w:r>
      <w:r w:rsidR="00E35DFC">
        <w:rPr>
          <w:rFonts w:ascii="Times New Roman" w:hAnsi="Times New Roman"/>
          <w:bCs/>
          <w:sz w:val="24"/>
          <w:szCs w:val="24"/>
          <w:lang w:eastAsia="pl-PL"/>
        </w:rPr>
        <w:t>na kwotę brutt</w:t>
      </w:r>
      <w:r w:rsidR="00F34D73">
        <w:rPr>
          <w:rFonts w:ascii="Times New Roman" w:hAnsi="Times New Roman"/>
          <w:bCs/>
          <w:sz w:val="24"/>
          <w:szCs w:val="24"/>
          <w:lang w:eastAsia="pl-PL"/>
        </w:rPr>
        <w:t>o</w:t>
      </w:r>
      <w:r w:rsidR="00E35DFC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F34D73">
        <w:rPr>
          <w:rFonts w:ascii="Times New Roman" w:hAnsi="Times New Roman"/>
          <w:bCs/>
          <w:sz w:val="24"/>
          <w:szCs w:val="24"/>
          <w:lang w:eastAsia="pl-PL"/>
        </w:rPr>
        <w:t>o</w:t>
      </w:r>
      <w:r w:rsidR="00E35DFC">
        <w:rPr>
          <w:rFonts w:ascii="Times New Roman" w:hAnsi="Times New Roman"/>
          <w:bCs/>
          <w:sz w:val="24"/>
          <w:szCs w:val="24"/>
          <w:lang w:eastAsia="pl-PL"/>
        </w:rPr>
        <w:t xml:space="preserve">k. 49 000 </w:t>
      </w:r>
      <w:r w:rsidR="00F34D73">
        <w:rPr>
          <w:rFonts w:ascii="Times New Roman" w:hAnsi="Times New Roman"/>
          <w:bCs/>
          <w:sz w:val="24"/>
          <w:szCs w:val="24"/>
          <w:lang w:eastAsia="pl-PL"/>
        </w:rPr>
        <w:t xml:space="preserve">zł. </w:t>
      </w:r>
      <w:r w:rsidR="00562DE4">
        <w:rPr>
          <w:rFonts w:ascii="Times New Roman" w:hAnsi="Times New Roman"/>
          <w:bCs/>
          <w:sz w:val="24"/>
          <w:szCs w:val="24"/>
          <w:lang w:eastAsia="pl-PL"/>
        </w:rPr>
        <w:t xml:space="preserve">Wykonawca wykazał w załączniku Nr 6  tylko jedną robotę dotyczącą budowy placu zabaw </w:t>
      </w:r>
      <w:r w:rsidR="003F175B">
        <w:rPr>
          <w:rFonts w:ascii="Times New Roman" w:hAnsi="Times New Roman"/>
          <w:bCs/>
          <w:sz w:val="24"/>
          <w:szCs w:val="24"/>
          <w:lang w:eastAsia="pl-PL"/>
        </w:rPr>
        <w:t xml:space="preserve">na kwotę brutto 90 000 zł. Wartość pozostałych robót jest niższa niż określona w SIWZ. </w:t>
      </w:r>
      <w:r w:rsidR="004B3FB7">
        <w:rPr>
          <w:rFonts w:ascii="Times New Roman" w:hAnsi="Times New Roman"/>
          <w:bCs/>
          <w:sz w:val="24"/>
          <w:szCs w:val="24"/>
          <w:lang w:eastAsia="pl-PL"/>
        </w:rPr>
        <w:t>W związku z powyższym z</w:t>
      </w:r>
      <w:r w:rsidR="00E8624D">
        <w:rPr>
          <w:rFonts w:ascii="Times New Roman" w:hAnsi="Times New Roman"/>
          <w:bCs/>
          <w:sz w:val="24"/>
          <w:szCs w:val="24"/>
          <w:lang w:eastAsia="pl-PL"/>
        </w:rPr>
        <w:t xml:space="preserve">  postępowania został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wyklucz</w:t>
      </w:r>
      <w:r w:rsidR="00E8624D">
        <w:rPr>
          <w:rFonts w:ascii="Times New Roman" w:hAnsi="Times New Roman"/>
          <w:bCs/>
          <w:sz w:val="24"/>
          <w:szCs w:val="24"/>
          <w:lang w:eastAsia="pl-PL"/>
        </w:rPr>
        <w:t>o</w:t>
      </w:r>
      <w:r>
        <w:rPr>
          <w:rFonts w:ascii="Times New Roman" w:hAnsi="Times New Roman"/>
          <w:bCs/>
          <w:sz w:val="24"/>
          <w:szCs w:val="24"/>
          <w:lang w:eastAsia="pl-PL"/>
        </w:rPr>
        <w:t>n</w:t>
      </w:r>
      <w:r w:rsidR="00E8624D">
        <w:rPr>
          <w:rFonts w:ascii="Times New Roman" w:hAnsi="Times New Roman"/>
          <w:bCs/>
          <w:sz w:val="24"/>
          <w:szCs w:val="24"/>
          <w:lang w:eastAsia="pl-PL"/>
        </w:rPr>
        <w:t>y</w:t>
      </w:r>
      <w:r w:rsidR="00C51791">
        <w:rPr>
          <w:rFonts w:ascii="Times New Roman" w:hAnsi="Times New Roman"/>
          <w:bCs/>
          <w:sz w:val="24"/>
          <w:szCs w:val="24"/>
          <w:lang w:eastAsia="pl-PL"/>
        </w:rPr>
        <w:t xml:space="preserve"> wykonawca:</w:t>
      </w:r>
      <w:r w:rsidR="006812B5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:rsidR="006812B5" w:rsidRDefault="006812B5" w:rsidP="006812B5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(oferta Nr </w:t>
      </w:r>
      <w:r w:rsidR="00F34D73">
        <w:rPr>
          <w:rFonts w:ascii="Times New Roman" w:hAnsi="Times New Roman"/>
          <w:bCs/>
          <w:sz w:val="24"/>
          <w:szCs w:val="24"/>
          <w:lang w:eastAsia="pl-PL"/>
        </w:rPr>
        <w:t>5</w:t>
      </w:r>
      <w:r>
        <w:rPr>
          <w:rFonts w:ascii="Times New Roman" w:hAnsi="Times New Roman"/>
          <w:bCs/>
          <w:sz w:val="24"/>
          <w:szCs w:val="24"/>
          <w:lang w:eastAsia="pl-PL"/>
        </w:rPr>
        <w:t>)</w:t>
      </w:r>
    </w:p>
    <w:p w:rsidR="00F34D73" w:rsidRPr="00F34D73" w:rsidRDefault="00F34D73" w:rsidP="00F34D7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F34D73">
        <w:rPr>
          <w:rFonts w:ascii="Times New Roman" w:hAnsi="Times New Roman"/>
          <w:bCs/>
          <w:sz w:val="24"/>
          <w:szCs w:val="24"/>
          <w:lang w:eastAsia="pl-PL"/>
        </w:rPr>
        <w:t>PW „ARKADA DELA”</w:t>
      </w:r>
    </w:p>
    <w:p w:rsidR="00F34D73" w:rsidRPr="00F34D73" w:rsidRDefault="00F34D73" w:rsidP="00F34D7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F34D73">
        <w:rPr>
          <w:rFonts w:ascii="Times New Roman" w:hAnsi="Times New Roman"/>
          <w:bCs/>
          <w:sz w:val="24"/>
          <w:szCs w:val="24"/>
          <w:lang w:eastAsia="pl-PL"/>
        </w:rPr>
        <w:t>Emil Dygas</w:t>
      </w:r>
    </w:p>
    <w:p w:rsidR="00F34D73" w:rsidRPr="00F34D73" w:rsidRDefault="00F34D73" w:rsidP="00F34D7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F34D73">
        <w:rPr>
          <w:rFonts w:ascii="Times New Roman" w:hAnsi="Times New Roman"/>
          <w:bCs/>
          <w:sz w:val="24"/>
          <w:szCs w:val="24"/>
          <w:lang w:eastAsia="pl-PL"/>
        </w:rPr>
        <w:t xml:space="preserve">Ul. Kalińska 6/6a, </w:t>
      </w:r>
    </w:p>
    <w:p w:rsidR="003F175B" w:rsidRDefault="00F34D73" w:rsidP="00F34D73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F34D73">
        <w:rPr>
          <w:rFonts w:ascii="Times New Roman" w:hAnsi="Times New Roman"/>
          <w:bCs/>
          <w:sz w:val="24"/>
          <w:szCs w:val="24"/>
          <w:lang w:eastAsia="pl-PL"/>
        </w:rPr>
        <w:t>26-600 Radom</w:t>
      </w:r>
    </w:p>
    <w:p w:rsidR="00C51791" w:rsidRDefault="00C51791" w:rsidP="00F34D73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a następnie jego oferta została odrzucona.</w:t>
      </w:r>
    </w:p>
    <w:p w:rsidR="003F175B" w:rsidRDefault="003F175B" w:rsidP="00F34D73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8C12E9" w:rsidRDefault="009D6972" w:rsidP="005F3016">
      <w:pPr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ab/>
        <w:t xml:space="preserve">Zamawiający na podstawie art. 85 ust. 2 i 4 ustawy </w:t>
      </w:r>
      <w:proofErr w:type="spellStart"/>
      <w:r>
        <w:rPr>
          <w:rFonts w:ascii="Times New Roman" w:hAnsi="Times New Roman"/>
          <w:bCs/>
          <w:sz w:val="24"/>
          <w:szCs w:val="24"/>
          <w:lang w:eastAsia="pl-PL"/>
        </w:rPr>
        <w:t>pzp</w:t>
      </w:r>
      <w:proofErr w:type="spellEnd"/>
      <w:r w:rsidR="005F3016">
        <w:rPr>
          <w:rFonts w:ascii="Times New Roman" w:hAnsi="Times New Roman"/>
          <w:bCs/>
          <w:sz w:val="24"/>
          <w:szCs w:val="24"/>
          <w:lang w:eastAsia="pl-PL"/>
        </w:rPr>
        <w:t>,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pismem z dnia 07.04.2015 r. znak: PNO.271.3.9.2015 wystąpił do wszystkich wykonawców o wyrażenie zgody na przedłużenie termin związania ofertą</w:t>
      </w:r>
      <w:r w:rsidR="005F3016">
        <w:rPr>
          <w:rFonts w:ascii="Times New Roman" w:hAnsi="Times New Roman"/>
          <w:bCs/>
          <w:sz w:val="24"/>
          <w:szCs w:val="24"/>
          <w:lang w:eastAsia="pl-PL"/>
        </w:rPr>
        <w:t xml:space="preserve"> o 30 dni</w:t>
      </w:r>
      <w:r w:rsidR="00E86D9B">
        <w:rPr>
          <w:rFonts w:ascii="Times New Roman" w:hAnsi="Times New Roman"/>
          <w:bCs/>
          <w:sz w:val="24"/>
          <w:szCs w:val="24"/>
          <w:lang w:eastAsia="pl-PL"/>
        </w:rPr>
        <w:t>,</w:t>
      </w:r>
      <w:bookmarkStart w:id="0" w:name="_GoBack"/>
      <w:bookmarkEnd w:id="0"/>
      <w:r w:rsidR="005F3016">
        <w:rPr>
          <w:rFonts w:ascii="Times New Roman" w:hAnsi="Times New Roman"/>
          <w:bCs/>
          <w:sz w:val="24"/>
          <w:szCs w:val="24"/>
          <w:lang w:eastAsia="pl-PL"/>
        </w:rPr>
        <w:t xml:space="preserve"> z przedłużeniem okresu ważności wadium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. </w:t>
      </w:r>
    </w:p>
    <w:p w:rsidR="009D6972" w:rsidRPr="008C12E9" w:rsidRDefault="009D6972" w:rsidP="008C12E9">
      <w:pPr>
        <w:spacing w:after="0"/>
        <w:ind w:firstLine="36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4E76C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Zgodę na przedłużenie terminu zawiązania ofertą </w:t>
      </w:r>
      <w:r w:rsidRPr="008C12E9">
        <w:rPr>
          <w:rFonts w:ascii="Times New Roman" w:hAnsi="Times New Roman"/>
          <w:bCs/>
          <w:sz w:val="24"/>
          <w:szCs w:val="24"/>
          <w:lang w:eastAsia="pl-PL"/>
        </w:rPr>
        <w:t>o 30 dni z przedłużeniem okresu ważności wadium wrazili Wykonawcy:</w:t>
      </w:r>
    </w:p>
    <w:p w:rsidR="009D6972" w:rsidRPr="009D6972" w:rsidRDefault="009D6972" w:rsidP="009D697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9D6972">
        <w:rPr>
          <w:rFonts w:ascii="Times New Roman" w:hAnsi="Times New Roman"/>
          <w:bCs/>
          <w:sz w:val="24"/>
          <w:szCs w:val="24"/>
          <w:lang w:eastAsia="pl-PL"/>
        </w:rPr>
        <w:t xml:space="preserve"> DRO-MAR Marcin Dróżdż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(oferta nr </w:t>
      </w:r>
      <w:r w:rsidR="00C11A7D">
        <w:rPr>
          <w:rFonts w:ascii="Times New Roman" w:hAnsi="Times New Roman"/>
          <w:bCs/>
          <w:sz w:val="24"/>
          <w:szCs w:val="24"/>
          <w:lang w:eastAsia="pl-PL"/>
        </w:rPr>
        <w:t>3)</w:t>
      </w:r>
    </w:p>
    <w:p w:rsidR="009D6972" w:rsidRDefault="009D6972" w:rsidP="009D697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</w:t>
      </w:r>
      <w:r w:rsidRPr="00A36462">
        <w:rPr>
          <w:rFonts w:ascii="Times New Roman" w:hAnsi="Times New Roman"/>
          <w:bCs/>
          <w:sz w:val="24"/>
          <w:szCs w:val="24"/>
          <w:lang w:eastAsia="pl-PL"/>
        </w:rPr>
        <w:t>Makowiec, ul. Radomska 138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, </w:t>
      </w:r>
      <w:r w:rsidRPr="009D6972">
        <w:rPr>
          <w:rFonts w:ascii="Times New Roman" w:hAnsi="Times New Roman"/>
          <w:bCs/>
          <w:sz w:val="24"/>
          <w:szCs w:val="24"/>
          <w:lang w:eastAsia="pl-PL"/>
        </w:rPr>
        <w:t>26-640 Skaryszew</w:t>
      </w:r>
    </w:p>
    <w:p w:rsidR="00C11A7D" w:rsidRPr="00C11A7D" w:rsidRDefault="00C11A7D" w:rsidP="00C11A7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C11A7D">
        <w:rPr>
          <w:rFonts w:ascii="Times New Roman" w:hAnsi="Times New Roman"/>
          <w:bCs/>
          <w:sz w:val="24"/>
          <w:szCs w:val="24"/>
          <w:lang w:eastAsia="pl-PL"/>
        </w:rPr>
        <w:t>PW „ARKADA DELA”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C11A7D">
        <w:rPr>
          <w:rFonts w:ascii="Times New Roman" w:hAnsi="Times New Roman"/>
          <w:bCs/>
          <w:sz w:val="24"/>
          <w:szCs w:val="24"/>
          <w:lang w:eastAsia="pl-PL"/>
        </w:rPr>
        <w:t>Emil Dygas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(oferta nr 5)</w:t>
      </w:r>
    </w:p>
    <w:p w:rsidR="00C11A7D" w:rsidRDefault="00C11A7D" w:rsidP="00C11A7D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</w:t>
      </w:r>
      <w:r w:rsidRPr="00C11A7D">
        <w:rPr>
          <w:rFonts w:ascii="Times New Roman" w:hAnsi="Times New Roman"/>
          <w:bCs/>
          <w:sz w:val="24"/>
          <w:szCs w:val="24"/>
          <w:lang w:eastAsia="pl-PL"/>
        </w:rPr>
        <w:t>Ul. Kalińska 6/6a, 26-600 Radom</w:t>
      </w:r>
    </w:p>
    <w:p w:rsidR="00C11A7D" w:rsidRPr="00C11A7D" w:rsidRDefault="00C11A7D" w:rsidP="00C11A7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 w:eastAsia="pl-PL"/>
        </w:rPr>
      </w:pPr>
      <w:r w:rsidRPr="00C11A7D">
        <w:rPr>
          <w:rFonts w:ascii="Times New Roman" w:hAnsi="Times New Roman"/>
          <w:bCs/>
          <w:sz w:val="24"/>
          <w:szCs w:val="24"/>
          <w:lang w:val="en-US" w:eastAsia="pl-PL"/>
        </w:rPr>
        <w:t xml:space="preserve">SATERNUS SERVICE Sp. z o. o. (oferta nr </w:t>
      </w:r>
      <w:r>
        <w:rPr>
          <w:rFonts w:ascii="Times New Roman" w:hAnsi="Times New Roman"/>
          <w:bCs/>
          <w:sz w:val="24"/>
          <w:szCs w:val="24"/>
          <w:lang w:val="en-US" w:eastAsia="pl-PL"/>
        </w:rPr>
        <w:t>7)</w:t>
      </w:r>
    </w:p>
    <w:p w:rsidR="00C11A7D" w:rsidRDefault="00C11A7D" w:rsidP="00C11A7D">
      <w:pPr>
        <w:pStyle w:val="Akapitzlist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C11A7D">
        <w:rPr>
          <w:rFonts w:ascii="Times New Roman" w:hAnsi="Times New Roman"/>
          <w:bCs/>
          <w:sz w:val="24"/>
          <w:szCs w:val="24"/>
          <w:lang w:eastAsia="pl-PL"/>
        </w:rPr>
        <w:t>Ul. Nowa 32, 41-500 Chorzów</w:t>
      </w:r>
    </w:p>
    <w:p w:rsidR="00C11A7D" w:rsidRPr="00C11A7D" w:rsidRDefault="00C11A7D" w:rsidP="00C11A7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C11A7D">
        <w:rPr>
          <w:rFonts w:ascii="Times New Roman" w:hAnsi="Times New Roman"/>
          <w:bCs/>
          <w:sz w:val="24"/>
          <w:szCs w:val="24"/>
          <w:lang w:eastAsia="pl-PL"/>
        </w:rPr>
        <w:t>PPHU „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DREWNOGRÓD” </w:t>
      </w:r>
      <w:r w:rsidRPr="00C11A7D">
        <w:rPr>
          <w:rFonts w:ascii="Times New Roman" w:hAnsi="Times New Roman"/>
          <w:bCs/>
          <w:sz w:val="24"/>
          <w:szCs w:val="24"/>
          <w:lang w:eastAsia="pl-PL"/>
        </w:rPr>
        <w:t>Robert Lis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(oferta nr 8)</w:t>
      </w:r>
    </w:p>
    <w:p w:rsidR="00937653" w:rsidRDefault="00C11A7D" w:rsidP="00C11A7D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</w:t>
      </w:r>
      <w:r w:rsidRPr="001D50EC">
        <w:rPr>
          <w:rFonts w:ascii="Times New Roman" w:hAnsi="Times New Roman"/>
          <w:bCs/>
          <w:sz w:val="24"/>
          <w:szCs w:val="24"/>
          <w:lang w:eastAsia="pl-PL"/>
        </w:rPr>
        <w:t>Podzamcze ul. Źródlana 14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, </w:t>
      </w:r>
      <w:r w:rsidRPr="001D50EC">
        <w:rPr>
          <w:rFonts w:ascii="Times New Roman" w:hAnsi="Times New Roman"/>
          <w:bCs/>
          <w:sz w:val="24"/>
          <w:szCs w:val="24"/>
          <w:lang w:eastAsia="pl-PL"/>
        </w:rPr>
        <w:t>26-065 Piekoszów</w:t>
      </w:r>
      <w:r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:rsidR="005F3016" w:rsidRDefault="005F3016" w:rsidP="00C11A7D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C11A7D" w:rsidRDefault="00C11A7D" w:rsidP="00C11A7D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Na przedłużenie okresu związania ofertą </w:t>
      </w:r>
      <w:r w:rsidRPr="004E76CA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nie wyrazili zgody Wykonawcy:</w:t>
      </w:r>
    </w:p>
    <w:p w:rsidR="00C11A7D" w:rsidRPr="00C11A7D" w:rsidRDefault="00C11A7D" w:rsidP="00C11A7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„Magiczna Tęcza” </w:t>
      </w:r>
      <w:r w:rsidRPr="00C11A7D">
        <w:rPr>
          <w:rFonts w:ascii="Times New Roman" w:hAnsi="Times New Roman"/>
          <w:bCs/>
          <w:sz w:val="24"/>
          <w:szCs w:val="24"/>
          <w:lang w:eastAsia="pl-PL"/>
        </w:rPr>
        <w:t>Kaźmierczak Rafał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(oferta nr 1)</w:t>
      </w:r>
    </w:p>
    <w:p w:rsidR="00C11A7D" w:rsidRPr="00C11A7D" w:rsidRDefault="00C11A7D" w:rsidP="00C11A7D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</w:t>
      </w:r>
      <w:r w:rsidRPr="00C11A7D">
        <w:rPr>
          <w:rFonts w:ascii="Times New Roman" w:hAnsi="Times New Roman"/>
          <w:bCs/>
          <w:sz w:val="24"/>
          <w:szCs w:val="24"/>
          <w:lang w:eastAsia="pl-PL"/>
        </w:rPr>
        <w:t>Papowo Toruńskie</w:t>
      </w:r>
    </w:p>
    <w:p w:rsidR="00C11A7D" w:rsidRDefault="00C11A7D" w:rsidP="00C11A7D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</w:t>
      </w:r>
      <w:r w:rsidRPr="00C11A7D">
        <w:rPr>
          <w:rFonts w:ascii="Times New Roman" w:hAnsi="Times New Roman"/>
          <w:bCs/>
          <w:sz w:val="24"/>
          <w:szCs w:val="24"/>
          <w:lang w:eastAsia="pl-PL"/>
        </w:rPr>
        <w:t>ul. Warszawska 26/4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, </w:t>
      </w:r>
      <w:r w:rsidRPr="00C11A7D">
        <w:rPr>
          <w:rFonts w:ascii="Times New Roman" w:hAnsi="Times New Roman"/>
          <w:bCs/>
          <w:sz w:val="24"/>
          <w:szCs w:val="24"/>
          <w:lang w:eastAsia="pl-PL"/>
        </w:rPr>
        <w:t>87-148 Łysomice</w:t>
      </w:r>
    </w:p>
    <w:p w:rsidR="00C11A7D" w:rsidRPr="00C11A7D" w:rsidRDefault="00C11A7D" w:rsidP="00C11A7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C11A7D">
        <w:rPr>
          <w:rFonts w:ascii="Times New Roman" w:hAnsi="Times New Roman"/>
          <w:bCs/>
          <w:sz w:val="24"/>
          <w:szCs w:val="24"/>
          <w:lang w:eastAsia="pl-PL"/>
        </w:rPr>
        <w:lastRenderedPageBreak/>
        <w:t>ZPUH „DREWNO W OGRODZIE”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C11A7D">
        <w:rPr>
          <w:rFonts w:ascii="Times New Roman" w:hAnsi="Times New Roman"/>
          <w:bCs/>
          <w:sz w:val="24"/>
          <w:szCs w:val="24"/>
          <w:lang w:eastAsia="pl-PL"/>
        </w:rPr>
        <w:t>August Pietrzak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(oferta nr 2)</w:t>
      </w:r>
    </w:p>
    <w:p w:rsidR="00C11A7D" w:rsidRDefault="00C11A7D" w:rsidP="00C11A7D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</w:t>
      </w:r>
      <w:r w:rsidRPr="00C11A7D">
        <w:rPr>
          <w:rFonts w:ascii="Times New Roman" w:hAnsi="Times New Roman"/>
          <w:bCs/>
          <w:sz w:val="24"/>
          <w:szCs w:val="24"/>
          <w:lang w:eastAsia="pl-PL"/>
        </w:rPr>
        <w:t>Julianów Lesiewski 6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, </w:t>
      </w:r>
      <w:r w:rsidRPr="00C11A7D">
        <w:rPr>
          <w:rFonts w:ascii="Times New Roman" w:hAnsi="Times New Roman"/>
          <w:bCs/>
          <w:sz w:val="24"/>
          <w:szCs w:val="24"/>
          <w:lang w:eastAsia="pl-PL"/>
        </w:rPr>
        <w:t>96-230 Biała Rawska</w:t>
      </w:r>
    </w:p>
    <w:p w:rsidR="00C11A7D" w:rsidRPr="00C11A7D" w:rsidRDefault="00C11A7D" w:rsidP="00C11A7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C11A7D">
        <w:rPr>
          <w:rFonts w:ascii="Times New Roman" w:hAnsi="Times New Roman"/>
          <w:bCs/>
          <w:sz w:val="24"/>
          <w:szCs w:val="24"/>
          <w:lang w:eastAsia="pl-PL"/>
        </w:rPr>
        <w:t>PHU „GAWLIK”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C11A7D">
        <w:rPr>
          <w:rFonts w:ascii="Times New Roman" w:hAnsi="Times New Roman"/>
          <w:bCs/>
          <w:sz w:val="24"/>
          <w:szCs w:val="24"/>
          <w:lang w:eastAsia="pl-PL"/>
        </w:rPr>
        <w:t>Paweł Gawlik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(oferta nr 4) </w:t>
      </w:r>
    </w:p>
    <w:p w:rsidR="00F34D73" w:rsidRDefault="00C11A7D" w:rsidP="00C11A7D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11A7D">
        <w:rPr>
          <w:rFonts w:ascii="Times New Roman" w:hAnsi="Times New Roman"/>
          <w:bCs/>
          <w:sz w:val="24"/>
          <w:szCs w:val="24"/>
          <w:lang w:eastAsia="pl-PL"/>
        </w:rPr>
        <w:t>Ul. Oświęcimska 27, 32-625 Skidzin</w:t>
      </w:r>
    </w:p>
    <w:p w:rsidR="008C1C31" w:rsidRPr="008C1C31" w:rsidRDefault="008C1C31" w:rsidP="008C1C3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8C1C31">
        <w:rPr>
          <w:rFonts w:ascii="Times New Roman" w:hAnsi="Times New Roman"/>
          <w:bCs/>
          <w:sz w:val="24"/>
          <w:szCs w:val="24"/>
          <w:lang w:eastAsia="pl-PL"/>
        </w:rPr>
        <w:t xml:space="preserve">„EURO-BRUK” Kamila Żak </w:t>
      </w:r>
      <w:r>
        <w:rPr>
          <w:rFonts w:ascii="Times New Roman" w:hAnsi="Times New Roman"/>
          <w:bCs/>
          <w:sz w:val="24"/>
          <w:szCs w:val="24"/>
          <w:lang w:eastAsia="pl-PL"/>
        </w:rPr>
        <w:t>(oferta nr 6)</w:t>
      </w:r>
    </w:p>
    <w:p w:rsidR="00C11A7D" w:rsidRDefault="008C1C31" w:rsidP="008C1C31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8C1C31">
        <w:rPr>
          <w:rFonts w:ascii="Times New Roman" w:hAnsi="Times New Roman"/>
          <w:bCs/>
          <w:sz w:val="24"/>
          <w:szCs w:val="24"/>
          <w:lang w:eastAsia="pl-PL"/>
        </w:rPr>
        <w:t>Ul. Kosowska 2/4 m 60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, </w:t>
      </w:r>
      <w:r w:rsidRPr="008C1C31">
        <w:rPr>
          <w:rFonts w:ascii="Times New Roman" w:hAnsi="Times New Roman"/>
          <w:bCs/>
          <w:sz w:val="24"/>
          <w:szCs w:val="24"/>
          <w:lang w:eastAsia="pl-PL"/>
        </w:rPr>
        <w:t>26-600 Radom</w:t>
      </w:r>
    </w:p>
    <w:p w:rsidR="00480814" w:rsidRDefault="004E76CA" w:rsidP="004E76CA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:rsidR="00C11A7D" w:rsidRDefault="004E76CA" w:rsidP="0048081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Wykonawcy, którzy nie wyrazili zgody na przedłużenie terminu związania ofertą (oferty Nr 1, 2, 4, 6) zostają wykluczeniu z postępowania na podstawie art. 24 ust. 2 pkt. 2, a następnie </w:t>
      </w:r>
      <w:r w:rsidR="008A527B">
        <w:rPr>
          <w:rFonts w:ascii="Times New Roman" w:hAnsi="Times New Roman"/>
          <w:bCs/>
          <w:sz w:val="24"/>
          <w:szCs w:val="24"/>
          <w:lang w:eastAsia="pl-PL"/>
        </w:rPr>
        <w:t>ich oferty zostają odrzucone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na podstawie art. 89 ust. 1 pkt 5.</w:t>
      </w:r>
    </w:p>
    <w:p w:rsidR="00F95BE5" w:rsidRPr="001075BA" w:rsidRDefault="00F95BE5" w:rsidP="008D733F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Umowa o udzielenie zamówienia publicznego na zadanie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nr </w:t>
      </w:r>
      <w:r w:rsidR="003F175B">
        <w:rPr>
          <w:rFonts w:ascii="Times New Roman" w:hAnsi="Times New Roman"/>
          <w:b/>
          <w:bCs/>
          <w:sz w:val="24"/>
          <w:szCs w:val="24"/>
          <w:lang w:eastAsia="pl-PL"/>
        </w:rPr>
        <w:t>3</w:t>
      </w:r>
      <w:r w:rsidRPr="00341D03">
        <w:rPr>
          <w:rFonts w:ascii="Times New Roman" w:hAnsi="Times New Roman"/>
          <w:b/>
          <w:bCs/>
          <w:sz w:val="24"/>
          <w:szCs w:val="24"/>
          <w:lang w:eastAsia="pl-PL"/>
        </w:rPr>
        <w:t>/20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1</w:t>
      </w:r>
      <w:r w:rsidR="00C76C45">
        <w:rPr>
          <w:rFonts w:ascii="Times New Roman" w:hAnsi="Times New Roman"/>
          <w:b/>
          <w:bCs/>
          <w:sz w:val="24"/>
          <w:szCs w:val="24"/>
          <w:lang w:eastAsia="pl-PL"/>
        </w:rPr>
        <w:t>5</w:t>
      </w:r>
      <w:r w:rsidRPr="00341D0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3F175B">
        <w:rPr>
          <w:rFonts w:ascii="Times New Roman" w:hAnsi="Times New Roman"/>
          <w:b/>
          <w:sz w:val="24"/>
          <w:szCs w:val="24"/>
        </w:rPr>
        <w:t xml:space="preserve">Budowa </w:t>
      </w:r>
      <w:r w:rsidR="003F175B" w:rsidRPr="00471295">
        <w:rPr>
          <w:rFonts w:ascii="Times New Roman" w:hAnsi="Times New Roman"/>
          <w:b/>
          <w:sz w:val="24"/>
          <w:szCs w:val="24"/>
        </w:rPr>
        <w:t>placu zabaw i miejsca integracji (altany) w miejscowości Wojtyniów, gm. Bliżyn</w:t>
      </w:r>
      <w:r w:rsidR="00C76C45">
        <w:rPr>
          <w:rFonts w:ascii="Times New Roman" w:hAnsi="Times New Roman"/>
          <w:b/>
          <w:sz w:val="24"/>
          <w:szCs w:val="24"/>
        </w:rPr>
        <w:t>,</w:t>
      </w:r>
      <w:r w:rsidRPr="00341D03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pl-PL"/>
        </w:rPr>
        <w:t>zostanie zawarta w</w:t>
      </w:r>
      <w:r w:rsidR="00D02FF1">
        <w:rPr>
          <w:rFonts w:ascii="Times New Roman" w:hAnsi="Times New Roman"/>
          <w:bCs/>
          <w:sz w:val="24"/>
          <w:szCs w:val="24"/>
          <w:lang w:eastAsia="pl-PL"/>
        </w:rPr>
        <w:t> </w:t>
      </w:r>
      <w:r w:rsidRPr="00937653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terminie nie krótszym niż 10 dni od dnia przesłania zawiadomienia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o wyborze najkorzystniejszej oferty. </w:t>
      </w:r>
    </w:p>
    <w:p w:rsidR="00C130B5" w:rsidRPr="00873C62" w:rsidRDefault="00C130B5">
      <w:pPr>
        <w:rPr>
          <w:sz w:val="24"/>
          <w:szCs w:val="24"/>
        </w:rPr>
      </w:pPr>
    </w:p>
    <w:p w:rsidR="00873C62" w:rsidRPr="00873C62" w:rsidRDefault="00873C62">
      <w:pPr>
        <w:rPr>
          <w:rFonts w:ascii="Times New Roman" w:hAnsi="Times New Roman"/>
          <w:sz w:val="24"/>
          <w:szCs w:val="24"/>
        </w:rPr>
      </w:pPr>
      <w:r w:rsidRPr="00873C62">
        <w:rPr>
          <w:rFonts w:ascii="Times New Roman" w:hAnsi="Times New Roman"/>
          <w:sz w:val="24"/>
          <w:szCs w:val="24"/>
        </w:rPr>
        <w:t>Otrzymują:</w:t>
      </w:r>
    </w:p>
    <w:p w:rsidR="00290E33" w:rsidRPr="00290E33" w:rsidRDefault="00290E33" w:rsidP="00290E33">
      <w:pPr>
        <w:pStyle w:val="Akapitzlist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„Magiczna Tęcza” </w:t>
      </w:r>
      <w:r w:rsidRPr="00290E33">
        <w:rPr>
          <w:rFonts w:ascii="Times New Roman" w:hAnsi="Times New Roman" w:cs="Times New Roman"/>
          <w:sz w:val="24"/>
          <w:szCs w:val="24"/>
        </w:rPr>
        <w:t>Kaźmierczak Rafał</w:t>
      </w:r>
    </w:p>
    <w:p w:rsidR="00290E33" w:rsidRDefault="00290E33" w:rsidP="00290E3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Papowo Toruńskie ul. Warszawska 26/4</w:t>
      </w:r>
    </w:p>
    <w:p w:rsidR="00290E33" w:rsidRDefault="00290E33" w:rsidP="00290E3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87-148 Łysomice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90E33" w:rsidRPr="00290E33" w:rsidRDefault="00290E33" w:rsidP="00290E33">
      <w:pPr>
        <w:pStyle w:val="Akapitzlist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ZPUH „DREWNO W OGRODZIE” </w:t>
      </w:r>
      <w:r w:rsidRPr="00290E33">
        <w:rPr>
          <w:rFonts w:ascii="Times New Roman" w:hAnsi="Times New Roman" w:cs="Times New Roman"/>
          <w:sz w:val="24"/>
          <w:szCs w:val="24"/>
        </w:rPr>
        <w:t>August Pietrzak</w:t>
      </w:r>
    </w:p>
    <w:p w:rsidR="00290E33" w:rsidRPr="000716C8" w:rsidRDefault="00290E33" w:rsidP="000716C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Julianów Lesiewski 6</w:t>
      </w:r>
      <w:r w:rsidR="000716C8">
        <w:rPr>
          <w:rFonts w:ascii="Times New Roman" w:hAnsi="Times New Roman" w:cs="Times New Roman"/>
          <w:sz w:val="24"/>
          <w:szCs w:val="24"/>
        </w:rPr>
        <w:t xml:space="preserve">, </w:t>
      </w:r>
      <w:r w:rsidRPr="000716C8">
        <w:rPr>
          <w:rFonts w:ascii="Times New Roman" w:hAnsi="Times New Roman" w:cs="Times New Roman"/>
          <w:sz w:val="24"/>
          <w:szCs w:val="24"/>
        </w:rPr>
        <w:t xml:space="preserve">96-230 Biała Rawska </w:t>
      </w:r>
      <w:r w:rsidRPr="000716C8">
        <w:rPr>
          <w:rFonts w:ascii="Times New Roman" w:hAnsi="Times New Roman" w:cs="Times New Roman"/>
          <w:sz w:val="24"/>
          <w:szCs w:val="24"/>
        </w:rPr>
        <w:tab/>
      </w:r>
      <w:r w:rsidRPr="000716C8">
        <w:rPr>
          <w:rFonts w:ascii="Times New Roman" w:hAnsi="Times New Roman" w:cs="Times New Roman"/>
          <w:sz w:val="24"/>
          <w:szCs w:val="24"/>
        </w:rPr>
        <w:tab/>
      </w:r>
      <w:r w:rsidRPr="000716C8">
        <w:rPr>
          <w:rFonts w:ascii="Times New Roman" w:hAnsi="Times New Roman" w:cs="Times New Roman"/>
          <w:sz w:val="24"/>
          <w:szCs w:val="24"/>
        </w:rPr>
        <w:tab/>
      </w:r>
      <w:r w:rsidRPr="000716C8">
        <w:rPr>
          <w:rFonts w:ascii="Times New Roman" w:hAnsi="Times New Roman" w:cs="Times New Roman"/>
          <w:sz w:val="24"/>
          <w:szCs w:val="24"/>
        </w:rPr>
        <w:tab/>
      </w:r>
    </w:p>
    <w:p w:rsidR="00290E33" w:rsidRDefault="00290E33" w:rsidP="00290E33">
      <w:pPr>
        <w:pStyle w:val="Akapitzlist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DRO-MAR Marcin Dróżdż</w:t>
      </w:r>
    </w:p>
    <w:p w:rsidR="00290E33" w:rsidRDefault="00290E33" w:rsidP="00290E3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Makowiec, ul. Radomska 138</w:t>
      </w:r>
    </w:p>
    <w:p w:rsidR="00290E33" w:rsidRPr="00290E33" w:rsidRDefault="00290E33" w:rsidP="00290E33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26-640 Skaryszew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90E33" w:rsidRPr="000716C8" w:rsidRDefault="00290E33" w:rsidP="000716C8">
      <w:pPr>
        <w:pStyle w:val="Akapitzlist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PHU „GAWLIK”</w:t>
      </w:r>
      <w:r w:rsidR="000716C8">
        <w:rPr>
          <w:rFonts w:ascii="Times New Roman" w:hAnsi="Times New Roman" w:cs="Times New Roman"/>
          <w:sz w:val="24"/>
          <w:szCs w:val="24"/>
        </w:rPr>
        <w:t xml:space="preserve"> </w:t>
      </w:r>
      <w:r w:rsidRPr="000716C8">
        <w:rPr>
          <w:rFonts w:ascii="Times New Roman" w:hAnsi="Times New Roman" w:cs="Times New Roman"/>
          <w:sz w:val="24"/>
          <w:szCs w:val="24"/>
        </w:rPr>
        <w:t>Paweł Gawlik</w:t>
      </w:r>
    </w:p>
    <w:p w:rsidR="00290E33" w:rsidRPr="00290E33" w:rsidRDefault="00290E33" w:rsidP="00290E3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Oświęcimska 27, 32-625 Skidzin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90E33" w:rsidRPr="00290E33" w:rsidRDefault="00290E33" w:rsidP="00290E33">
      <w:pPr>
        <w:pStyle w:val="Akapitzlist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PW „ARKA</w:t>
      </w:r>
      <w:r w:rsidR="004F189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 DELA” </w:t>
      </w:r>
      <w:r w:rsidRPr="00290E33">
        <w:rPr>
          <w:rFonts w:ascii="Times New Roman" w:hAnsi="Times New Roman" w:cs="Times New Roman"/>
          <w:sz w:val="24"/>
          <w:szCs w:val="24"/>
        </w:rPr>
        <w:t>Emil Dygas</w:t>
      </w:r>
    </w:p>
    <w:p w:rsidR="00290E33" w:rsidRPr="00290E33" w:rsidRDefault="00223B54" w:rsidP="00290E3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290E33">
        <w:rPr>
          <w:rFonts w:ascii="Times New Roman" w:hAnsi="Times New Roman" w:cs="Times New Roman"/>
          <w:sz w:val="24"/>
          <w:szCs w:val="24"/>
        </w:rPr>
        <w:t>Kalińska 6/6a, 26-600 Radom</w:t>
      </w:r>
      <w:r w:rsidR="00290E33">
        <w:rPr>
          <w:rFonts w:ascii="Times New Roman" w:hAnsi="Times New Roman" w:cs="Times New Roman"/>
          <w:sz w:val="24"/>
          <w:szCs w:val="24"/>
        </w:rPr>
        <w:tab/>
      </w:r>
      <w:r w:rsidR="00290E33">
        <w:rPr>
          <w:rFonts w:ascii="Times New Roman" w:hAnsi="Times New Roman" w:cs="Times New Roman"/>
          <w:sz w:val="24"/>
          <w:szCs w:val="24"/>
        </w:rPr>
        <w:tab/>
      </w:r>
      <w:r w:rsidR="00290E33">
        <w:rPr>
          <w:rFonts w:ascii="Times New Roman" w:hAnsi="Times New Roman" w:cs="Times New Roman"/>
          <w:sz w:val="24"/>
          <w:szCs w:val="24"/>
        </w:rPr>
        <w:tab/>
      </w:r>
    </w:p>
    <w:p w:rsidR="00290E33" w:rsidRDefault="00290E33" w:rsidP="00290E33">
      <w:pPr>
        <w:pStyle w:val="Akapitzlist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„EURO-BRU</w:t>
      </w:r>
      <w:r w:rsidR="008C12E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” Kamila Żak </w:t>
      </w:r>
    </w:p>
    <w:p w:rsidR="00290E33" w:rsidRPr="000716C8" w:rsidRDefault="00290E33" w:rsidP="000716C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Kosowska 2/4 m 60</w:t>
      </w:r>
      <w:r w:rsidR="000716C8">
        <w:rPr>
          <w:rFonts w:ascii="Times New Roman" w:hAnsi="Times New Roman" w:cs="Times New Roman"/>
          <w:sz w:val="24"/>
          <w:szCs w:val="24"/>
        </w:rPr>
        <w:t xml:space="preserve">, </w:t>
      </w:r>
      <w:r w:rsidRPr="000716C8">
        <w:rPr>
          <w:rFonts w:ascii="Times New Roman" w:hAnsi="Times New Roman" w:cs="Times New Roman"/>
          <w:sz w:val="24"/>
          <w:szCs w:val="24"/>
        </w:rPr>
        <w:t>26-600 Radom</w:t>
      </w:r>
      <w:r w:rsidRPr="000716C8">
        <w:rPr>
          <w:rFonts w:ascii="Times New Roman" w:hAnsi="Times New Roman" w:cs="Times New Roman"/>
          <w:sz w:val="24"/>
          <w:szCs w:val="24"/>
        </w:rPr>
        <w:tab/>
      </w:r>
      <w:r w:rsidRPr="000716C8">
        <w:rPr>
          <w:rFonts w:ascii="Times New Roman" w:hAnsi="Times New Roman" w:cs="Times New Roman"/>
          <w:sz w:val="24"/>
          <w:szCs w:val="24"/>
        </w:rPr>
        <w:tab/>
      </w:r>
      <w:r w:rsidRPr="000716C8">
        <w:rPr>
          <w:rFonts w:ascii="Times New Roman" w:hAnsi="Times New Roman" w:cs="Times New Roman"/>
          <w:sz w:val="24"/>
          <w:szCs w:val="24"/>
        </w:rPr>
        <w:tab/>
      </w:r>
      <w:r w:rsidRPr="000716C8">
        <w:rPr>
          <w:rFonts w:ascii="Times New Roman" w:hAnsi="Times New Roman" w:cs="Times New Roman"/>
          <w:sz w:val="24"/>
          <w:szCs w:val="24"/>
        </w:rPr>
        <w:tab/>
      </w:r>
      <w:r w:rsidRPr="000716C8">
        <w:rPr>
          <w:rFonts w:ascii="Times New Roman" w:hAnsi="Times New Roman" w:cs="Times New Roman"/>
          <w:sz w:val="24"/>
          <w:szCs w:val="24"/>
        </w:rPr>
        <w:tab/>
      </w:r>
    </w:p>
    <w:p w:rsidR="00290E33" w:rsidRPr="00170670" w:rsidRDefault="00290E33" w:rsidP="00290E33">
      <w:pPr>
        <w:pStyle w:val="Akapitzlist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0670">
        <w:rPr>
          <w:rFonts w:ascii="Times New Roman" w:hAnsi="Times New Roman" w:cs="Times New Roman"/>
          <w:sz w:val="24"/>
          <w:szCs w:val="24"/>
          <w:lang w:val="en-US"/>
        </w:rPr>
        <w:t>SATERNUS SERVICE Sp. z o.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0670">
        <w:rPr>
          <w:rFonts w:ascii="Times New Roman" w:hAnsi="Times New Roman" w:cs="Times New Roman"/>
          <w:sz w:val="24"/>
          <w:szCs w:val="24"/>
          <w:lang w:val="en-US"/>
        </w:rPr>
        <w:t>o.</w:t>
      </w:r>
    </w:p>
    <w:p w:rsidR="00290E33" w:rsidRPr="00290E33" w:rsidRDefault="00290E33" w:rsidP="00290E3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D2A3F">
        <w:rPr>
          <w:rFonts w:ascii="Times New Roman" w:hAnsi="Times New Roman" w:cs="Times New Roman"/>
          <w:sz w:val="24"/>
          <w:szCs w:val="24"/>
        </w:rPr>
        <w:t>Ul. Nowa 32, 41-500 Chorzów</w:t>
      </w:r>
      <w:r w:rsidRPr="00ED2A3F">
        <w:rPr>
          <w:rFonts w:ascii="Times New Roman" w:hAnsi="Times New Roman" w:cs="Times New Roman"/>
          <w:sz w:val="24"/>
          <w:szCs w:val="24"/>
        </w:rPr>
        <w:tab/>
      </w:r>
      <w:r w:rsidRPr="00ED2A3F">
        <w:rPr>
          <w:rFonts w:ascii="Times New Roman" w:hAnsi="Times New Roman" w:cs="Times New Roman"/>
          <w:sz w:val="24"/>
          <w:szCs w:val="24"/>
        </w:rPr>
        <w:tab/>
      </w:r>
      <w:r w:rsidRPr="00ED2A3F">
        <w:rPr>
          <w:rFonts w:ascii="Times New Roman" w:hAnsi="Times New Roman" w:cs="Times New Roman"/>
          <w:sz w:val="24"/>
          <w:szCs w:val="24"/>
        </w:rPr>
        <w:tab/>
      </w:r>
    </w:p>
    <w:p w:rsidR="00290E33" w:rsidRPr="00290E33" w:rsidRDefault="00290E33" w:rsidP="00290E33">
      <w:pPr>
        <w:pStyle w:val="Akapitzlist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PPHU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DREWNOGRÓD” </w:t>
      </w:r>
      <w:r w:rsidRPr="00290E33">
        <w:rPr>
          <w:rFonts w:ascii="Times New Roman" w:hAnsi="Times New Roman" w:cs="Times New Roman"/>
          <w:sz w:val="24"/>
          <w:szCs w:val="24"/>
        </w:rPr>
        <w:t>Robert Lis</w:t>
      </w:r>
    </w:p>
    <w:p w:rsidR="00290E33" w:rsidRPr="000716C8" w:rsidRDefault="00290E33" w:rsidP="000716C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70670">
        <w:rPr>
          <w:rFonts w:ascii="Times New Roman" w:hAnsi="Times New Roman" w:cs="Times New Roman"/>
          <w:sz w:val="24"/>
          <w:szCs w:val="24"/>
        </w:rPr>
        <w:t>Podzamcze ul. Źródlana 14</w:t>
      </w:r>
      <w:r w:rsidR="000716C8">
        <w:rPr>
          <w:rFonts w:ascii="Times New Roman" w:hAnsi="Times New Roman" w:cs="Times New Roman"/>
          <w:sz w:val="24"/>
          <w:szCs w:val="24"/>
        </w:rPr>
        <w:t xml:space="preserve">, </w:t>
      </w:r>
      <w:r w:rsidRPr="000716C8">
        <w:rPr>
          <w:rFonts w:ascii="Times New Roman" w:hAnsi="Times New Roman" w:cs="Times New Roman"/>
          <w:sz w:val="24"/>
          <w:szCs w:val="24"/>
        </w:rPr>
        <w:t>26-065 Piekoszów</w:t>
      </w:r>
      <w:r w:rsidRPr="000716C8">
        <w:rPr>
          <w:rFonts w:ascii="Times New Roman" w:hAnsi="Times New Roman" w:cs="Times New Roman"/>
          <w:sz w:val="24"/>
          <w:szCs w:val="24"/>
        </w:rPr>
        <w:tab/>
      </w:r>
    </w:p>
    <w:p w:rsidR="00873C62" w:rsidRPr="00873C62" w:rsidRDefault="00290E33" w:rsidP="00290E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873C62" w:rsidRPr="00873C62" w:rsidSect="001075BA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C39B4"/>
    <w:multiLevelType w:val="hybridMultilevel"/>
    <w:tmpl w:val="E222DC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724FB"/>
    <w:multiLevelType w:val="hybridMultilevel"/>
    <w:tmpl w:val="9DC049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722F1"/>
    <w:multiLevelType w:val="hybridMultilevel"/>
    <w:tmpl w:val="35C0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72F9F"/>
    <w:multiLevelType w:val="hybridMultilevel"/>
    <w:tmpl w:val="B542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45325"/>
    <w:multiLevelType w:val="hybridMultilevel"/>
    <w:tmpl w:val="9DC049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D1189"/>
    <w:multiLevelType w:val="hybridMultilevel"/>
    <w:tmpl w:val="B6186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C0C4E"/>
    <w:multiLevelType w:val="hybridMultilevel"/>
    <w:tmpl w:val="A460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7571F"/>
    <w:multiLevelType w:val="hybridMultilevel"/>
    <w:tmpl w:val="DCFC32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56790"/>
    <w:multiLevelType w:val="hybridMultilevel"/>
    <w:tmpl w:val="E222DC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E5"/>
    <w:rsid w:val="000716C8"/>
    <w:rsid w:val="000A68C1"/>
    <w:rsid w:val="001643A5"/>
    <w:rsid w:val="001C0F43"/>
    <w:rsid w:val="001D50EC"/>
    <w:rsid w:val="00223B54"/>
    <w:rsid w:val="00290E33"/>
    <w:rsid w:val="002E6335"/>
    <w:rsid w:val="00357612"/>
    <w:rsid w:val="00362596"/>
    <w:rsid w:val="00387D70"/>
    <w:rsid w:val="003A2600"/>
    <w:rsid w:val="003F175B"/>
    <w:rsid w:val="00471295"/>
    <w:rsid w:val="00480814"/>
    <w:rsid w:val="004A228B"/>
    <w:rsid w:val="004B3FB7"/>
    <w:rsid w:val="004B7826"/>
    <w:rsid w:val="004E76CA"/>
    <w:rsid w:val="004F02E9"/>
    <w:rsid w:val="004F1895"/>
    <w:rsid w:val="00526243"/>
    <w:rsid w:val="00562DE4"/>
    <w:rsid w:val="005F3016"/>
    <w:rsid w:val="005F7116"/>
    <w:rsid w:val="006076B4"/>
    <w:rsid w:val="006812B5"/>
    <w:rsid w:val="00681ED5"/>
    <w:rsid w:val="006C567B"/>
    <w:rsid w:val="006C5EEE"/>
    <w:rsid w:val="00722A20"/>
    <w:rsid w:val="00730E6A"/>
    <w:rsid w:val="00767213"/>
    <w:rsid w:val="007909A3"/>
    <w:rsid w:val="00873C62"/>
    <w:rsid w:val="008A527B"/>
    <w:rsid w:val="008B7BB6"/>
    <w:rsid w:val="008C12E9"/>
    <w:rsid w:val="008C1C31"/>
    <w:rsid w:val="008D733F"/>
    <w:rsid w:val="0090657C"/>
    <w:rsid w:val="00911AE2"/>
    <w:rsid w:val="00930DFB"/>
    <w:rsid w:val="00937653"/>
    <w:rsid w:val="00957B81"/>
    <w:rsid w:val="009D6972"/>
    <w:rsid w:val="00A36462"/>
    <w:rsid w:val="00A50471"/>
    <w:rsid w:val="00AA5B6B"/>
    <w:rsid w:val="00B06853"/>
    <w:rsid w:val="00B12F7D"/>
    <w:rsid w:val="00B74472"/>
    <w:rsid w:val="00BD5BF0"/>
    <w:rsid w:val="00C11A7D"/>
    <w:rsid w:val="00C130B5"/>
    <w:rsid w:val="00C26051"/>
    <w:rsid w:val="00C51791"/>
    <w:rsid w:val="00C76C45"/>
    <w:rsid w:val="00D02FF1"/>
    <w:rsid w:val="00DD3985"/>
    <w:rsid w:val="00DF195E"/>
    <w:rsid w:val="00E200B8"/>
    <w:rsid w:val="00E35DFC"/>
    <w:rsid w:val="00E8624D"/>
    <w:rsid w:val="00E86D9B"/>
    <w:rsid w:val="00EB7461"/>
    <w:rsid w:val="00EC3246"/>
    <w:rsid w:val="00F34D73"/>
    <w:rsid w:val="00F95BE5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12BCE-E17E-4297-A55C-B40DAE67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BE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BE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0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893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48</cp:revision>
  <cp:lastPrinted>2015-04-17T07:22:00Z</cp:lastPrinted>
  <dcterms:created xsi:type="dcterms:W3CDTF">2015-04-02T08:24:00Z</dcterms:created>
  <dcterms:modified xsi:type="dcterms:W3CDTF">2015-04-17T07:24:00Z</dcterms:modified>
</cp:coreProperties>
</file>