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E2D6" w14:textId="0919607E" w:rsidR="003D2541" w:rsidRDefault="003D2541" w:rsidP="003D2541">
      <w:pPr>
        <w:rPr>
          <w:rFonts w:ascii="Cambria" w:hAnsi="Cambria"/>
          <w:b/>
          <w:sz w:val="20"/>
          <w:szCs w:val="20"/>
        </w:rPr>
      </w:pPr>
      <w:r>
        <w:rPr>
          <w:rFonts w:ascii="Cambria" w:hAnsi="Cambria"/>
          <w:b/>
          <w:sz w:val="20"/>
          <w:szCs w:val="20"/>
        </w:rPr>
        <w:t>OS.271.3.2022</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Bliżyn dnia 25.10.2022</w:t>
      </w:r>
    </w:p>
    <w:p w14:paraId="5B36C62C" w14:textId="77777777" w:rsidR="003D2541" w:rsidRDefault="003D2541" w:rsidP="006E1C7F">
      <w:pPr>
        <w:jc w:val="center"/>
        <w:rPr>
          <w:rFonts w:ascii="Cambria" w:hAnsi="Cambria"/>
          <w:b/>
          <w:sz w:val="20"/>
          <w:szCs w:val="20"/>
        </w:rPr>
      </w:pPr>
    </w:p>
    <w:p w14:paraId="69D41BBB" w14:textId="5FD721C1" w:rsidR="005803CD" w:rsidRPr="0009710A" w:rsidRDefault="005803CD" w:rsidP="006E1C7F">
      <w:pPr>
        <w:jc w:val="center"/>
        <w:rPr>
          <w:rFonts w:ascii="Cambria" w:hAnsi="Cambria"/>
          <w:b/>
          <w:sz w:val="20"/>
          <w:szCs w:val="20"/>
        </w:rPr>
      </w:pPr>
      <w:r w:rsidRPr="0009710A">
        <w:rPr>
          <w:rFonts w:ascii="Cambria" w:hAnsi="Cambria"/>
          <w:b/>
          <w:sz w:val="20"/>
          <w:szCs w:val="20"/>
        </w:rPr>
        <w:t>Sprostowanie</w:t>
      </w:r>
      <w:r w:rsidR="008F1896" w:rsidRPr="0009710A">
        <w:rPr>
          <w:rFonts w:ascii="Cambria" w:hAnsi="Cambria"/>
          <w:b/>
          <w:sz w:val="20"/>
          <w:szCs w:val="20"/>
        </w:rPr>
        <w:t xml:space="preserve"> nr 2 </w:t>
      </w:r>
      <w:r w:rsidRPr="0009710A">
        <w:rPr>
          <w:rFonts w:ascii="Cambria" w:hAnsi="Cambria"/>
          <w:b/>
          <w:sz w:val="20"/>
          <w:szCs w:val="20"/>
        </w:rPr>
        <w:t xml:space="preserve"> informacji dla wykonawcy z dnia</w:t>
      </w:r>
      <w:r w:rsidR="006E1C7F" w:rsidRPr="0009710A">
        <w:rPr>
          <w:rFonts w:ascii="Cambria" w:hAnsi="Cambria"/>
          <w:b/>
          <w:sz w:val="20"/>
          <w:szCs w:val="20"/>
        </w:rPr>
        <w:t xml:space="preserve"> </w:t>
      </w:r>
      <w:r w:rsidR="003D2541">
        <w:rPr>
          <w:rFonts w:ascii="Cambria" w:hAnsi="Cambria"/>
          <w:b/>
          <w:sz w:val="20"/>
          <w:szCs w:val="20"/>
        </w:rPr>
        <w:t>21.10.2022</w:t>
      </w:r>
      <w:r w:rsidRPr="0009710A">
        <w:rPr>
          <w:rFonts w:ascii="Cambria" w:hAnsi="Cambria"/>
          <w:b/>
          <w:sz w:val="20"/>
          <w:szCs w:val="20"/>
        </w:rPr>
        <w:t xml:space="preserve"> </w:t>
      </w:r>
      <w:r w:rsidR="003D2541">
        <w:rPr>
          <w:rFonts w:ascii="Cambria" w:hAnsi="Cambria"/>
          <w:b/>
          <w:sz w:val="20"/>
          <w:szCs w:val="20"/>
        </w:rPr>
        <w:br/>
      </w:r>
      <w:r w:rsidRPr="0009710A">
        <w:rPr>
          <w:rFonts w:ascii="Cambria" w:hAnsi="Cambria"/>
          <w:b/>
          <w:sz w:val="20"/>
          <w:szCs w:val="20"/>
        </w:rPr>
        <w:t xml:space="preserve">w zakresie  odpowiedzi na pytanie nr </w:t>
      </w:r>
      <w:r w:rsidR="00AC3F28" w:rsidRPr="0009710A">
        <w:rPr>
          <w:rFonts w:ascii="Cambria" w:hAnsi="Cambria"/>
          <w:b/>
          <w:sz w:val="20"/>
          <w:szCs w:val="20"/>
        </w:rPr>
        <w:t xml:space="preserve">1, </w:t>
      </w:r>
      <w:r w:rsidR="008F1896" w:rsidRPr="0009710A">
        <w:rPr>
          <w:rFonts w:ascii="Cambria" w:hAnsi="Cambria"/>
          <w:b/>
          <w:sz w:val="20"/>
          <w:szCs w:val="20"/>
        </w:rPr>
        <w:t>8</w:t>
      </w:r>
      <w:r w:rsidR="00AC3F28" w:rsidRPr="0009710A">
        <w:rPr>
          <w:rFonts w:ascii="Cambria" w:hAnsi="Cambria"/>
          <w:b/>
          <w:sz w:val="20"/>
          <w:szCs w:val="20"/>
        </w:rPr>
        <w:t xml:space="preserve">, </w:t>
      </w:r>
      <w:r w:rsidR="00EF7A38">
        <w:rPr>
          <w:rFonts w:ascii="Cambria" w:hAnsi="Cambria"/>
          <w:b/>
          <w:sz w:val="20"/>
          <w:szCs w:val="20"/>
        </w:rPr>
        <w:t xml:space="preserve">13, </w:t>
      </w:r>
      <w:r w:rsidR="00AC3F28" w:rsidRPr="0009710A">
        <w:rPr>
          <w:rFonts w:ascii="Cambria" w:hAnsi="Cambria"/>
          <w:b/>
          <w:sz w:val="20"/>
          <w:szCs w:val="20"/>
        </w:rPr>
        <w:t>25</w:t>
      </w:r>
      <w:r w:rsidR="00EF7A38">
        <w:rPr>
          <w:rFonts w:ascii="Cambria" w:hAnsi="Cambria"/>
          <w:b/>
          <w:sz w:val="20"/>
          <w:szCs w:val="20"/>
        </w:rPr>
        <w:t>, 29</w:t>
      </w:r>
      <w:r w:rsidR="00AC3F28" w:rsidRPr="0009710A">
        <w:rPr>
          <w:rFonts w:ascii="Cambria" w:hAnsi="Cambria"/>
          <w:b/>
          <w:sz w:val="20"/>
          <w:szCs w:val="20"/>
        </w:rPr>
        <w:t xml:space="preserve"> i 32 </w:t>
      </w:r>
    </w:p>
    <w:p w14:paraId="0938B2D3" w14:textId="77777777" w:rsidR="005803CD" w:rsidRPr="0009710A" w:rsidRDefault="005803CD" w:rsidP="005803CD">
      <w:pPr>
        <w:rPr>
          <w:rFonts w:ascii="Cambria" w:hAnsi="Cambria"/>
          <w:sz w:val="20"/>
          <w:szCs w:val="20"/>
        </w:rPr>
      </w:pPr>
      <w:r w:rsidRPr="0009710A">
        <w:rPr>
          <w:rFonts w:ascii="Cambria" w:hAnsi="Cambria"/>
          <w:sz w:val="20"/>
          <w:szCs w:val="20"/>
        </w:rPr>
        <w:t>Dotyczy: postępowania o udzielenie zamówienia publicznego w trybie przetargu nieograniczonego pn.:</w:t>
      </w:r>
    </w:p>
    <w:p w14:paraId="5F30EC9E" w14:textId="77777777" w:rsidR="005803CD" w:rsidRPr="0009710A" w:rsidRDefault="005803CD" w:rsidP="005803CD">
      <w:pPr>
        <w:rPr>
          <w:rFonts w:ascii="Cambria" w:hAnsi="Cambria"/>
          <w:sz w:val="20"/>
          <w:szCs w:val="20"/>
        </w:rPr>
      </w:pPr>
      <w:r w:rsidRPr="0009710A">
        <w:rPr>
          <w:rFonts w:ascii="Cambria" w:hAnsi="Cambria"/>
          <w:sz w:val="20"/>
          <w:szCs w:val="20"/>
        </w:rPr>
        <w:t>„Odbieranie i zagospodarowanie odpadów komunalnych od właścicieli nieruchomości zamieszkałych z terenu gminy Bliżyn oraz z Punktu Selektywnej Zbiórki Odpadów Komunalnych” Numer referencyjny: OS.271.3.2022 dalej jako ,,</w:t>
      </w:r>
      <w:r w:rsidRPr="0009710A">
        <w:rPr>
          <w:rFonts w:ascii="Cambria" w:hAnsi="Cambria"/>
          <w:b/>
          <w:sz w:val="20"/>
          <w:szCs w:val="20"/>
        </w:rPr>
        <w:t>Postępowanie</w:t>
      </w:r>
      <w:r w:rsidRPr="0009710A">
        <w:rPr>
          <w:rFonts w:ascii="Cambria" w:hAnsi="Cambria"/>
          <w:sz w:val="20"/>
          <w:szCs w:val="20"/>
        </w:rPr>
        <w:t>”.</w:t>
      </w:r>
    </w:p>
    <w:p w14:paraId="72F24A6E" w14:textId="77777777" w:rsidR="00AC3F28" w:rsidRPr="0009710A" w:rsidRDefault="00AC3F28" w:rsidP="00AC3F28">
      <w:pPr>
        <w:rPr>
          <w:rFonts w:ascii="Cambria" w:hAnsi="Cambria"/>
          <w:b/>
          <w:sz w:val="20"/>
          <w:szCs w:val="20"/>
        </w:rPr>
      </w:pPr>
      <w:r w:rsidRPr="0009710A">
        <w:rPr>
          <w:rFonts w:ascii="Cambria" w:hAnsi="Cambria"/>
          <w:b/>
          <w:sz w:val="20"/>
          <w:szCs w:val="20"/>
        </w:rPr>
        <w:t xml:space="preserve">Do odpowiedzi nr 1 </w:t>
      </w:r>
    </w:p>
    <w:p w14:paraId="541E406A" w14:textId="77777777" w:rsidR="00AE656F" w:rsidRPr="0009710A" w:rsidRDefault="00F52851" w:rsidP="00F52851">
      <w:pPr>
        <w:rPr>
          <w:rFonts w:ascii="Cambria" w:hAnsi="Cambria"/>
          <w:sz w:val="20"/>
          <w:szCs w:val="20"/>
        </w:rPr>
      </w:pPr>
      <w:r w:rsidRPr="0009710A">
        <w:rPr>
          <w:rFonts w:ascii="Cambria" w:hAnsi="Cambria"/>
          <w:sz w:val="20"/>
          <w:szCs w:val="20"/>
        </w:rPr>
        <w:t xml:space="preserve">Do udzielonej odpowiedzi dodaje zmienioną treść </w:t>
      </w:r>
      <w:r w:rsidR="00CC748F" w:rsidRPr="0009710A">
        <w:rPr>
          <w:rFonts w:ascii="Cambria" w:hAnsi="Cambria"/>
          <w:sz w:val="20"/>
          <w:szCs w:val="20"/>
        </w:rPr>
        <w:t>§ 5 ust. 1 pkt 4 wzoru umowy w brzmieniu;</w:t>
      </w:r>
      <w:r w:rsidRPr="0009710A">
        <w:rPr>
          <w:rFonts w:ascii="Cambria" w:hAnsi="Cambria"/>
          <w:sz w:val="20"/>
          <w:szCs w:val="20"/>
        </w:rPr>
        <w:t xml:space="preserve"> przypadku naliczenia Gminie Bliżyn kary z tytułu niewywiązania się z poziomów recyklingu, o których mowa w art. 3b ustawy z dnia 13 września 1996 r. o otrzymaniu czystości i porządku w gminach, obliczonej odrębnie dla wymaganego poziomu recyklingu, przygotowania do ponownego użycia i recyklingu, w sposób określony </w:t>
      </w:r>
      <w:r w:rsidR="00EF7A38">
        <w:rPr>
          <w:rFonts w:ascii="Cambria" w:hAnsi="Cambria"/>
          <w:sz w:val="20"/>
          <w:szCs w:val="20"/>
        </w:rPr>
        <w:t xml:space="preserve"> </w:t>
      </w:r>
      <w:r w:rsidRPr="0009710A">
        <w:rPr>
          <w:rFonts w:ascii="Cambria" w:hAnsi="Cambria"/>
          <w:sz w:val="20"/>
          <w:szCs w:val="20"/>
        </w:rPr>
        <w:t xml:space="preserve">w art. 9z ust. 3 ustawy z dnia 13 września 1996 r. o utrzymaniu czystości i porządku </w:t>
      </w:r>
      <w:r w:rsidR="00EF7A38">
        <w:rPr>
          <w:rFonts w:ascii="Cambria" w:hAnsi="Cambria"/>
          <w:sz w:val="20"/>
          <w:szCs w:val="20"/>
        </w:rPr>
        <w:t xml:space="preserve"> </w:t>
      </w:r>
      <w:r w:rsidRPr="0009710A">
        <w:rPr>
          <w:rFonts w:ascii="Cambria" w:hAnsi="Cambria"/>
          <w:sz w:val="20"/>
          <w:szCs w:val="20"/>
        </w:rPr>
        <w:t>w gminach i przepisów wykonawczych do niej, Wykonawca zobowiązany jest do zapłaty na rzecz Zamawiającego kary w wysokość kary nałożonej na Gminę – jeżeli to będzie wynikać z przyczyn zależnych od Wykonawcy (dotyczy przypadków nie właściwego sposób realizacji usługi natomiast.  Kara nie będzie naliczana za nie osiągnięcie poziomu recyklingu jeżeli Wykonawca przekaże do recyklingu odzysk wskazany w % w pkt 3))</w:t>
      </w:r>
    </w:p>
    <w:p w14:paraId="279A166C" w14:textId="77777777" w:rsidR="006E1C7F" w:rsidRPr="0009710A" w:rsidRDefault="006E1C7F" w:rsidP="006E1C7F">
      <w:pPr>
        <w:rPr>
          <w:rFonts w:ascii="Cambria" w:hAnsi="Cambria"/>
          <w:b/>
          <w:sz w:val="20"/>
          <w:szCs w:val="20"/>
        </w:rPr>
      </w:pPr>
      <w:r w:rsidRPr="0009710A">
        <w:rPr>
          <w:rFonts w:ascii="Cambria" w:hAnsi="Cambria"/>
          <w:b/>
          <w:sz w:val="20"/>
          <w:szCs w:val="20"/>
        </w:rPr>
        <w:t xml:space="preserve">Do odpowiedzi nr </w:t>
      </w:r>
      <w:r w:rsidR="000F68A5" w:rsidRPr="0009710A">
        <w:rPr>
          <w:rFonts w:ascii="Cambria" w:hAnsi="Cambria"/>
          <w:b/>
          <w:sz w:val="20"/>
          <w:szCs w:val="20"/>
        </w:rPr>
        <w:t>8</w:t>
      </w:r>
      <w:r w:rsidRPr="0009710A">
        <w:rPr>
          <w:rFonts w:ascii="Cambria" w:hAnsi="Cambria"/>
          <w:b/>
          <w:sz w:val="20"/>
          <w:szCs w:val="20"/>
        </w:rPr>
        <w:t xml:space="preserve"> </w:t>
      </w:r>
    </w:p>
    <w:p w14:paraId="5D5B06FF" w14:textId="77777777" w:rsidR="000F68A5" w:rsidRPr="0009710A" w:rsidRDefault="000F68A5" w:rsidP="000F68A5">
      <w:pPr>
        <w:pStyle w:val="Tekstpodstawowy"/>
        <w:spacing w:before="5"/>
        <w:jc w:val="both"/>
        <w:rPr>
          <w:b/>
          <w:iCs/>
          <w:sz w:val="20"/>
          <w:szCs w:val="20"/>
        </w:rPr>
      </w:pPr>
      <w:bookmarkStart w:id="0" w:name="_Hlk116567341"/>
      <w:r w:rsidRPr="0009710A">
        <w:rPr>
          <w:iCs/>
          <w:sz w:val="20"/>
          <w:szCs w:val="20"/>
        </w:rPr>
        <w:t xml:space="preserve">W  §1 ust. 3 pkt 2 wzoru umowy- Zamawiający wykreśla słowo  </w:t>
      </w:r>
      <w:r w:rsidRPr="0009710A">
        <w:rPr>
          <w:b/>
          <w:iCs/>
          <w:sz w:val="20"/>
          <w:szCs w:val="20"/>
        </w:rPr>
        <w:t>„zmieszane”.</w:t>
      </w:r>
    </w:p>
    <w:p w14:paraId="082855B5" w14:textId="77777777" w:rsidR="00110633" w:rsidRPr="0009710A" w:rsidRDefault="00110633" w:rsidP="00085ED7">
      <w:pPr>
        <w:pStyle w:val="Tekstpodstawowy"/>
        <w:jc w:val="both"/>
        <w:rPr>
          <w:b/>
          <w:iCs/>
          <w:sz w:val="20"/>
          <w:szCs w:val="20"/>
        </w:rPr>
      </w:pPr>
    </w:p>
    <w:p w14:paraId="0E6CB7E8" w14:textId="77777777" w:rsidR="00085ED7" w:rsidRPr="0009710A" w:rsidRDefault="00EF7A38" w:rsidP="00085ED7">
      <w:pPr>
        <w:pStyle w:val="Tekstpodstawowy"/>
        <w:jc w:val="both"/>
        <w:rPr>
          <w:b/>
          <w:iCs/>
          <w:sz w:val="20"/>
          <w:szCs w:val="20"/>
        </w:rPr>
      </w:pPr>
      <w:r>
        <w:rPr>
          <w:b/>
          <w:iCs/>
          <w:sz w:val="20"/>
          <w:szCs w:val="20"/>
        </w:rPr>
        <w:t xml:space="preserve">Do </w:t>
      </w:r>
      <w:r w:rsidR="00085ED7" w:rsidRPr="0009710A">
        <w:rPr>
          <w:b/>
          <w:iCs/>
          <w:sz w:val="20"/>
          <w:szCs w:val="20"/>
        </w:rPr>
        <w:t xml:space="preserve">odpowiedzi nr 13 </w:t>
      </w:r>
    </w:p>
    <w:p w14:paraId="7BD7E6C4" w14:textId="77777777" w:rsidR="00085ED7" w:rsidRPr="0009710A" w:rsidRDefault="00085ED7" w:rsidP="00085ED7">
      <w:pPr>
        <w:pStyle w:val="Tekstpodstawowy"/>
        <w:spacing w:before="5"/>
        <w:rPr>
          <w:bCs/>
          <w:iCs/>
          <w:sz w:val="20"/>
          <w:szCs w:val="20"/>
        </w:rPr>
      </w:pPr>
      <w:r w:rsidRPr="0009710A">
        <w:rPr>
          <w:bCs/>
          <w:iCs/>
          <w:sz w:val="20"/>
          <w:szCs w:val="20"/>
        </w:rPr>
        <w:t>Zamawiający nie dopuszcza okazywania kart przekazania odpadów komunalnych od ze przekazanych odpadów do stacji przeładunkowych ponieważ Zamawiający chce mieć pewność że wszystkie zebrane odpady komunalne trafią do instalacji przetwarzania odpadów. Wskazanej w ofercie</w:t>
      </w:r>
    </w:p>
    <w:p w14:paraId="24BCE2D8" w14:textId="77777777" w:rsidR="000F68A5" w:rsidRPr="0009710A" w:rsidRDefault="000F68A5" w:rsidP="000F68A5">
      <w:pPr>
        <w:pStyle w:val="Tekstpodstawowy"/>
        <w:spacing w:before="5"/>
        <w:rPr>
          <w:iCs/>
          <w:sz w:val="20"/>
          <w:szCs w:val="20"/>
        </w:rPr>
      </w:pPr>
    </w:p>
    <w:p w14:paraId="7D5732D6" w14:textId="77777777" w:rsidR="00AC3F28" w:rsidRPr="0009710A" w:rsidRDefault="00AC3F28" w:rsidP="00AC3F28">
      <w:pPr>
        <w:pStyle w:val="Tekstpodstawowy"/>
        <w:spacing w:before="5"/>
        <w:rPr>
          <w:b/>
          <w:iCs/>
          <w:sz w:val="20"/>
          <w:szCs w:val="20"/>
        </w:rPr>
      </w:pPr>
      <w:r w:rsidRPr="0009710A">
        <w:rPr>
          <w:b/>
          <w:iCs/>
          <w:sz w:val="20"/>
          <w:szCs w:val="20"/>
        </w:rPr>
        <w:t>Do odpowiedzi nr 25</w:t>
      </w:r>
    </w:p>
    <w:p w14:paraId="154628B1" w14:textId="77777777" w:rsidR="00D06BCD" w:rsidRPr="0009710A" w:rsidRDefault="00D06BCD" w:rsidP="00D06BCD">
      <w:pPr>
        <w:pStyle w:val="Tekstpodstawowy"/>
        <w:spacing w:before="5"/>
        <w:rPr>
          <w:iCs/>
          <w:sz w:val="20"/>
          <w:szCs w:val="20"/>
        </w:rPr>
      </w:pPr>
      <w:r w:rsidRPr="0009710A">
        <w:rPr>
          <w:iCs/>
          <w:sz w:val="20"/>
          <w:szCs w:val="20"/>
        </w:rPr>
        <w:t xml:space="preserve">Modyfikuje się zapis </w:t>
      </w:r>
      <w:r w:rsidR="005655F0" w:rsidRPr="0009710A">
        <w:rPr>
          <w:iCs/>
          <w:sz w:val="20"/>
          <w:szCs w:val="20"/>
        </w:rPr>
        <w:t>w rozdziale III (OPZ) ust. 10 pkt 12 SWZ</w:t>
      </w:r>
      <w:r w:rsidRPr="0009710A">
        <w:rPr>
          <w:iCs/>
          <w:sz w:val="20"/>
          <w:szCs w:val="20"/>
        </w:rPr>
        <w:t xml:space="preserve"> </w:t>
      </w:r>
      <w:r w:rsidR="005655F0" w:rsidRPr="0009710A">
        <w:rPr>
          <w:iCs/>
          <w:sz w:val="20"/>
          <w:szCs w:val="20"/>
        </w:rPr>
        <w:t xml:space="preserve"> który po modyfikacji brzmi;  </w:t>
      </w:r>
      <w:r w:rsidR="00354001" w:rsidRPr="0009710A">
        <w:rPr>
          <w:iCs/>
          <w:sz w:val="20"/>
          <w:szCs w:val="20"/>
        </w:rPr>
        <w:t>naprawy</w:t>
      </w:r>
      <w:r w:rsidRPr="0009710A">
        <w:rPr>
          <w:iCs/>
          <w:sz w:val="20"/>
          <w:szCs w:val="20"/>
        </w:rPr>
        <w:t xml:space="preserve"> lub </w:t>
      </w:r>
      <w:r w:rsidR="00354001" w:rsidRPr="0009710A">
        <w:rPr>
          <w:iCs/>
          <w:sz w:val="20"/>
          <w:szCs w:val="20"/>
        </w:rPr>
        <w:t>pokrycia kosztów</w:t>
      </w:r>
      <w:r w:rsidRPr="0009710A">
        <w:rPr>
          <w:iCs/>
          <w:sz w:val="20"/>
          <w:szCs w:val="20"/>
        </w:rPr>
        <w:t xml:space="preserve"> naprawy</w:t>
      </w:r>
      <w:r w:rsidR="00354001" w:rsidRPr="0009710A">
        <w:rPr>
          <w:iCs/>
          <w:sz w:val="20"/>
          <w:szCs w:val="20"/>
        </w:rPr>
        <w:t>,</w:t>
      </w:r>
      <w:r w:rsidRPr="0009710A">
        <w:rPr>
          <w:iCs/>
          <w:sz w:val="20"/>
          <w:szCs w:val="20"/>
        </w:rPr>
        <w:t xml:space="preserve"> szkód wyrządzonych podczas wykonywania usługi wywozu odpadów komunalnych na terenie Gminy Bliżyn </w:t>
      </w:r>
      <w:r w:rsidR="00354001" w:rsidRPr="0009710A">
        <w:rPr>
          <w:iCs/>
          <w:sz w:val="20"/>
          <w:szCs w:val="20"/>
        </w:rPr>
        <w:t>na wezwanie zamawiającego.</w:t>
      </w:r>
      <w:r w:rsidRPr="0009710A">
        <w:rPr>
          <w:iCs/>
          <w:sz w:val="20"/>
          <w:szCs w:val="20"/>
        </w:rPr>
        <w:t>(uszkodzenia chodników, ulic, obiektów małej architektury, itp.),</w:t>
      </w:r>
      <w:r w:rsidR="005655F0" w:rsidRPr="0009710A">
        <w:rPr>
          <w:iCs/>
          <w:sz w:val="20"/>
          <w:szCs w:val="20"/>
        </w:rPr>
        <w:t xml:space="preserve"> </w:t>
      </w:r>
    </w:p>
    <w:p w14:paraId="3F93C5F9" w14:textId="77777777" w:rsidR="008275DE" w:rsidRPr="0009710A" w:rsidRDefault="008275DE" w:rsidP="008275DE">
      <w:pPr>
        <w:pStyle w:val="Tekstpodstawowy"/>
        <w:rPr>
          <w:b/>
          <w:iCs/>
          <w:sz w:val="20"/>
          <w:szCs w:val="20"/>
        </w:rPr>
      </w:pPr>
    </w:p>
    <w:p w14:paraId="231EB9BA" w14:textId="77777777" w:rsidR="008275DE" w:rsidRPr="0009710A" w:rsidRDefault="008275DE" w:rsidP="008275DE">
      <w:pPr>
        <w:pStyle w:val="Tekstpodstawowy"/>
        <w:rPr>
          <w:b/>
          <w:iCs/>
          <w:sz w:val="20"/>
          <w:szCs w:val="20"/>
        </w:rPr>
      </w:pPr>
      <w:r w:rsidRPr="0009710A">
        <w:rPr>
          <w:b/>
          <w:iCs/>
          <w:sz w:val="20"/>
          <w:szCs w:val="20"/>
        </w:rPr>
        <w:t>Do odpowiedzi nr 29</w:t>
      </w:r>
    </w:p>
    <w:p w14:paraId="6CC7C6FF" w14:textId="77777777" w:rsidR="008275DE" w:rsidRPr="0009710A" w:rsidRDefault="008275DE" w:rsidP="008275DE">
      <w:pPr>
        <w:pStyle w:val="Tekstpodstawowy"/>
        <w:spacing w:before="5"/>
        <w:rPr>
          <w:iCs/>
          <w:sz w:val="20"/>
          <w:szCs w:val="20"/>
        </w:rPr>
      </w:pPr>
      <w:r w:rsidRPr="0009710A">
        <w:rPr>
          <w:iCs/>
          <w:sz w:val="20"/>
          <w:szCs w:val="20"/>
        </w:rPr>
        <w:t>Zamawiający w par. 9 dodaje ust. 5 prawo odstąpienia dla Wykonawcy w celu zapewnienia równości kontraktowej i doda następujący zapis:</w:t>
      </w:r>
    </w:p>
    <w:p w14:paraId="472A07D7" w14:textId="77777777" w:rsidR="008275DE" w:rsidRPr="0009710A" w:rsidRDefault="008275DE" w:rsidP="008275DE">
      <w:pPr>
        <w:pStyle w:val="Tekstpodstawowy"/>
        <w:spacing w:before="5"/>
        <w:rPr>
          <w:iCs/>
          <w:sz w:val="20"/>
          <w:szCs w:val="20"/>
        </w:rPr>
      </w:pPr>
      <w:r w:rsidRPr="0009710A">
        <w:rPr>
          <w:iCs/>
          <w:sz w:val="20"/>
          <w:szCs w:val="20"/>
        </w:rPr>
        <w:t>W przypadku wystąpienia zaległości płatniczych za wykonane usługi objętych zamówieniem powyżej 60 dni Wykonawca ma prawo do odstąpienia od umowy. Oświadczenie o odstąpieniu Wykonawca może złożyć w terminie od zawarcia umowy do 31 grudnia 2024 roku, a w przypadku przedłużenia umowy – w przedłużonym terminie”.</w:t>
      </w:r>
    </w:p>
    <w:p w14:paraId="327BAFD4" w14:textId="77777777" w:rsidR="008275DE" w:rsidRPr="0009710A" w:rsidRDefault="008275DE" w:rsidP="00D06BCD">
      <w:pPr>
        <w:pStyle w:val="Tekstpodstawowy"/>
        <w:spacing w:before="5"/>
        <w:rPr>
          <w:iCs/>
          <w:sz w:val="20"/>
          <w:szCs w:val="20"/>
        </w:rPr>
      </w:pPr>
    </w:p>
    <w:p w14:paraId="4E1520FF" w14:textId="77777777" w:rsidR="00D40DD3" w:rsidRPr="0009710A" w:rsidRDefault="00EF7A38" w:rsidP="00D40DD3">
      <w:pPr>
        <w:pStyle w:val="Tekstpodstawowy"/>
        <w:spacing w:before="5"/>
        <w:rPr>
          <w:b/>
          <w:iCs/>
          <w:sz w:val="20"/>
          <w:szCs w:val="20"/>
        </w:rPr>
      </w:pPr>
      <w:r>
        <w:rPr>
          <w:b/>
          <w:iCs/>
          <w:sz w:val="20"/>
          <w:szCs w:val="20"/>
        </w:rPr>
        <w:t xml:space="preserve">Do </w:t>
      </w:r>
      <w:r w:rsidR="00D40DD3" w:rsidRPr="0009710A">
        <w:rPr>
          <w:b/>
          <w:iCs/>
          <w:sz w:val="20"/>
          <w:szCs w:val="20"/>
        </w:rPr>
        <w:t xml:space="preserve">odpowiedzi nr 32 </w:t>
      </w:r>
    </w:p>
    <w:p w14:paraId="1B9FAD55" w14:textId="77777777" w:rsidR="00216887" w:rsidRPr="0009710A" w:rsidRDefault="00D40DD3" w:rsidP="00D40DD3">
      <w:pPr>
        <w:pStyle w:val="Tekstpodstawowy"/>
        <w:spacing w:before="5"/>
        <w:rPr>
          <w:iCs/>
          <w:sz w:val="20"/>
          <w:szCs w:val="20"/>
        </w:rPr>
      </w:pPr>
      <w:r w:rsidRPr="0009710A">
        <w:rPr>
          <w:iCs/>
          <w:sz w:val="20"/>
          <w:szCs w:val="20"/>
        </w:rPr>
        <w:t>Zamawiający wymaga wskazania konkretnych instalacji komunalnych</w:t>
      </w:r>
      <w:r w:rsidR="00B23A60" w:rsidRPr="0009710A">
        <w:rPr>
          <w:iCs/>
          <w:sz w:val="20"/>
          <w:szCs w:val="20"/>
        </w:rPr>
        <w:t xml:space="preserve"> które będą </w:t>
      </w:r>
      <w:r w:rsidR="00216887" w:rsidRPr="0009710A">
        <w:rPr>
          <w:iCs/>
          <w:sz w:val="20"/>
          <w:szCs w:val="20"/>
        </w:rPr>
        <w:t xml:space="preserve">przekazywać odpady do </w:t>
      </w:r>
      <w:r w:rsidR="00B23A60" w:rsidRPr="0009710A">
        <w:rPr>
          <w:iCs/>
          <w:sz w:val="20"/>
          <w:szCs w:val="20"/>
        </w:rPr>
        <w:t>instalacj</w:t>
      </w:r>
      <w:r w:rsidR="00216887" w:rsidRPr="0009710A">
        <w:rPr>
          <w:iCs/>
          <w:sz w:val="20"/>
          <w:szCs w:val="20"/>
        </w:rPr>
        <w:t>i</w:t>
      </w:r>
      <w:r w:rsidR="00B23A60" w:rsidRPr="0009710A">
        <w:rPr>
          <w:iCs/>
          <w:sz w:val="20"/>
          <w:szCs w:val="20"/>
        </w:rPr>
        <w:t xml:space="preserve"> końcowy</w:t>
      </w:r>
      <w:r w:rsidR="00216887" w:rsidRPr="0009710A">
        <w:rPr>
          <w:iCs/>
          <w:sz w:val="20"/>
          <w:szCs w:val="20"/>
        </w:rPr>
        <w:t>ch</w:t>
      </w:r>
      <w:r w:rsidR="00B23A60" w:rsidRPr="0009710A">
        <w:rPr>
          <w:iCs/>
          <w:sz w:val="20"/>
          <w:szCs w:val="20"/>
        </w:rPr>
        <w:t xml:space="preserve"> </w:t>
      </w:r>
      <w:r w:rsidR="00216887" w:rsidRPr="0009710A">
        <w:rPr>
          <w:iCs/>
          <w:sz w:val="20"/>
          <w:szCs w:val="20"/>
        </w:rPr>
        <w:t>w celu ich</w:t>
      </w:r>
      <w:r w:rsidR="00B23A60" w:rsidRPr="0009710A">
        <w:rPr>
          <w:iCs/>
          <w:sz w:val="20"/>
          <w:szCs w:val="20"/>
        </w:rPr>
        <w:t xml:space="preserve"> zagospodarowania</w:t>
      </w:r>
      <w:r w:rsidR="00216887" w:rsidRPr="0009710A">
        <w:rPr>
          <w:iCs/>
          <w:sz w:val="20"/>
          <w:szCs w:val="20"/>
        </w:rPr>
        <w:t>.</w:t>
      </w:r>
    </w:p>
    <w:p w14:paraId="57C94F6C" w14:textId="77777777" w:rsidR="00D40DD3" w:rsidRPr="0009710A" w:rsidRDefault="00216887" w:rsidP="00D40DD3">
      <w:pPr>
        <w:pStyle w:val="Tekstpodstawowy"/>
        <w:spacing w:before="5"/>
        <w:rPr>
          <w:iCs/>
          <w:sz w:val="20"/>
          <w:szCs w:val="20"/>
        </w:rPr>
      </w:pPr>
      <w:r w:rsidRPr="0009710A">
        <w:rPr>
          <w:iCs/>
          <w:sz w:val="20"/>
          <w:szCs w:val="20"/>
        </w:rPr>
        <w:t xml:space="preserve">Ponadto Zamawiający </w:t>
      </w:r>
      <w:r w:rsidR="00DA1802" w:rsidRPr="0009710A">
        <w:rPr>
          <w:iCs/>
          <w:sz w:val="20"/>
          <w:szCs w:val="20"/>
        </w:rPr>
        <w:t xml:space="preserve"> nie ogranicza korzystania </w:t>
      </w:r>
      <w:r w:rsidR="00CC748F" w:rsidRPr="0009710A">
        <w:rPr>
          <w:iCs/>
          <w:sz w:val="20"/>
          <w:szCs w:val="20"/>
        </w:rPr>
        <w:t xml:space="preserve">z podmiotów zbierających </w:t>
      </w:r>
      <w:r w:rsidR="00FD5C69" w:rsidRPr="0009710A">
        <w:rPr>
          <w:iCs/>
          <w:sz w:val="20"/>
          <w:szCs w:val="20"/>
        </w:rPr>
        <w:t xml:space="preserve"> </w:t>
      </w:r>
      <w:r w:rsidR="00CC748F" w:rsidRPr="0009710A">
        <w:rPr>
          <w:iCs/>
          <w:sz w:val="20"/>
          <w:szCs w:val="20"/>
        </w:rPr>
        <w:t xml:space="preserve">pod warunkiem </w:t>
      </w:r>
      <w:r w:rsidR="000C4401" w:rsidRPr="0009710A">
        <w:rPr>
          <w:iCs/>
          <w:sz w:val="20"/>
          <w:szCs w:val="20"/>
        </w:rPr>
        <w:t xml:space="preserve">że nie będzie </w:t>
      </w:r>
      <w:r w:rsidR="0009710A" w:rsidRPr="0009710A">
        <w:rPr>
          <w:iCs/>
          <w:sz w:val="20"/>
          <w:szCs w:val="20"/>
        </w:rPr>
        <w:t>t</w:t>
      </w:r>
      <w:r w:rsidR="000C4401" w:rsidRPr="0009710A">
        <w:rPr>
          <w:iCs/>
          <w:sz w:val="20"/>
          <w:szCs w:val="20"/>
        </w:rPr>
        <w:t xml:space="preserve">o dotyczyło </w:t>
      </w:r>
      <w:r w:rsidR="0009710A" w:rsidRPr="0009710A">
        <w:rPr>
          <w:iCs/>
          <w:sz w:val="20"/>
          <w:szCs w:val="20"/>
        </w:rPr>
        <w:t xml:space="preserve">zbierania </w:t>
      </w:r>
      <w:r w:rsidR="000C4401" w:rsidRPr="0009710A">
        <w:rPr>
          <w:iCs/>
          <w:sz w:val="20"/>
          <w:szCs w:val="20"/>
        </w:rPr>
        <w:t>odpadów komunalnych zmieszanych, plastyku, metalu, szkła, papieru. Podmiot</w:t>
      </w:r>
      <w:r w:rsidR="0009710A" w:rsidRPr="0009710A">
        <w:rPr>
          <w:iCs/>
          <w:sz w:val="20"/>
          <w:szCs w:val="20"/>
        </w:rPr>
        <w:t xml:space="preserve"> zamierający </w:t>
      </w:r>
      <w:r w:rsidR="000C4401" w:rsidRPr="0009710A">
        <w:rPr>
          <w:iCs/>
          <w:sz w:val="20"/>
          <w:szCs w:val="20"/>
        </w:rPr>
        <w:t xml:space="preserve"> </w:t>
      </w:r>
      <w:r w:rsidR="0009710A" w:rsidRPr="0009710A">
        <w:rPr>
          <w:iCs/>
          <w:sz w:val="20"/>
          <w:szCs w:val="20"/>
        </w:rPr>
        <w:t xml:space="preserve">ma prawo do </w:t>
      </w:r>
      <w:r w:rsidR="000C4401" w:rsidRPr="0009710A">
        <w:rPr>
          <w:iCs/>
          <w:sz w:val="20"/>
          <w:szCs w:val="20"/>
        </w:rPr>
        <w:t>zbiera</w:t>
      </w:r>
      <w:r w:rsidR="0009710A" w:rsidRPr="0009710A">
        <w:rPr>
          <w:iCs/>
          <w:sz w:val="20"/>
          <w:szCs w:val="20"/>
        </w:rPr>
        <w:t>nia</w:t>
      </w:r>
      <w:r w:rsidR="000C4401" w:rsidRPr="0009710A">
        <w:rPr>
          <w:iCs/>
          <w:sz w:val="20"/>
          <w:szCs w:val="20"/>
        </w:rPr>
        <w:t xml:space="preserve"> </w:t>
      </w:r>
      <w:r w:rsidR="0009710A" w:rsidRPr="0009710A">
        <w:rPr>
          <w:iCs/>
          <w:sz w:val="20"/>
          <w:szCs w:val="20"/>
        </w:rPr>
        <w:t>odpadów w skali 1 roku do 2 ton</w:t>
      </w:r>
      <w:r w:rsidR="00D40DD3" w:rsidRPr="0009710A">
        <w:rPr>
          <w:iCs/>
          <w:sz w:val="20"/>
          <w:szCs w:val="20"/>
        </w:rPr>
        <w:t>.</w:t>
      </w:r>
    </w:p>
    <w:bookmarkEnd w:id="0"/>
    <w:p w14:paraId="60F8CF41" w14:textId="2D9776E6" w:rsidR="00D40DD3" w:rsidRDefault="00D40DD3">
      <w:pPr>
        <w:pStyle w:val="Tekstpodstawowy"/>
        <w:spacing w:before="5"/>
        <w:rPr>
          <w:iCs/>
          <w:sz w:val="20"/>
          <w:szCs w:val="20"/>
        </w:rPr>
      </w:pPr>
    </w:p>
    <w:p w14:paraId="26B92714" w14:textId="281CF5B8" w:rsidR="003D2541" w:rsidRDefault="003D2541">
      <w:pPr>
        <w:pStyle w:val="Tekstpodstawowy"/>
        <w:spacing w:before="5"/>
        <w:rPr>
          <w:iCs/>
          <w:sz w:val="20"/>
          <w:szCs w:val="20"/>
        </w:rPr>
      </w:pPr>
    </w:p>
    <w:p w14:paraId="7A0B6A4F" w14:textId="72C89956" w:rsidR="003D2541" w:rsidRDefault="003D2541" w:rsidP="003D2541">
      <w:pPr>
        <w:pStyle w:val="Tekstpodstawowy"/>
        <w:spacing w:before="5"/>
        <w:ind w:left="4962" w:firstLine="702"/>
        <w:rPr>
          <w:b/>
          <w:bCs/>
          <w:iCs/>
          <w:sz w:val="20"/>
          <w:szCs w:val="20"/>
        </w:rPr>
      </w:pPr>
      <w:r>
        <w:rPr>
          <w:b/>
          <w:bCs/>
          <w:iCs/>
          <w:sz w:val="20"/>
          <w:szCs w:val="20"/>
        </w:rPr>
        <w:t>WÓJT</w:t>
      </w:r>
    </w:p>
    <w:p w14:paraId="14AF729A" w14:textId="2C78D770" w:rsidR="003D2541" w:rsidRPr="003D2541" w:rsidRDefault="003D2541" w:rsidP="003D2541">
      <w:pPr>
        <w:pStyle w:val="Tekstpodstawowy"/>
        <w:spacing w:before="5"/>
        <w:ind w:left="4962"/>
        <w:rPr>
          <w:iCs/>
          <w:sz w:val="20"/>
          <w:szCs w:val="20"/>
        </w:rPr>
      </w:pPr>
      <w:r>
        <w:rPr>
          <w:iCs/>
          <w:sz w:val="20"/>
          <w:szCs w:val="20"/>
        </w:rPr>
        <w:t xml:space="preserve">(-) Mariusz </w:t>
      </w:r>
      <w:proofErr w:type="spellStart"/>
      <w:r>
        <w:rPr>
          <w:iCs/>
          <w:sz w:val="20"/>
          <w:szCs w:val="20"/>
        </w:rPr>
        <w:t>Walachnia</w:t>
      </w:r>
      <w:proofErr w:type="spellEnd"/>
    </w:p>
    <w:sectPr w:rsidR="003D2541" w:rsidRPr="003D2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CD"/>
    <w:rsid w:val="00085ED7"/>
    <w:rsid w:val="0009710A"/>
    <w:rsid w:val="000C4401"/>
    <w:rsid w:val="000F627E"/>
    <w:rsid w:val="000F68A5"/>
    <w:rsid w:val="00110633"/>
    <w:rsid w:val="00111715"/>
    <w:rsid w:val="00182E6F"/>
    <w:rsid w:val="00191FD3"/>
    <w:rsid w:val="001B3A15"/>
    <w:rsid w:val="00216887"/>
    <w:rsid w:val="0032282F"/>
    <w:rsid w:val="00354001"/>
    <w:rsid w:val="00376564"/>
    <w:rsid w:val="003A4E21"/>
    <w:rsid w:val="003C42C1"/>
    <w:rsid w:val="003D2541"/>
    <w:rsid w:val="005655F0"/>
    <w:rsid w:val="005803CD"/>
    <w:rsid w:val="006A2FF9"/>
    <w:rsid w:val="006B25CB"/>
    <w:rsid w:val="006E1C7F"/>
    <w:rsid w:val="00734DEE"/>
    <w:rsid w:val="008275DE"/>
    <w:rsid w:val="008F1896"/>
    <w:rsid w:val="00A545E4"/>
    <w:rsid w:val="00A70283"/>
    <w:rsid w:val="00AC3F28"/>
    <w:rsid w:val="00AE656F"/>
    <w:rsid w:val="00AF12D9"/>
    <w:rsid w:val="00B23A60"/>
    <w:rsid w:val="00B73F25"/>
    <w:rsid w:val="00C91B1F"/>
    <w:rsid w:val="00CC748F"/>
    <w:rsid w:val="00D06BCD"/>
    <w:rsid w:val="00D11DD7"/>
    <w:rsid w:val="00D40DD3"/>
    <w:rsid w:val="00DA1802"/>
    <w:rsid w:val="00DE0F45"/>
    <w:rsid w:val="00EE1936"/>
    <w:rsid w:val="00EF7A38"/>
    <w:rsid w:val="00F52851"/>
    <w:rsid w:val="00FD5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22CE"/>
  <w15:chartTrackingRefBased/>
  <w15:docId w15:val="{6243F70C-169A-4BE6-9097-70A188EE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803CD"/>
    <w:rPr>
      <w:color w:val="0563C1" w:themeColor="hyperlink"/>
      <w:u w:val="single"/>
    </w:rPr>
  </w:style>
  <w:style w:type="character" w:customStyle="1" w:styleId="Nierozpoznanawzmianka1">
    <w:name w:val="Nierozpoznana wzmianka1"/>
    <w:basedOn w:val="Domylnaczcionkaakapitu"/>
    <w:uiPriority w:val="99"/>
    <w:semiHidden/>
    <w:unhideWhenUsed/>
    <w:rsid w:val="005803CD"/>
    <w:rPr>
      <w:color w:val="605E5C"/>
      <w:shd w:val="clear" w:color="auto" w:fill="E1DFDD"/>
    </w:rPr>
  </w:style>
  <w:style w:type="paragraph" w:styleId="Tekstpodstawowy">
    <w:name w:val="Body Text"/>
    <w:basedOn w:val="Normalny"/>
    <w:link w:val="TekstpodstawowyZnak"/>
    <w:uiPriority w:val="1"/>
    <w:qFormat/>
    <w:rsid w:val="000F68A5"/>
    <w:pPr>
      <w:widowControl w:val="0"/>
      <w:autoSpaceDE w:val="0"/>
      <w:autoSpaceDN w:val="0"/>
      <w:spacing w:after="0" w:line="240" w:lineRule="auto"/>
    </w:pPr>
    <w:rPr>
      <w:rFonts w:ascii="Cambria" w:eastAsia="Cambria" w:hAnsi="Cambria" w:cs="Cambria"/>
    </w:rPr>
  </w:style>
  <w:style w:type="character" w:customStyle="1" w:styleId="TekstpodstawowyZnak">
    <w:name w:val="Tekst podstawowy Znak"/>
    <w:basedOn w:val="Domylnaczcionkaakapitu"/>
    <w:link w:val="Tekstpodstawowy"/>
    <w:uiPriority w:val="1"/>
    <w:rsid w:val="000F68A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MPogodzinski</cp:lastModifiedBy>
  <cp:revision>2</cp:revision>
  <cp:lastPrinted>2022-10-25T10:47:00Z</cp:lastPrinted>
  <dcterms:created xsi:type="dcterms:W3CDTF">2022-10-25T10:49:00Z</dcterms:created>
  <dcterms:modified xsi:type="dcterms:W3CDTF">2022-10-25T10:49:00Z</dcterms:modified>
</cp:coreProperties>
</file>