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A3F5" w14:textId="7C344208" w:rsidR="003D4F1B" w:rsidRPr="007127CD" w:rsidRDefault="003D4F1B" w:rsidP="003D4F1B">
      <w:pPr>
        <w:pStyle w:val="Tekstpodstawowy"/>
        <w:spacing w:line="240" w:lineRule="auto"/>
        <w:jc w:val="right"/>
        <w:rPr>
          <w:szCs w:val="24"/>
        </w:rPr>
      </w:pPr>
      <w:r>
        <w:rPr>
          <w:szCs w:val="24"/>
        </w:rPr>
        <w:t xml:space="preserve">Bliżyn, dnia </w:t>
      </w:r>
      <w:r w:rsidR="00211E94">
        <w:rPr>
          <w:szCs w:val="24"/>
        </w:rPr>
        <w:t>15</w:t>
      </w:r>
      <w:r w:rsidRPr="007127CD">
        <w:rPr>
          <w:szCs w:val="24"/>
        </w:rPr>
        <w:t>.</w:t>
      </w:r>
      <w:r w:rsidR="00211E94">
        <w:rPr>
          <w:szCs w:val="24"/>
        </w:rPr>
        <w:t>07</w:t>
      </w:r>
      <w:r>
        <w:rPr>
          <w:szCs w:val="24"/>
        </w:rPr>
        <w:t>.202</w:t>
      </w:r>
      <w:r w:rsidR="00211E94">
        <w:rPr>
          <w:szCs w:val="24"/>
        </w:rPr>
        <w:t>4</w:t>
      </w:r>
      <w:r w:rsidRPr="007127CD">
        <w:rPr>
          <w:szCs w:val="24"/>
        </w:rPr>
        <w:t xml:space="preserve"> r. </w:t>
      </w:r>
    </w:p>
    <w:p w14:paraId="36B1DD80" w14:textId="5311EE2B" w:rsidR="003D4F1B" w:rsidRDefault="003D4F1B" w:rsidP="003D4F1B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PP.</w:t>
      </w:r>
      <w:r w:rsidR="00211E94">
        <w:rPr>
          <w:szCs w:val="24"/>
        </w:rPr>
        <w:t>5543.5</w:t>
      </w:r>
      <w:r>
        <w:rPr>
          <w:szCs w:val="24"/>
        </w:rPr>
        <w:t>.202</w:t>
      </w:r>
      <w:r w:rsidR="00211E94">
        <w:rPr>
          <w:szCs w:val="24"/>
        </w:rPr>
        <w:t>4</w:t>
      </w:r>
    </w:p>
    <w:p w14:paraId="608B35C4" w14:textId="77777777" w:rsidR="003D4F1B" w:rsidRDefault="003D4F1B" w:rsidP="003D4F1B">
      <w:pPr>
        <w:pStyle w:val="Tekstpodstawowy"/>
        <w:spacing w:line="240" w:lineRule="auto"/>
        <w:rPr>
          <w:szCs w:val="24"/>
        </w:rPr>
      </w:pPr>
    </w:p>
    <w:p w14:paraId="579A77DE" w14:textId="77777777" w:rsidR="003D4F1B" w:rsidRDefault="003D4F1B" w:rsidP="003D4F1B">
      <w:pPr>
        <w:pStyle w:val="Tekstpodstawowy"/>
        <w:spacing w:line="240" w:lineRule="auto"/>
        <w:rPr>
          <w:szCs w:val="24"/>
        </w:rPr>
      </w:pPr>
    </w:p>
    <w:p w14:paraId="5BF56D6B" w14:textId="77777777" w:rsidR="003D4F1B" w:rsidRPr="00EE38D1" w:rsidRDefault="003D4F1B" w:rsidP="003D4F1B">
      <w:pPr>
        <w:pStyle w:val="Tekstpodstawowy"/>
        <w:spacing w:line="240" w:lineRule="auto"/>
        <w:ind w:left="5664"/>
        <w:rPr>
          <w:b/>
          <w:szCs w:val="24"/>
        </w:rPr>
      </w:pPr>
    </w:p>
    <w:p w14:paraId="71737FAE" w14:textId="77777777" w:rsidR="003D4F1B" w:rsidRPr="007127CD" w:rsidRDefault="003D4F1B" w:rsidP="003D4F1B">
      <w:pPr>
        <w:pStyle w:val="Tekstpodstawowy"/>
        <w:spacing w:line="240" w:lineRule="auto"/>
        <w:ind w:left="5664"/>
        <w:rPr>
          <w:szCs w:val="24"/>
        </w:rPr>
      </w:pPr>
    </w:p>
    <w:p w14:paraId="76F61FEF" w14:textId="77777777" w:rsidR="003D4F1B" w:rsidRDefault="003D4F1B" w:rsidP="003D4F1B">
      <w:pPr>
        <w:pStyle w:val="Tekstpodstawowy"/>
        <w:spacing w:line="240" w:lineRule="auto"/>
        <w:rPr>
          <w:b/>
          <w:szCs w:val="24"/>
        </w:rPr>
      </w:pPr>
    </w:p>
    <w:p w14:paraId="5B33F90D" w14:textId="77777777" w:rsidR="003D4F1B" w:rsidRPr="004F70B3" w:rsidRDefault="003D4F1B" w:rsidP="003D4F1B">
      <w:pPr>
        <w:pStyle w:val="Tekstpodstawowy"/>
        <w:spacing w:line="240" w:lineRule="auto"/>
        <w:rPr>
          <w:b/>
          <w:szCs w:val="24"/>
        </w:rPr>
      </w:pPr>
      <w:r w:rsidRPr="004F70B3">
        <w:rPr>
          <w:b/>
          <w:szCs w:val="24"/>
        </w:rPr>
        <w:t>dotyczy:</w:t>
      </w:r>
    </w:p>
    <w:p w14:paraId="73E650D8" w14:textId="77777777" w:rsidR="003D4F1B" w:rsidRPr="004F70B3" w:rsidRDefault="003D4F1B" w:rsidP="003D4F1B">
      <w:pPr>
        <w:pStyle w:val="Tekstpodstawowy"/>
        <w:spacing w:line="240" w:lineRule="auto"/>
        <w:rPr>
          <w:b/>
          <w:szCs w:val="24"/>
        </w:rPr>
      </w:pPr>
    </w:p>
    <w:p w14:paraId="65B8689A" w14:textId="05CB1B2D" w:rsidR="003D4F1B" w:rsidRDefault="003D4F1B" w:rsidP="003D4F1B">
      <w:pPr>
        <w:pStyle w:val="Tekstpodstawowy"/>
        <w:spacing w:line="240" w:lineRule="auto"/>
        <w:rPr>
          <w:szCs w:val="24"/>
        </w:rPr>
      </w:pPr>
      <w:r>
        <w:rPr>
          <w:b/>
          <w:szCs w:val="24"/>
        </w:rPr>
        <w:t xml:space="preserve">zamówienia w trybie </w:t>
      </w:r>
      <w:r w:rsidR="00211E94">
        <w:rPr>
          <w:b/>
          <w:szCs w:val="24"/>
        </w:rPr>
        <w:t xml:space="preserve">przetargu nieograniczonego na podstawie </w:t>
      </w:r>
      <w:r>
        <w:rPr>
          <w:b/>
          <w:szCs w:val="24"/>
        </w:rPr>
        <w:t xml:space="preserve">art. </w:t>
      </w:r>
      <w:r w:rsidR="00211E94">
        <w:rPr>
          <w:b/>
          <w:szCs w:val="24"/>
        </w:rPr>
        <w:t>132</w:t>
      </w:r>
      <w:r w:rsidRPr="004F70B3">
        <w:rPr>
          <w:b/>
          <w:szCs w:val="24"/>
        </w:rPr>
        <w:t xml:space="preserve"> – </w:t>
      </w:r>
      <w:r w:rsidR="00211E94">
        <w:t xml:space="preserve">„Zakup samochodów dla OSP Gminy Bliżyn" </w:t>
      </w:r>
      <w:r>
        <w:rPr>
          <w:b/>
          <w:szCs w:val="24"/>
        </w:rPr>
        <w:t xml:space="preserve"> (</w:t>
      </w:r>
      <w:r w:rsidRPr="00401E55">
        <w:rPr>
          <w:szCs w:val="24"/>
        </w:rPr>
        <w:t>Identyfikator postępowania</w:t>
      </w:r>
      <w:r>
        <w:rPr>
          <w:b/>
          <w:szCs w:val="24"/>
        </w:rPr>
        <w:t xml:space="preserve"> </w:t>
      </w:r>
      <w:r w:rsidR="00211E94">
        <w:rPr>
          <w:rFonts w:ascii="Roboto" w:hAnsi="Roboto"/>
          <w:color w:val="4A4A4A"/>
          <w:shd w:val="clear" w:color="auto" w:fill="FFFFFF"/>
        </w:rPr>
        <w:t>ocds-148610-a0a3f9a3-2191-11ef-a500-1a0072d5d2bd</w:t>
      </w:r>
      <w:r>
        <w:rPr>
          <w:rFonts w:ascii="Segoe UI" w:hAnsi="Segoe UI" w:cs="Segoe UI"/>
          <w:color w:val="111111"/>
          <w:sz w:val="22"/>
          <w:szCs w:val="22"/>
          <w:shd w:val="clear" w:color="auto" w:fill="FFFFFF"/>
        </w:rPr>
        <w:t>)</w:t>
      </w:r>
    </w:p>
    <w:p w14:paraId="6E91B8C7" w14:textId="77777777" w:rsidR="00F77731" w:rsidRDefault="00F77731"/>
    <w:p w14:paraId="676AAC84" w14:textId="77777777" w:rsidR="003D4F1B" w:rsidRDefault="003D4F1B" w:rsidP="003D4F1B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0E2DCD">
        <w:rPr>
          <w:rFonts w:ascii="Times New Roman" w:hAnsi="Times New Roman" w:cs="Times New Roman"/>
          <w:bCs/>
        </w:rPr>
        <w:t>Zamawiający przeznaczył na sfinansowanie z</w:t>
      </w:r>
      <w:r>
        <w:rPr>
          <w:rFonts w:ascii="Times New Roman" w:hAnsi="Times New Roman" w:cs="Times New Roman"/>
          <w:bCs/>
        </w:rPr>
        <w:t>amówienia  następujące kwoty brutto:</w:t>
      </w:r>
    </w:p>
    <w:p w14:paraId="45204616" w14:textId="533DED53" w:rsidR="003D4F1B" w:rsidRDefault="00211E94" w:rsidP="003D4F1B">
      <w:pPr>
        <w:pStyle w:val="Default"/>
        <w:spacing w:line="360" w:lineRule="auto"/>
        <w:ind w:left="7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Część 1: 420 141,50 zł (brutto)</w:t>
      </w:r>
    </w:p>
    <w:p w14:paraId="4673BE03" w14:textId="6C760065" w:rsidR="00211E94" w:rsidRDefault="00211E94" w:rsidP="003D4F1B">
      <w:pPr>
        <w:pStyle w:val="Default"/>
        <w:spacing w:line="360" w:lineRule="auto"/>
        <w:ind w:left="7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Część 2: 1 553 069,38 zł (brutto)</w:t>
      </w:r>
    </w:p>
    <w:p w14:paraId="022DA512" w14:textId="77777777" w:rsidR="003D4F1B" w:rsidRDefault="003D4F1B" w:rsidP="003D4F1B">
      <w:pPr>
        <w:pStyle w:val="Default"/>
        <w:spacing w:line="360" w:lineRule="auto"/>
        <w:ind w:left="720"/>
        <w:rPr>
          <w:rFonts w:ascii="Times New Roman" w:hAnsi="Times New Roman" w:cs="Times New Roman"/>
          <w:bCs/>
          <w:color w:val="auto"/>
        </w:rPr>
      </w:pPr>
    </w:p>
    <w:sectPr w:rsidR="003D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1362E"/>
    <w:multiLevelType w:val="hybridMultilevel"/>
    <w:tmpl w:val="91E21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9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1B"/>
    <w:rsid w:val="00211E94"/>
    <w:rsid w:val="003D4F1B"/>
    <w:rsid w:val="003E44E5"/>
    <w:rsid w:val="00914F5B"/>
    <w:rsid w:val="00A10AEC"/>
    <w:rsid w:val="00F77731"/>
    <w:rsid w:val="00F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A9C3"/>
  <w15:chartTrackingRefBased/>
  <w15:docId w15:val="{60C87F5A-ED45-40C2-9B73-5FCEAB2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D4F1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4F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D4F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Grzegorz Patura</cp:lastModifiedBy>
  <cp:revision>2</cp:revision>
  <cp:lastPrinted>2021-11-02T07:35:00Z</cp:lastPrinted>
  <dcterms:created xsi:type="dcterms:W3CDTF">2024-07-15T07:15:00Z</dcterms:created>
  <dcterms:modified xsi:type="dcterms:W3CDTF">2024-07-15T07:15:00Z</dcterms:modified>
</cp:coreProperties>
</file>